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12F" w:rsidRDefault="00ED6EC0" w:rsidP="0064512F">
      <w:pPr>
        <w:spacing w:after="0" w:line="240" w:lineRule="auto"/>
        <w:ind w:left="4956"/>
        <w:jc w:val="center"/>
        <w:rPr>
          <w:rFonts w:eastAsia="Times New Roman" w:cs="Calibri"/>
          <w:sz w:val="24"/>
          <w:szCs w:val="24"/>
          <w:lang w:eastAsia="pl-PL"/>
        </w:rPr>
      </w:pPr>
      <w:bookmarkStart w:id="0" w:name="_GoBack"/>
      <w:bookmarkEnd w:id="0"/>
      <w:r w:rsidRPr="00586454">
        <w:rPr>
          <w:rFonts w:eastAsia="Times New Roman" w:cs="Calibri"/>
          <w:sz w:val="24"/>
          <w:szCs w:val="24"/>
          <w:lang w:eastAsia="pl-PL"/>
        </w:rPr>
        <w:t>Akceptuję:</w:t>
      </w:r>
    </w:p>
    <w:p w:rsidR="0064512F" w:rsidRPr="002F5C24" w:rsidRDefault="0064512F" w:rsidP="0064512F">
      <w:pPr>
        <w:spacing w:after="0" w:line="240" w:lineRule="auto"/>
        <w:ind w:left="4956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2F5C24">
        <w:rPr>
          <w:rFonts w:eastAsia="Times New Roman" w:cs="Calibri"/>
          <w:b/>
          <w:sz w:val="24"/>
          <w:szCs w:val="24"/>
          <w:lang w:eastAsia="pl-PL"/>
        </w:rPr>
        <w:t xml:space="preserve"> </w:t>
      </w:r>
    </w:p>
    <w:p w:rsidR="0064512F" w:rsidRPr="002F5C24" w:rsidRDefault="00ED6EC0" w:rsidP="0064512F">
      <w:pPr>
        <w:spacing w:after="0" w:line="240" w:lineRule="auto"/>
        <w:jc w:val="right"/>
        <w:rPr>
          <w:rFonts w:eastAsia="Times New Roman" w:cs="Calibri"/>
          <w:b/>
          <w:sz w:val="24"/>
          <w:szCs w:val="24"/>
          <w:lang w:eastAsia="pl-PL"/>
        </w:rPr>
      </w:pPr>
      <w:r w:rsidRPr="002F5C24">
        <w:rPr>
          <w:rFonts w:eastAsia="Times New Roman" w:cs="Calibri"/>
          <w:b/>
          <w:sz w:val="24"/>
          <w:szCs w:val="24"/>
          <w:lang w:eastAsia="pl-PL"/>
        </w:rPr>
        <w:t>Minister Rodziny i Polityki Społecznej</w:t>
      </w:r>
    </w:p>
    <w:p w:rsidR="0064512F" w:rsidRDefault="00842A18" w:rsidP="0064512F">
      <w:pPr>
        <w:tabs>
          <w:tab w:val="left" w:pos="5387"/>
        </w:tabs>
        <w:spacing w:after="0" w:line="240" w:lineRule="auto"/>
        <w:ind w:firstLine="4962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2F5C24">
        <w:rPr>
          <w:rFonts w:eastAsia="Times New Roman" w:cs="Calibri"/>
          <w:b/>
          <w:sz w:val="24"/>
          <w:szCs w:val="24"/>
          <w:lang w:eastAsia="pl-PL"/>
        </w:rPr>
        <w:t>Marlena Maląg</w:t>
      </w:r>
    </w:p>
    <w:p w:rsidR="0064512F" w:rsidRDefault="0064512F" w:rsidP="0064512F">
      <w:pPr>
        <w:tabs>
          <w:tab w:val="left" w:pos="5387"/>
        </w:tabs>
        <w:spacing w:after="0" w:line="240" w:lineRule="auto"/>
        <w:ind w:firstLine="4962"/>
        <w:jc w:val="center"/>
        <w:rPr>
          <w:i/>
          <w:iCs/>
          <w:color w:val="000000"/>
          <w:sz w:val="20"/>
        </w:rPr>
      </w:pPr>
    </w:p>
    <w:p w:rsidR="00C03883" w:rsidRPr="00586454" w:rsidRDefault="0065206A" w:rsidP="0064512F">
      <w:pPr>
        <w:spacing w:after="1320" w:line="360" w:lineRule="auto"/>
        <w:ind w:left="4956" w:firstLine="1423"/>
        <w:rPr>
          <w:rFonts w:eastAsia="Times New Roman" w:cs="Calibri"/>
          <w:b/>
          <w:sz w:val="24"/>
          <w:szCs w:val="24"/>
          <w:lang w:eastAsia="pl-PL"/>
        </w:rPr>
      </w:pPr>
      <w:r>
        <w:rPr>
          <w:i/>
          <w:iCs/>
          <w:color w:val="000000"/>
          <w:sz w:val="20"/>
        </w:rPr>
        <w:t>/-podpisano cyfrowo/</w:t>
      </w:r>
    </w:p>
    <w:p w:rsidR="00FF7D21" w:rsidRDefault="006A7FE3" w:rsidP="00FF7D21">
      <w:pPr>
        <w:spacing w:after="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586454">
        <w:rPr>
          <w:rFonts w:eastAsia="Times New Roman" w:cs="Calibri"/>
          <w:b/>
          <w:sz w:val="24"/>
          <w:szCs w:val="24"/>
          <w:lang w:eastAsia="pl-PL"/>
        </w:rPr>
        <w:t>OGŁOSZENI</w:t>
      </w:r>
      <w:r w:rsidR="001C7C36" w:rsidRPr="00586454">
        <w:rPr>
          <w:rFonts w:eastAsia="Times New Roman" w:cs="Calibri"/>
          <w:b/>
          <w:sz w:val="24"/>
          <w:szCs w:val="24"/>
          <w:lang w:eastAsia="pl-PL"/>
        </w:rPr>
        <w:t>E</w:t>
      </w:r>
    </w:p>
    <w:p w:rsidR="00FF7D21" w:rsidRDefault="00DB7957" w:rsidP="00FF7D21">
      <w:pPr>
        <w:spacing w:after="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586454">
        <w:rPr>
          <w:rFonts w:eastAsia="Times New Roman" w:cs="Calibri"/>
          <w:b/>
          <w:sz w:val="24"/>
          <w:szCs w:val="24"/>
          <w:lang w:eastAsia="pl-PL"/>
        </w:rPr>
        <w:t xml:space="preserve">O </w:t>
      </w:r>
      <w:r w:rsidR="008A0ECB" w:rsidRPr="00586454">
        <w:rPr>
          <w:rFonts w:eastAsia="Times New Roman" w:cs="Calibri"/>
          <w:b/>
          <w:sz w:val="24"/>
          <w:szCs w:val="24"/>
          <w:lang w:eastAsia="pl-PL"/>
        </w:rPr>
        <w:t xml:space="preserve">ROCZNYM </w:t>
      </w:r>
      <w:r w:rsidR="009B033E" w:rsidRPr="00586454">
        <w:rPr>
          <w:rFonts w:eastAsia="Times New Roman" w:cs="Calibri"/>
          <w:b/>
          <w:sz w:val="24"/>
          <w:szCs w:val="24"/>
          <w:lang w:eastAsia="pl-PL"/>
        </w:rPr>
        <w:t xml:space="preserve">PLANIE </w:t>
      </w:r>
      <w:r w:rsidR="008A0ECB" w:rsidRPr="00586454">
        <w:rPr>
          <w:rFonts w:eastAsia="Times New Roman" w:cs="Calibri"/>
          <w:b/>
          <w:sz w:val="24"/>
          <w:szCs w:val="24"/>
          <w:lang w:eastAsia="pl-PL"/>
        </w:rPr>
        <w:t>DZIAŁANIA</w:t>
      </w:r>
    </w:p>
    <w:p w:rsidR="00167D72" w:rsidRPr="00586454" w:rsidRDefault="008A0ECB" w:rsidP="00FF7D21">
      <w:pPr>
        <w:spacing w:after="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586454">
        <w:rPr>
          <w:rFonts w:eastAsia="Times New Roman" w:cs="Calibri"/>
          <w:b/>
          <w:sz w:val="24"/>
          <w:szCs w:val="24"/>
          <w:lang w:eastAsia="pl-PL"/>
        </w:rPr>
        <w:t xml:space="preserve">NA RZECZ WSPARCIA OSÓB NIEPEŁNOSPRAWNYCH </w:t>
      </w:r>
      <w:r w:rsidR="009B033E" w:rsidRPr="00586454">
        <w:rPr>
          <w:rFonts w:eastAsia="Times New Roman" w:cs="Calibri"/>
          <w:b/>
          <w:sz w:val="24"/>
          <w:szCs w:val="24"/>
          <w:lang w:eastAsia="pl-PL"/>
        </w:rPr>
        <w:t>NA 20</w:t>
      </w:r>
      <w:r w:rsidR="00623790" w:rsidRPr="00586454">
        <w:rPr>
          <w:rFonts w:eastAsia="Times New Roman" w:cs="Calibri"/>
          <w:b/>
          <w:sz w:val="24"/>
          <w:szCs w:val="24"/>
          <w:lang w:eastAsia="pl-PL"/>
        </w:rPr>
        <w:t>2</w:t>
      </w:r>
      <w:r w:rsidR="00483436" w:rsidRPr="00586454">
        <w:rPr>
          <w:rFonts w:eastAsia="Times New Roman" w:cs="Calibri"/>
          <w:b/>
          <w:sz w:val="24"/>
          <w:szCs w:val="24"/>
          <w:lang w:eastAsia="pl-PL"/>
        </w:rPr>
        <w:t>2</w:t>
      </w:r>
      <w:r w:rsidR="009B033E" w:rsidRPr="00586454">
        <w:rPr>
          <w:rFonts w:eastAsia="Times New Roman" w:cs="Calibri"/>
          <w:b/>
          <w:sz w:val="24"/>
          <w:szCs w:val="24"/>
          <w:lang w:eastAsia="pl-PL"/>
        </w:rPr>
        <w:t xml:space="preserve"> ROK</w:t>
      </w:r>
    </w:p>
    <w:p w:rsidR="00167D72" w:rsidRPr="00586454" w:rsidRDefault="00167D72" w:rsidP="004D2E9D">
      <w:pPr>
        <w:spacing w:after="0" w:line="276" w:lineRule="auto"/>
        <w:ind w:firstLine="708"/>
        <w:jc w:val="both"/>
        <w:rPr>
          <w:rFonts w:eastAsia="Times New Roman" w:cs="Calibri"/>
          <w:sz w:val="24"/>
          <w:szCs w:val="24"/>
          <w:lang w:eastAsia="pl-PL"/>
        </w:rPr>
      </w:pPr>
    </w:p>
    <w:p w:rsidR="00DB7957" w:rsidRPr="0064512F" w:rsidRDefault="00DB7957" w:rsidP="004D2E9D">
      <w:pPr>
        <w:spacing w:after="0" w:line="276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8103F0" w:rsidRPr="0064512F" w:rsidRDefault="00167D72" w:rsidP="0064512F">
      <w:pPr>
        <w:spacing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Minister Rodziny i Polityki Społecznej na podstawie </w:t>
      </w:r>
      <w:r w:rsidR="00EB24D1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art. </w:t>
      </w:r>
      <w:r w:rsidR="00954D44" w:rsidRPr="0064512F">
        <w:rPr>
          <w:rFonts w:eastAsia="Times New Roman" w:cs="Calibri"/>
          <w:color w:val="000000"/>
          <w:sz w:val="24"/>
          <w:szCs w:val="24"/>
          <w:lang w:eastAsia="pl-PL"/>
        </w:rPr>
        <w:t>11</w:t>
      </w:r>
      <w:r w:rsidR="00E036BC" w:rsidRPr="0064512F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="00710DC1" w:rsidRPr="0064512F" w:rsidDel="00710DC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ustawy </w:t>
      </w:r>
      <w:r w:rsidR="003E770F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z dnia </w:t>
      </w:r>
      <w:r w:rsidR="00CD0118" w:rsidRPr="0064512F">
        <w:rPr>
          <w:rFonts w:eastAsia="Times New Roman" w:cs="Calibri"/>
          <w:color w:val="000000"/>
          <w:sz w:val="24"/>
          <w:szCs w:val="24"/>
          <w:lang w:eastAsia="pl-PL"/>
        </w:rPr>
        <w:t>23 </w:t>
      </w:r>
      <w:r w:rsidR="003E770F" w:rsidRPr="0064512F">
        <w:rPr>
          <w:rFonts w:eastAsia="Times New Roman" w:cs="Calibri"/>
          <w:color w:val="000000"/>
          <w:sz w:val="24"/>
          <w:szCs w:val="24"/>
          <w:lang w:eastAsia="pl-PL"/>
        </w:rPr>
        <w:t>października 2018</w:t>
      </w:r>
      <w:r w:rsidR="00942967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64512F">
        <w:rPr>
          <w:rFonts w:eastAsia="Times New Roman" w:cs="Calibri"/>
          <w:color w:val="000000"/>
          <w:sz w:val="24"/>
          <w:szCs w:val="24"/>
          <w:lang w:eastAsia="pl-PL"/>
        </w:rPr>
        <w:t>r. o</w:t>
      </w:r>
      <w:r w:rsidR="004C59F9" w:rsidRPr="0064512F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="003E770F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 Funduszu </w:t>
      </w:r>
      <w:r w:rsidR="00242309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Solidarnościowym </w:t>
      </w:r>
      <w:r w:rsidR="003E770F" w:rsidRPr="0064512F">
        <w:rPr>
          <w:rFonts w:eastAsia="Times New Roman" w:cs="Calibri"/>
          <w:color w:val="000000"/>
          <w:sz w:val="24"/>
          <w:szCs w:val="24"/>
          <w:lang w:eastAsia="pl-PL"/>
        </w:rPr>
        <w:t>(Dz. U. z 20</w:t>
      </w:r>
      <w:r w:rsidR="005E166C" w:rsidRPr="0064512F">
        <w:rPr>
          <w:rFonts w:eastAsia="Times New Roman" w:cs="Calibri"/>
          <w:color w:val="000000"/>
          <w:sz w:val="24"/>
          <w:szCs w:val="24"/>
          <w:lang w:eastAsia="pl-PL"/>
        </w:rPr>
        <w:t>20</w:t>
      </w:r>
      <w:r w:rsidR="003E770F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 r. poz.</w:t>
      </w:r>
      <w:r w:rsidR="000729AA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5E166C" w:rsidRPr="0064512F">
        <w:rPr>
          <w:rFonts w:eastAsia="Times New Roman" w:cs="Calibri"/>
          <w:color w:val="000000"/>
          <w:sz w:val="24"/>
          <w:szCs w:val="24"/>
          <w:lang w:eastAsia="pl-PL"/>
        </w:rPr>
        <w:t>1787</w:t>
      </w:r>
      <w:r w:rsidR="000729AA" w:rsidRPr="0064512F">
        <w:rPr>
          <w:rFonts w:eastAsia="Times New Roman" w:cs="Calibri"/>
          <w:color w:val="000000"/>
          <w:sz w:val="24"/>
          <w:szCs w:val="24"/>
          <w:lang w:eastAsia="pl-PL"/>
        </w:rPr>
        <w:t>, z późn. zm.</w:t>
      </w:r>
      <w:r w:rsidR="004C59F9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) ogłasza </w:t>
      </w:r>
      <w:r w:rsidR="008A0ECB" w:rsidRPr="0064512F">
        <w:rPr>
          <w:rFonts w:eastAsia="Times New Roman" w:cs="Calibri"/>
          <w:color w:val="000000"/>
          <w:sz w:val="24"/>
          <w:szCs w:val="24"/>
          <w:lang w:eastAsia="pl-PL"/>
        </w:rPr>
        <w:t>R</w:t>
      </w:r>
      <w:r w:rsidR="00CF4600" w:rsidRPr="0064512F">
        <w:rPr>
          <w:rFonts w:eastAsia="Times New Roman" w:cs="Calibri"/>
          <w:color w:val="000000"/>
          <w:sz w:val="24"/>
          <w:szCs w:val="24"/>
          <w:lang w:eastAsia="pl-PL"/>
        </w:rPr>
        <w:t>oczn</w:t>
      </w:r>
      <w:r w:rsidR="001C7C36" w:rsidRPr="0064512F">
        <w:rPr>
          <w:rFonts w:eastAsia="Times New Roman" w:cs="Calibri"/>
          <w:color w:val="000000"/>
          <w:sz w:val="24"/>
          <w:szCs w:val="24"/>
          <w:lang w:eastAsia="pl-PL"/>
        </w:rPr>
        <w:t>y</w:t>
      </w:r>
      <w:r w:rsidR="004C59F9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8A0ECB" w:rsidRPr="0064512F">
        <w:rPr>
          <w:rFonts w:eastAsia="Times New Roman" w:cs="Calibri"/>
          <w:color w:val="000000"/>
          <w:sz w:val="24"/>
          <w:szCs w:val="24"/>
          <w:lang w:eastAsia="pl-PL"/>
        </w:rPr>
        <w:t>P</w:t>
      </w:r>
      <w:r w:rsidR="004C59F9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lan </w:t>
      </w:r>
      <w:r w:rsidR="008A0ECB" w:rsidRPr="0064512F">
        <w:rPr>
          <w:rFonts w:eastAsia="Times New Roman" w:cs="Calibri"/>
          <w:color w:val="000000"/>
          <w:sz w:val="24"/>
          <w:szCs w:val="24"/>
          <w:lang w:eastAsia="pl-PL"/>
        </w:rPr>
        <w:t>D</w:t>
      </w:r>
      <w:r w:rsidR="004C59F9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ziałania na </w:t>
      </w:r>
      <w:r w:rsidR="008A0ECB" w:rsidRPr="0064512F">
        <w:rPr>
          <w:rFonts w:eastAsia="Times New Roman" w:cs="Calibri"/>
          <w:color w:val="000000"/>
          <w:sz w:val="24"/>
          <w:szCs w:val="24"/>
          <w:lang w:eastAsia="pl-PL"/>
        </w:rPr>
        <w:t>R</w:t>
      </w:r>
      <w:r w:rsidR="004C59F9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zecz </w:t>
      </w:r>
      <w:r w:rsidR="008A0ECB" w:rsidRPr="0064512F">
        <w:rPr>
          <w:rFonts w:eastAsia="Times New Roman" w:cs="Calibri"/>
          <w:color w:val="000000"/>
          <w:sz w:val="24"/>
          <w:szCs w:val="24"/>
          <w:lang w:eastAsia="pl-PL"/>
        </w:rPr>
        <w:t>W</w:t>
      </w:r>
      <w:r w:rsidR="004C59F9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sparcia </w:t>
      </w:r>
      <w:r w:rsidR="008A0ECB" w:rsidRPr="0064512F">
        <w:rPr>
          <w:rFonts w:eastAsia="Times New Roman" w:cs="Calibri"/>
          <w:color w:val="000000"/>
          <w:sz w:val="24"/>
          <w:szCs w:val="24"/>
          <w:lang w:eastAsia="pl-PL"/>
        </w:rPr>
        <w:t>O</w:t>
      </w:r>
      <w:r w:rsidR="004C59F9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sób </w:t>
      </w:r>
      <w:r w:rsidR="008A0ECB" w:rsidRPr="0064512F">
        <w:rPr>
          <w:rFonts w:eastAsia="Times New Roman" w:cs="Calibri"/>
          <w:color w:val="000000"/>
          <w:sz w:val="24"/>
          <w:szCs w:val="24"/>
          <w:lang w:eastAsia="pl-PL"/>
        </w:rPr>
        <w:t>N</w:t>
      </w:r>
      <w:r w:rsidR="004C59F9" w:rsidRPr="0064512F">
        <w:rPr>
          <w:rFonts w:eastAsia="Times New Roman" w:cs="Calibri"/>
          <w:color w:val="000000"/>
          <w:sz w:val="24"/>
          <w:szCs w:val="24"/>
          <w:lang w:eastAsia="pl-PL"/>
        </w:rPr>
        <w:t>iepełnosprawnych</w:t>
      </w:r>
      <w:r w:rsidR="008A0ECB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5F4687" w:rsidRPr="0064512F">
        <w:rPr>
          <w:rFonts w:eastAsia="Times New Roman" w:cs="Calibri"/>
          <w:color w:val="000000"/>
          <w:sz w:val="24"/>
          <w:szCs w:val="24"/>
          <w:lang w:eastAsia="pl-PL"/>
        </w:rPr>
        <w:t>na 20</w:t>
      </w:r>
      <w:r w:rsidR="00710DC1" w:rsidRPr="0064512F">
        <w:rPr>
          <w:rFonts w:eastAsia="Times New Roman" w:cs="Calibri"/>
          <w:color w:val="000000"/>
          <w:sz w:val="24"/>
          <w:szCs w:val="24"/>
          <w:lang w:eastAsia="pl-PL"/>
        </w:rPr>
        <w:t>2</w:t>
      </w:r>
      <w:r w:rsidR="00EC7214" w:rsidRPr="0064512F">
        <w:rPr>
          <w:rFonts w:eastAsia="Times New Roman" w:cs="Calibri"/>
          <w:color w:val="000000"/>
          <w:sz w:val="24"/>
          <w:szCs w:val="24"/>
          <w:lang w:eastAsia="pl-PL"/>
        </w:rPr>
        <w:t>2</w:t>
      </w:r>
      <w:r w:rsidR="00E0720B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5F4687" w:rsidRPr="0064512F">
        <w:rPr>
          <w:rFonts w:eastAsia="Times New Roman" w:cs="Calibri"/>
          <w:color w:val="000000"/>
          <w:sz w:val="24"/>
          <w:szCs w:val="24"/>
          <w:lang w:eastAsia="pl-PL"/>
        </w:rPr>
        <w:t>r</w:t>
      </w:r>
      <w:r w:rsidR="00B96AFF" w:rsidRPr="0064512F">
        <w:rPr>
          <w:rFonts w:eastAsia="Times New Roman" w:cs="Calibri"/>
          <w:color w:val="000000"/>
          <w:sz w:val="24"/>
          <w:szCs w:val="24"/>
          <w:lang w:eastAsia="pl-PL"/>
        </w:rPr>
        <w:t>ok</w:t>
      </w:r>
      <w:r w:rsidR="004C59F9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. </w:t>
      </w:r>
    </w:p>
    <w:p w:rsidR="008A0ECB" w:rsidRPr="0064512F" w:rsidRDefault="008A0ECB" w:rsidP="0064512F">
      <w:pPr>
        <w:spacing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Roczny Plan Działania na Rzecz Wsparcia Osób Niepełnosprawnych na 2022 rok ma na celu realizację zadań, o których mowa w art. 6 pkt 2 i 3 ustawy z dnia 23 października 2018 r. o  Funduszu Solidarnościowym, </w:t>
      </w:r>
      <w:r w:rsidR="00D737B3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zwanej dalej „ustawą o Funduszu Solidarnościowym”, </w:t>
      </w:r>
      <w:r w:rsidRPr="0064512F">
        <w:rPr>
          <w:rFonts w:eastAsia="Times New Roman" w:cs="Calibri"/>
          <w:color w:val="000000"/>
          <w:sz w:val="24"/>
          <w:szCs w:val="24"/>
          <w:lang w:eastAsia="pl-PL"/>
        </w:rPr>
        <w:t>tj. zadań:</w:t>
      </w:r>
    </w:p>
    <w:p w:rsidR="00756AC1" w:rsidRPr="0064512F" w:rsidRDefault="00756AC1" w:rsidP="0064512F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  <w:lang w:eastAsia="pl-PL"/>
        </w:rPr>
      </w:pPr>
      <w:r w:rsidRPr="0064512F">
        <w:rPr>
          <w:rFonts w:cs="Calibri"/>
          <w:color w:val="000000"/>
          <w:sz w:val="24"/>
          <w:szCs w:val="24"/>
          <w:lang w:eastAsia="pl-PL"/>
        </w:rPr>
        <w:t>związanych z promowaniem i wspieraniem systemu wsparcia osób niepełnosprawnych</w:t>
      </w:r>
      <w:r w:rsidR="0065206A" w:rsidRPr="0064512F">
        <w:rPr>
          <w:rFonts w:cs="Calibri"/>
          <w:color w:val="000000"/>
          <w:sz w:val="24"/>
          <w:szCs w:val="24"/>
          <w:lang w:eastAsia="pl-PL"/>
        </w:rPr>
        <w:t>,</w:t>
      </w:r>
    </w:p>
    <w:p w:rsidR="00756AC1" w:rsidRPr="0064512F" w:rsidRDefault="00756AC1" w:rsidP="0064512F">
      <w:pPr>
        <w:pStyle w:val="Akapitzlist"/>
        <w:numPr>
          <w:ilvl w:val="0"/>
          <w:numId w:val="30"/>
        </w:num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  <w:lang w:eastAsia="pl-PL"/>
        </w:rPr>
      </w:pPr>
      <w:bookmarkStart w:id="1" w:name="mip55984162"/>
      <w:bookmarkEnd w:id="1"/>
      <w:r w:rsidRPr="0064512F">
        <w:rPr>
          <w:rFonts w:cs="Calibri"/>
          <w:color w:val="000000"/>
          <w:sz w:val="24"/>
          <w:szCs w:val="24"/>
          <w:lang w:eastAsia="pl-PL"/>
        </w:rPr>
        <w:t>z zakresu innowacyjnych rozwiązań w zakresie wsparcia osób niepełnosprawnych</w:t>
      </w:r>
    </w:p>
    <w:p w:rsidR="008575D9" w:rsidRPr="0064512F" w:rsidRDefault="00D80592" w:rsidP="0064512F">
      <w:p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64512F">
        <w:rPr>
          <w:rFonts w:eastAsia="Times New Roman" w:cs="Calibri"/>
          <w:color w:val="000000"/>
          <w:sz w:val="24"/>
          <w:szCs w:val="24"/>
          <w:lang w:eastAsia="pl-PL"/>
        </w:rPr>
        <w:t>oraz programów, o których mowa w art. 7 ust. 1 i 5 ustawy o Funduszu Solidarnościowy</w:t>
      </w:r>
      <w:r w:rsidR="00C843F7" w:rsidRPr="0064512F"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Pr="0064512F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:rsidR="00D80592" w:rsidRPr="00586454" w:rsidRDefault="00D80592" w:rsidP="0064512F">
      <w:pPr>
        <w:spacing w:after="0" w:line="360" w:lineRule="auto"/>
        <w:rPr>
          <w:rFonts w:eastAsia="Times New Roman" w:cs="Calibri"/>
          <w:color w:val="FF0000"/>
          <w:sz w:val="24"/>
          <w:szCs w:val="24"/>
          <w:lang w:eastAsia="pl-PL"/>
        </w:rPr>
      </w:pPr>
    </w:p>
    <w:p w:rsidR="00E036BC" w:rsidRPr="0064512F" w:rsidRDefault="00083D6E" w:rsidP="0064512F">
      <w:p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W </w:t>
      </w:r>
      <w:r w:rsidR="008103F0" w:rsidRPr="0064512F">
        <w:rPr>
          <w:rFonts w:eastAsia="Times New Roman" w:cs="Calibri"/>
          <w:color w:val="000000"/>
          <w:sz w:val="24"/>
          <w:szCs w:val="24"/>
          <w:lang w:eastAsia="pl-PL"/>
        </w:rPr>
        <w:t>20</w:t>
      </w:r>
      <w:r w:rsidR="00710DC1" w:rsidRPr="0064512F">
        <w:rPr>
          <w:rFonts w:eastAsia="Times New Roman" w:cs="Calibri"/>
          <w:color w:val="000000"/>
          <w:sz w:val="24"/>
          <w:szCs w:val="24"/>
          <w:lang w:eastAsia="pl-PL"/>
        </w:rPr>
        <w:t>2</w:t>
      </w:r>
      <w:r w:rsidR="00A53F5B" w:rsidRPr="0064512F">
        <w:rPr>
          <w:rFonts w:eastAsia="Times New Roman" w:cs="Calibri"/>
          <w:color w:val="000000"/>
          <w:sz w:val="24"/>
          <w:szCs w:val="24"/>
          <w:lang w:eastAsia="pl-PL"/>
        </w:rPr>
        <w:t>2</w:t>
      </w:r>
      <w:r w:rsidR="008103F0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 rok</w:t>
      </w:r>
      <w:r w:rsidR="00CD11CB" w:rsidRPr="0064512F">
        <w:rPr>
          <w:rFonts w:eastAsia="Times New Roman" w:cs="Calibri"/>
          <w:color w:val="000000"/>
          <w:sz w:val="24"/>
          <w:szCs w:val="24"/>
          <w:lang w:eastAsia="pl-PL"/>
        </w:rPr>
        <w:t>u</w:t>
      </w:r>
      <w:r w:rsidR="008103F0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64512F">
        <w:rPr>
          <w:rFonts w:eastAsia="Times New Roman" w:cs="Calibri"/>
          <w:color w:val="000000"/>
          <w:sz w:val="24"/>
          <w:szCs w:val="24"/>
          <w:lang w:eastAsia="pl-PL"/>
        </w:rPr>
        <w:t>planuje się realizację niżej wskazanych</w:t>
      </w:r>
      <w:r w:rsidR="009D6BDA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64512F">
        <w:rPr>
          <w:rFonts w:eastAsia="Times New Roman" w:cs="Calibri"/>
          <w:color w:val="000000"/>
          <w:sz w:val="24"/>
          <w:szCs w:val="24"/>
          <w:lang w:eastAsia="pl-PL"/>
        </w:rPr>
        <w:t>programów</w:t>
      </w:r>
      <w:r w:rsidR="00662788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D737B3" w:rsidRPr="0064512F">
        <w:rPr>
          <w:rFonts w:eastAsia="Times New Roman" w:cs="Calibri"/>
          <w:color w:val="000000"/>
          <w:sz w:val="24"/>
          <w:szCs w:val="24"/>
          <w:lang w:eastAsia="pl-PL"/>
        </w:rPr>
        <w:t>resortowych Ministra Rodziny i</w:t>
      </w:r>
      <w:r w:rsidR="001E556C" w:rsidRPr="0064512F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="00D737B3" w:rsidRPr="0064512F">
        <w:rPr>
          <w:rFonts w:eastAsia="Times New Roman" w:cs="Calibri"/>
          <w:color w:val="000000"/>
          <w:sz w:val="24"/>
          <w:szCs w:val="24"/>
          <w:lang w:eastAsia="pl-PL"/>
        </w:rPr>
        <w:t>Polityki Społecznej</w:t>
      </w:r>
      <w:r w:rsidR="00756AC1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, na podstawie art. 7 ust. 5 </w:t>
      </w:r>
      <w:r w:rsidR="00D737B3" w:rsidRPr="0064512F">
        <w:rPr>
          <w:rFonts w:eastAsia="Times New Roman" w:cs="Calibri"/>
          <w:color w:val="000000"/>
          <w:sz w:val="24"/>
          <w:szCs w:val="24"/>
          <w:lang w:eastAsia="pl-PL"/>
        </w:rPr>
        <w:t xml:space="preserve">ustawy o Funduszu Solidarnościowym, </w:t>
      </w:r>
      <w:r w:rsidR="00D737B3" w:rsidRPr="0064512F">
        <w:rPr>
          <w:rFonts w:cs="Calibri"/>
          <w:color w:val="000000"/>
          <w:sz w:val="24"/>
          <w:szCs w:val="24"/>
          <w:shd w:val="clear" w:color="auto" w:fill="FFFFFF"/>
        </w:rPr>
        <w:t>mających na celu wsparcie społeczne lub zawodowe osób niepełnosprawnych: </w:t>
      </w:r>
    </w:p>
    <w:p w:rsidR="001B0E63" w:rsidRPr="00586454" w:rsidRDefault="001B0E63" w:rsidP="0064512F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</w:p>
    <w:p w:rsidR="00E036BC" w:rsidRPr="00586454" w:rsidRDefault="002D7F88" w:rsidP="0064512F">
      <w:pPr>
        <w:pStyle w:val="Akapitzlist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 w:val="0"/>
        <w:mirrorIndents/>
        <w:rPr>
          <w:rFonts w:cs="Calibri"/>
          <w:sz w:val="24"/>
          <w:szCs w:val="24"/>
        </w:rPr>
      </w:pPr>
      <w:r w:rsidRPr="00FF7D21">
        <w:rPr>
          <w:rFonts w:cs="Calibri"/>
          <w:sz w:val="24"/>
          <w:szCs w:val="24"/>
          <w:lang w:eastAsia="pl-PL"/>
        </w:rPr>
        <w:t>Program pn. „</w:t>
      </w:r>
      <w:r w:rsidR="001010F8" w:rsidRPr="00FF7D21">
        <w:rPr>
          <w:rFonts w:cs="Calibri"/>
          <w:sz w:val="24"/>
          <w:szCs w:val="24"/>
          <w:lang w:eastAsia="pl-PL"/>
        </w:rPr>
        <w:t>Opieka w</w:t>
      </w:r>
      <w:r w:rsidR="007D05B2" w:rsidRPr="00FF7D21">
        <w:rPr>
          <w:rFonts w:cs="Calibri"/>
          <w:sz w:val="24"/>
          <w:szCs w:val="24"/>
          <w:lang w:eastAsia="pl-PL"/>
        </w:rPr>
        <w:t>ytchnieniowa</w:t>
      </w:r>
      <w:r w:rsidR="00A0029C" w:rsidRPr="00FF7D21">
        <w:rPr>
          <w:rFonts w:cs="Calibri"/>
          <w:sz w:val="24"/>
          <w:szCs w:val="24"/>
          <w:lang w:eastAsia="pl-PL"/>
        </w:rPr>
        <w:t>”</w:t>
      </w:r>
      <w:r w:rsidR="00662788" w:rsidRPr="00FF7D21">
        <w:rPr>
          <w:rFonts w:cs="Calibri"/>
          <w:sz w:val="24"/>
          <w:szCs w:val="24"/>
          <w:lang w:eastAsia="pl-PL"/>
        </w:rPr>
        <w:t xml:space="preserve"> – edycja 2022</w:t>
      </w:r>
      <w:r w:rsidR="004C36D8" w:rsidRPr="0065206A">
        <w:rPr>
          <w:rFonts w:cs="Calibri"/>
          <w:sz w:val="24"/>
          <w:szCs w:val="24"/>
          <w:lang w:eastAsia="pl-PL"/>
        </w:rPr>
        <w:t>,</w:t>
      </w:r>
      <w:r w:rsidR="00501F06" w:rsidRPr="00586454">
        <w:rPr>
          <w:rFonts w:cs="Calibri"/>
          <w:sz w:val="24"/>
          <w:szCs w:val="24"/>
          <w:lang w:eastAsia="pl-PL"/>
        </w:rPr>
        <w:t xml:space="preserve"> </w:t>
      </w:r>
      <w:r w:rsidR="00B44B9E" w:rsidRPr="00586454">
        <w:rPr>
          <w:rFonts w:cs="Calibri"/>
          <w:sz w:val="24"/>
          <w:szCs w:val="24"/>
        </w:rPr>
        <w:t xml:space="preserve">adresowany do jednostek samorządu terytorialnego szczebla gminnego i powiatowego. </w:t>
      </w:r>
      <w:r w:rsidR="00E64FF0" w:rsidRPr="00586454">
        <w:rPr>
          <w:rFonts w:cs="Calibri"/>
          <w:sz w:val="24"/>
          <w:szCs w:val="24"/>
        </w:rPr>
        <w:t xml:space="preserve">Opieka wytchnieniowa ma za zadanie odciążenie członków rodzin lub opiekunów osób niepełnosprawnych poprzez wsparcie ich </w:t>
      </w:r>
      <w:r w:rsidR="00884ED2" w:rsidRPr="00586454">
        <w:rPr>
          <w:rFonts w:cs="Calibri"/>
          <w:sz w:val="24"/>
          <w:szCs w:val="24"/>
        </w:rPr>
        <w:t>w </w:t>
      </w:r>
      <w:r w:rsidR="00E64FF0" w:rsidRPr="00586454">
        <w:rPr>
          <w:rFonts w:cs="Calibri"/>
          <w:sz w:val="24"/>
          <w:szCs w:val="24"/>
        </w:rPr>
        <w:t>codziennych obowiązkach lub zapewnienie czasowego zastę</w:t>
      </w:r>
      <w:r w:rsidR="00200EA7" w:rsidRPr="00586454">
        <w:rPr>
          <w:rFonts w:cs="Calibri"/>
          <w:sz w:val="24"/>
          <w:szCs w:val="24"/>
        </w:rPr>
        <w:t>pstwa</w:t>
      </w:r>
      <w:r w:rsidR="00D30E2A">
        <w:rPr>
          <w:rFonts w:cs="Calibri"/>
          <w:sz w:val="24"/>
          <w:szCs w:val="24"/>
        </w:rPr>
        <w:t>;</w:t>
      </w:r>
    </w:p>
    <w:p w:rsidR="005E166C" w:rsidRPr="00586454" w:rsidRDefault="005E166C" w:rsidP="0064512F">
      <w:pPr>
        <w:pStyle w:val="Akapitzlist"/>
        <w:spacing w:after="0" w:line="360" w:lineRule="auto"/>
        <w:rPr>
          <w:rFonts w:cs="Calibri"/>
          <w:sz w:val="24"/>
          <w:szCs w:val="24"/>
        </w:rPr>
      </w:pPr>
    </w:p>
    <w:p w:rsidR="0065206A" w:rsidRPr="00FF7D21" w:rsidRDefault="002D7F88" w:rsidP="0064512F">
      <w:pPr>
        <w:pStyle w:val="Akapitzlist"/>
        <w:numPr>
          <w:ilvl w:val="0"/>
          <w:numId w:val="32"/>
        </w:numPr>
        <w:spacing w:after="0" w:line="360" w:lineRule="auto"/>
        <w:rPr>
          <w:rFonts w:cs="Calibri"/>
          <w:sz w:val="24"/>
          <w:szCs w:val="24"/>
        </w:rPr>
      </w:pPr>
      <w:r w:rsidRPr="00FF7D21">
        <w:rPr>
          <w:rFonts w:cs="Calibri"/>
          <w:sz w:val="24"/>
          <w:szCs w:val="24"/>
          <w:lang w:eastAsia="pl-PL"/>
        </w:rPr>
        <w:lastRenderedPageBreak/>
        <w:t>Program pn. „</w:t>
      </w:r>
      <w:r w:rsidR="005E166C" w:rsidRPr="00FF7D21">
        <w:rPr>
          <w:rFonts w:cs="Calibri"/>
          <w:sz w:val="24"/>
          <w:szCs w:val="24"/>
          <w:lang w:eastAsia="pl-PL"/>
        </w:rPr>
        <w:t>Opieka wytchnieniowa dla członków rodzin lub opiek</w:t>
      </w:r>
      <w:r w:rsidR="00A53F5B" w:rsidRPr="00FF7D21">
        <w:rPr>
          <w:rFonts w:cs="Calibri"/>
          <w:sz w:val="24"/>
          <w:szCs w:val="24"/>
          <w:lang w:eastAsia="pl-PL"/>
        </w:rPr>
        <w:t>unów osób z</w:t>
      </w:r>
      <w:r w:rsidR="001E556C" w:rsidRPr="00FF7D21">
        <w:rPr>
          <w:rFonts w:cs="Calibri"/>
          <w:sz w:val="24"/>
          <w:szCs w:val="24"/>
          <w:lang w:eastAsia="pl-PL"/>
        </w:rPr>
        <w:t> </w:t>
      </w:r>
      <w:r w:rsidR="00A53F5B" w:rsidRPr="00FF7D21">
        <w:rPr>
          <w:rFonts w:cs="Calibri"/>
          <w:sz w:val="24"/>
          <w:szCs w:val="24"/>
          <w:lang w:eastAsia="pl-PL"/>
        </w:rPr>
        <w:t>niepełnosprawnościami</w:t>
      </w:r>
      <w:r w:rsidR="005B60E3" w:rsidRPr="00FF7D21">
        <w:rPr>
          <w:rFonts w:cs="Calibri"/>
          <w:sz w:val="24"/>
          <w:szCs w:val="24"/>
          <w:lang w:eastAsia="pl-PL"/>
        </w:rPr>
        <w:t>”</w:t>
      </w:r>
      <w:r w:rsidR="00662788" w:rsidRPr="00FF7D21">
        <w:rPr>
          <w:rFonts w:cs="Calibri"/>
          <w:sz w:val="24"/>
          <w:szCs w:val="24"/>
          <w:lang w:eastAsia="pl-PL"/>
        </w:rPr>
        <w:t xml:space="preserve"> – edycja 2022</w:t>
      </w:r>
      <w:r w:rsidR="000101AF" w:rsidRPr="0065206A">
        <w:rPr>
          <w:rFonts w:cs="Calibri"/>
          <w:sz w:val="24"/>
          <w:szCs w:val="24"/>
          <w:lang w:eastAsia="pl-PL"/>
        </w:rPr>
        <w:t>,</w:t>
      </w:r>
      <w:r w:rsidR="004C36D8" w:rsidRPr="0065206A">
        <w:rPr>
          <w:rFonts w:cs="Calibri"/>
          <w:sz w:val="24"/>
          <w:szCs w:val="24"/>
          <w:lang w:eastAsia="pl-PL"/>
        </w:rPr>
        <w:t xml:space="preserve"> </w:t>
      </w:r>
      <w:r w:rsidR="0089103C" w:rsidRPr="0065206A">
        <w:rPr>
          <w:rFonts w:cs="Calibri"/>
          <w:sz w:val="24"/>
          <w:szCs w:val="24"/>
        </w:rPr>
        <w:t>adresowany</w:t>
      </w:r>
      <w:r w:rsidR="003932F2" w:rsidRPr="0065206A">
        <w:rPr>
          <w:rFonts w:cs="Calibri"/>
          <w:sz w:val="24"/>
          <w:szCs w:val="24"/>
        </w:rPr>
        <w:t xml:space="preserve"> do organizacji pozarządowych</w:t>
      </w:r>
      <w:r w:rsidR="003932F2" w:rsidRPr="0064512F">
        <w:rPr>
          <w:rFonts w:cs="Calibri"/>
          <w:color w:val="000000"/>
          <w:sz w:val="24"/>
          <w:szCs w:val="24"/>
        </w:rPr>
        <w:t>,</w:t>
      </w:r>
      <w:r w:rsidR="003932F2" w:rsidRPr="0065206A">
        <w:rPr>
          <w:rFonts w:cs="Calibri"/>
          <w:b/>
          <w:color w:val="FF0000"/>
          <w:sz w:val="24"/>
          <w:szCs w:val="24"/>
        </w:rPr>
        <w:t xml:space="preserve"> </w:t>
      </w:r>
      <w:r w:rsidR="003932F2" w:rsidRPr="0064512F">
        <w:rPr>
          <w:rFonts w:cs="Calibri"/>
          <w:color w:val="000000"/>
          <w:sz w:val="24"/>
          <w:szCs w:val="24"/>
          <w:lang w:eastAsia="pl-PL"/>
        </w:rPr>
        <w:t>o których mowa</w:t>
      </w:r>
      <w:r w:rsidR="003932F2" w:rsidRPr="0064512F">
        <w:rPr>
          <w:rFonts w:cs="Calibri"/>
          <w:i/>
          <w:color w:val="000000"/>
          <w:sz w:val="24"/>
          <w:szCs w:val="24"/>
          <w:lang w:eastAsia="pl-PL"/>
        </w:rPr>
        <w:t xml:space="preserve"> </w:t>
      </w:r>
      <w:r w:rsidR="003932F2" w:rsidRPr="0064512F">
        <w:rPr>
          <w:rFonts w:cs="Calibri"/>
          <w:color w:val="000000"/>
          <w:sz w:val="24"/>
          <w:szCs w:val="24"/>
          <w:shd w:val="clear" w:color="auto" w:fill="FFFFFF"/>
        </w:rPr>
        <w:t>w art. 3 ust. 2 oraz ust. 3 pkt 1 i 3 ustawy z dnia 24 kwietnia 2003 r. o działalności pożytku publicznego i o wolontariacie (</w:t>
      </w:r>
      <w:r w:rsidR="003932F2" w:rsidRPr="0065206A">
        <w:rPr>
          <w:rFonts w:cs="Calibri"/>
          <w:sz w:val="24"/>
          <w:szCs w:val="24"/>
        </w:rPr>
        <w:t>Dz. U. z 2020 r. poz. 1057, z późn. zm.)</w:t>
      </w:r>
      <w:r w:rsidR="004C36D8" w:rsidRPr="0065206A">
        <w:rPr>
          <w:rFonts w:cs="Calibri"/>
          <w:sz w:val="24"/>
          <w:szCs w:val="24"/>
        </w:rPr>
        <w:t xml:space="preserve">. </w:t>
      </w:r>
      <w:r w:rsidR="004E18C0" w:rsidRPr="0065206A">
        <w:rPr>
          <w:rFonts w:cs="Calibri"/>
          <w:sz w:val="24"/>
          <w:szCs w:val="24"/>
        </w:rPr>
        <w:t xml:space="preserve">Opieka wytchnieniowa </w:t>
      </w:r>
      <w:r w:rsidR="0065206A">
        <w:rPr>
          <w:rFonts w:cs="Calibri"/>
          <w:sz w:val="24"/>
          <w:szCs w:val="24"/>
        </w:rPr>
        <w:t>realizuje analogiczne zadania jak w pkt 1;</w:t>
      </w:r>
    </w:p>
    <w:p w:rsidR="00F47C9F" w:rsidRPr="0065206A" w:rsidRDefault="00F47C9F" w:rsidP="0064512F"/>
    <w:p w:rsidR="005244E7" w:rsidRPr="0064512F" w:rsidRDefault="00662788" w:rsidP="0064512F">
      <w:pPr>
        <w:pStyle w:val="Akapitzlist"/>
        <w:numPr>
          <w:ilvl w:val="0"/>
          <w:numId w:val="32"/>
        </w:numPr>
        <w:spacing w:after="0" w:line="360" w:lineRule="auto"/>
        <w:ind w:left="357"/>
        <w:rPr>
          <w:rFonts w:eastAsia="Calibri"/>
          <w:sz w:val="24"/>
          <w:szCs w:val="24"/>
          <w:lang w:eastAsia="en-US"/>
        </w:rPr>
      </w:pPr>
      <w:r w:rsidRPr="00FF7D21">
        <w:rPr>
          <w:rFonts w:cs="Calibri"/>
          <w:sz w:val="24"/>
          <w:szCs w:val="24"/>
        </w:rPr>
        <w:t>Program pn. „</w:t>
      </w:r>
      <w:r w:rsidR="00C923CD" w:rsidRPr="00FF7D21">
        <w:rPr>
          <w:rFonts w:cs="Calibri"/>
          <w:sz w:val="24"/>
          <w:szCs w:val="24"/>
        </w:rPr>
        <w:t>Asystent osobisty osoby niepełnosprawnej</w:t>
      </w:r>
      <w:r w:rsidR="00C06240" w:rsidRPr="00FF7D21">
        <w:rPr>
          <w:rFonts w:cs="Calibri"/>
          <w:sz w:val="24"/>
          <w:szCs w:val="24"/>
        </w:rPr>
        <w:t>”</w:t>
      </w:r>
      <w:r w:rsidRPr="00FF7D21">
        <w:rPr>
          <w:rFonts w:cs="Calibri"/>
          <w:sz w:val="24"/>
          <w:szCs w:val="24"/>
        </w:rPr>
        <w:t xml:space="preserve"> – edycja 2022</w:t>
      </w:r>
      <w:r w:rsidR="000101AF" w:rsidRPr="00586454">
        <w:rPr>
          <w:rFonts w:cs="Calibri"/>
          <w:b/>
          <w:sz w:val="24"/>
          <w:szCs w:val="24"/>
        </w:rPr>
        <w:t>,</w:t>
      </w:r>
      <w:r w:rsidR="004C36D8" w:rsidRPr="00586454">
        <w:rPr>
          <w:rFonts w:cs="Calibri"/>
          <w:sz w:val="24"/>
          <w:szCs w:val="24"/>
        </w:rPr>
        <w:t xml:space="preserve"> </w:t>
      </w:r>
      <w:r w:rsidR="009A182A" w:rsidRPr="00586454">
        <w:rPr>
          <w:rFonts w:cs="Calibri"/>
          <w:sz w:val="24"/>
          <w:szCs w:val="24"/>
        </w:rPr>
        <w:t>adresowany</w:t>
      </w:r>
      <w:r w:rsidR="004C36D8" w:rsidRPr="00586454">
        <w:rPr>
          <w:rFonts w:cs="Calibri"/>
          <w:sz w:val="24"/>
          <w:szCs w:val="24"/>
        </w:rPr>
        <w:t xml:space="preserve"> do jednostek samorządu terytorialnego szczebla gminnego i powiatowego. Celem Programu jest umożliwienie osobom niepełnosprawnym prowadzenia jak najbardziej niezależnego życia poprzez wprowadzenie usługi asystenta w wykonywaniu codziennych czynności oraz fu</w:t>
      </w:r>
      <w:r w:rsidR="00F47C9F" w:rsidRPr="00586454">
        <w:rPr>
          <w:rFonts w:cs="Calibri"/>
          <w:sz w:val="24"/>
          <w:szCs w:val="24"/>
        </w:rPr>
        <w:t>nkcjonowaniu w życiu społecznym</w:t>
      </w:r>
      <w:r w:rsidR="00D30E2A">
        <w:rPr>
          <w:rFonts w:cs="Calibri"/>
          <w:sz w:val="24"/>
          <w:szCs w:val="24"/>
        </w:rPr>
        <w:t>;</w:t>
      </w:r>
    </w:p>
    <w:p w:rsidR="00586454" w:rsidRPr="0001265D" w:rsidRDefault="00586454" w:rsidP="0064512F">
      <w:pPr>
        <w:spacing w:after="0" w:line="360" w:lineRule="auto"/>
        <w:rPr>
          <w:sz w:val="24"/>
          <w:szCs w:val="24"/>
        </w:rPr>
      </w:pPr>
    </w:p>
    <w:p w:rsidR="00055A13" w:rsidRPr="00586454" w:rsidRDefault="00662788" w:rsidP="0064512F">
      <w:pPr>
        <w:pStyle w:val="lead"/>
        <w:numPr>
          <w:ilvl w:val="0"/>
          <w:numId w:val="32"/>
        </w:numPr>
        <w:spacing w:before="0" w:beforeAutospacing="0" w:after="0" w:afterAutospacing="0" w:line="360" w:lineRule="auto"/>
        <w:ind w:left="357"/>
        <w:rPr>
          <w:rFonts w:ascii="Calibri" w:hAnsi="Calibri" w:cs="Calibri"/>
          <w:u w:val="single"/>
        </w:rPr>
      </w:pPr>
      <w:r w:rsidRPr="00FF7D21">
        <w:rPr>
          <w:rFonts w:ascii="Calibri" w:hAnsi="Calibri" w:cs="Calibri"/>
        </w:rPr>
        <w:t>Program pn. „</w:t>
      </w:r>
      <w:r w:rsidR="00CC6F55" w:rsidRPr="00FF7D21">
        <w:rPr>
          <w:rFonts w:ascii="Calibri" w:hAnsi="Calibri" w:cs="Calibri"/>
        </w:rPr>
        <w:t>Asystent osobisty osoby z niepełnosprawnościami</w:t>
      </w:r>
      <w:r w:rsidR="00C06240" w:rsidRPr="00FF7D21">
        <w:rPr>
          <w:rFonts w:ascii="Calibri" w:hAnsi="Calibri" w:cs="Calibri"/>
        </w:rPr>
        <w:t>”</w:t>
      </w:r>
      <w:r w:rsidRPr="00FF7D21">
        <w:rPr>
          <w:rFonts w:ascii="Calibri" w:hAnsi="Calibri" w:cs="Calibri"/>
        </w:rPr>
        <w:t xml:space="preserve"> – edycja 2022</w:t>
      </w:r>
      <w:r w:rsidR="000101AF" w:rsidRPr="00586454">
        <w:rPr>
          <w:rFonts w:ascii="Calibri" w:hAnsi="Calibri" w:cs="Calibri"/>
        </w:rPr>
        <w:t>,</w:t>
      </w:r>
      <w:r w:rsidR="00CC6F55" w:rsidRPr="00586454">
        <w:rPr>
          <w:rFonts w:ascii="Calibri" w:hAnsi="Calibri" w:cs="Calibri"/>
        </w:rPr>
        <w:t xml:space="preserve"> </w:t>
      </w:r>
      <w:r w:rsidR="00BA674C" w:rsidRPr="00586454">
        <w:rPr>
          <w:rFonts w:ascii="Calibri" w:hAnsi="Calibri" w:cs="Calibri"/>
        </w:rPr>
        <w:t>adresowany</w:t>
      </w:r>
      <w:r w:rsidR="00C06240" w:rsidRPr="00586454">
        <w:rPr>
          <w:rFonts w:ascii="Calibri" w:hAnsi="Calibri" w:cs="Calibri"/>
        </w:rPr>
        <w:t xml:space="preserve"> do organizacji pozarządowych</w:t>
      </w:r>
      <w:r w:rsidR="00C06240" w:rsidRPr="0064512F">
        <w:rPr>
          <w:rFonts w:ascii="Calibri" w:hAnsi="Calibri" w:cs="Calibri"/>
          <w:color w:val="000000"/>
        </w:rPr>
        <w:t>,</w:t>
      </w:r>
      <w:r w:rsidR="00C06240" w:rsidRPr="00586454">
        <w:rPr>
          <w:rFonts w:ascii="Calibri" w:hAnsi="Calibri" w:cs="Calibri"/>
          <w:b/>
          <w:color w:val="FF0000"/>
        </w:rPr>
        <w:t xml:space="preserve"> </w:t>
      </w:r>
      <w:r w:rsidR="00C06240" w:rsidRPr="0064512F">
        <w:rPr>
          <w:rFonts w:ascii="Calibri" w:hAnsi="Calibri" w:cs="Calibri"/>
          <w:color w:val="000000"/>
        </w:rPr>
        <w:t>o których mowa</w:t>
      </w:r>
      <w:r w:rsidR="00C06240" w:rsidRPr="0064512F">
        <w:rPr>
          <w:rFonts w:ascii="Calibri" w:hAnsi="Calibri" w:cs="Calibri"/>
          <w:i/>
          <w:color w:val="000000"/>
        </w:rPr>
        <w:t xml:space="preserve"> </w:t>
      </w:r>
      <w:r w:rsidR="00C06240" w:rsidRPr="0064512F">
        <w:rPr>
          <w:rFonts w:ascii="Calibri" w:hAnsi="Calibri" w:cs="Calibri"/>
          <w:color w:val="000000"/>
          <w:shd w:val="clear" w:color="auto" w:fill="FFFFFF"/>
        </w:rPr>
        <w:t>w art. 3 ust. 2 oraz ust. 3 pkt 1 i 3 ustawy z dnia 24 kwietnia 2003 r. o działalności pożytku publicznego i o wolontariacie</w:t>
      </w:r>
      <w:r w:rsidR="00C06240" w:rsidRPr="00586454">
        <w:rPr>
          <w:rFonts w:ascii="Calibri" w:hAnsi="Calibri" w:cs="Calibri"/>
        </w:rPr>
        <w:t>.</w:t>
      </w:r>
      <w:r w:rsidR="00EB582B" w:rsidRPr="00586454">
        <w:rPr>
          <w:rFonts w:ascii="Calibri" w:hAnsi="Calibri" w:cs="Calibri"/>
        </w:rPr>
        <w:t xml:space="preserve"> Cele Programu</w:t>
      </w:r>
      <w:r w:rsidR="0065206A">
        <w:rPr>
          <w:rFonts w:ascii="Calibri" w:hAnsi="Calibri" w:cs="Calibri"/>
        </w:rPr>
        <w:t xml:space="preserve"> są analogiczne jak w pkt 3</w:t>
      </w:r>
      <w:r w:rsidR="00D30E2A" w:rsidRPr="0064512F">
        <w:rPr>
          <w:rFonts w:ascii="Calibri" w:eastAsia="Calibri" w:hAnsi="Calibri" w:cs="Calibri"/>
        </w:rPr>
        <w:t>;</w:t>
      </w:r>
    </w:p>
    <w:p w:rsidR="00F963CB" w:rsidRPr="00586454" w:rsidRDefault="00F963CB" w:rsidP="0064512F">
      <w:pPr>
        <w:pStyle w:val="lead"/>
        <w:spacing w:before="0" w:beforeAutospacing="0" w:after="0" w:afterAutospacing="0" w:line="360" w:lineRule="auto"/>
        <w:ind w:left="357"/>
        <w:rPr>
          <w:rFonts w:ascii="Calibri" w:hAnsi="Calibri" w:cs="Calibri"/>
          <w:u w:val="single"/>
        </w:rPr>
      </w:pPr>
    </w:p>
    <w:p w:rsidR="00884ED2" w:rsidRPr="004157C4" w:rsidRDefault="00662788" w:rsidP="0064512F">
      <w:pPr>
        <w:pStyle w:val="lead"/>
        <w:numPr>
          <w:ilvl w:val="0"/>
          <w:numId w:val="3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FF7D21">
        <w:rPr>
          <w:rFonts w:ascii="Calibri" w:hAnsi="Calibri" w:cs="Calibri"/>
        </w:rPr>
        <w:t>Program pn. „</w:t>
      </w:r>
      <w:r w:rsidR="00CD0118" w:rsidRPr="00FF7D21">
        <w:rPr>
          <w:rFonts w:ascii="Calibri" w:hAnsi="Calibri" w:cs="Calibri"/>
        </w:rPr>
        <w:t>Centra opiekuńczo-mieszkalne</w:t>
      </w:r>
      <w:r w:rsidRPr="00FF7D21">
        <w:rPr>
          <w:rFonts w:ascii="Calibri" w:hAnsi="Calibri" w:cs="Calibri"/>
        </w:rPr>
        <w:t>”</w:t>
      </w:r>
      <w:r w:rsidR="000101AF" w:rsidRPr="00586454">
        <w:rPr>
          <w:rFonts w:ascii="Calibri" w:hAnsi="Calibri" w:cs="Calibri"/>
        </w:rPr>
        <w:t>,</w:t>
      </w:r>
      <w:r w:rsidR="00CD0118" w:rsidRPr="00586454">
        <w:rPr>
          <w:rFonts w:ascii="Calibri" w:hAnsi="Calibri" w:cs="Calibri"/>
        </w:rPr>
        <w:t xml:space="preserve"> </w:t>
      </w:r>
      <w:r w:rsidR="00BA674C" w:rsidRPr="0064512F">
        <w:rPr>
          <w:rFonts w:ascii="Calibri" w:hAnsi="Calibri" w:cs="Calibri"/>
          <w:color w:val="000000"/>
        </w:rPr>
        <w:t>adresowany</w:t>
      </w:r>
      <w:r w:rsidR="000F140D" w:rsidRPr="0064512F">
        <w:rPr>
          <w:rFonts w:ascii="Calibri" w:hAnsi="Calibri" w:cs="Calibri"/>
          <w:color w:val="000000"/>
        </w:rPr>
        <w:t xml:space="preserve"> do jednostek samorządu terytorialnego szczebla gminnego i powiatowego. Program dotyczy finansowania </w:t>
      </w:r>
      <w:r w:rsidR="006E0350" w:rsidRPr="0064512F">
        <w:rPr>
          <w:rFonts w:ascii="Calibri" w:hAnsi="Calibri" w:cs="Calibri"/>
          <w:color w:val="000000"/>
        </w:rPr>
        <w:t>zadań związanych z utworzeniem C</w:t>
      </w:r>
      <w:r w:rsidR="000F140D" w:rsidRPr="0064512F">
        <w:rPr>
          <w:rFonts w:ascii="Calibri" w:hAnsi="Calibri" w:cs="Calibri"/>
          <w:color w:val="000000"/>
        </w:rPr>
        <w:t>entrum i finansowaniem działalności Centrum. Celem Programu jest pomoc dorosłym osobom niepełnosprawnym ze znacznym lub umiarkowanym stopniem niepełnosprawności oraz zapewnienie pobytu, opieki i specjalistycznych usł</w:t>
      </w:r>
      <w:r w:rsidR="0041345A" w:rsidRPr="0064512F">
        <w:rPr>
          <w:rFonts w:ascii="Calibri" w:hAnsi="Calibri" w:cs="Calibri"/>
          <w:color w:val="000000"/>
        </w:rPr>
        <w:t>ug dostosowanych do ich potrzeb</w:t>
      </w:r>
      <w:r w:rsidR="00D30E2A" w:rsidRPr="0064512F">
        <w:rPr>
          <w:rFonts w:ascii="Calibri" w:hAnsi="Calibri" w:cs="Calibri"/>
          <w:color w:val="000000"/>
        </w:rPr>
        <w:t>;</w:t>
      </w:r>
    </w:p>
    <w:p w:rsidR="004157C4" w:rsidRPr="00586454" w:rsidRDefault="004157C4" w:rsidP="0064512F">
      <w:pPr>
        <w:pStyle w:val="lead"/>
        <w:spacing w:before="0" w:beforeAutospacing="0" w:after="0" w:afterAutospacing="0" w:line="360" w:lineRule="auto"/>
        <w:rPr>
          <w:rFonts w:ascii="Calibri" w:hAnsi="Calibri" w:cs="Calibri"/>
        </w:rPr>
      </w:pPr>
    </w:p>
    <w:p w:rsidR="00F9601D" w:rsidRPr="0064512F" w:rsidRDefault="00F9601D" w:rsidP="0064512F">
      <w:pPr>
        <w:pStyle w:val="lead"/>
        <w:numPr>
          <w:ilvl w:val="0"/>
          <w:numId w:val="32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FF7D21">
        <w:rPr>
          <w:rFonts w:ascii="Calibri" w:hAnsi="Calibri" w:cs="Calibri"/>
        </w:rPr>
        <w:t xml:space="preserve">Program pn. </w:t>
      </w:r>
      <w:r w:rsidR="00775D7D" w:rsidRPr="00FF7D21">
        <w:rPr>
          <w:rFonts w:ascii="Calibri" w:hAnsi="Calibri" w:cs="Calibri"/>
        </w:rPr>
        <w:t>„</w:t>
      </w:r>
      <w:r w:rsidR="00A53F5B" w:rsidRPr="00FF7D21">
        <w:rPr>
          <w:rFonts w:ascii="Calibri" w:hAnsi="Calibri" w:cs="Calibri"/>
        </w:rPr>
        <w:t>Rodzinne ośrodki wparcia</w:t>
      </w:r>
      <w:r w:rsidR="00D30E2A" w:rsidRPr="00FF7D21">
        <w:rPr>
          <w:rFonts w:ascii="Calibri" w:hAnsi="Calibri" w:cs="Calibri"/>
        </w:rPr>
        <w:t>”</w:t>
      </w:r>
      <w:r w:rsidR="00A53F5B" w:rsidRPr="00586454">
        <w:rPr>
          <w:rFonts w:ascii="Calibri" w:hAnsi="Calibri" w:cs="Calibri"/>
        </w:rPr>
        <w:t>,</w:t>
      </w:r>
      <w:r w:rsidRPr="00586454">
        <w:rPr>
          <w:rFonts w:ascii="Calibri" w:hAnsi="Calibri" w:cs="Calibri"/>
        </w:rPr>
        <w:t xml:space="preserve"> </w:t>
      </w:r>
      <w:r w:rsidR="00993EB2" w:rsidRPr="00586454">
        <w:rPr>
          <w:rFonts w:ascii="Calibri" w:hAnsi="Calibri" w:cs="Calibri"/>
        </w:rPr>
        <w:t>którego celem</w:t>
      </w:r>
      <w:r w:rsidR="001E556C" w:rsidRPr="00586454">
        <w:rPr>
          <w:rFonts w:ascii="Calibri" w:hAnsi="Calibri" w:cs="Calibri"/>
        </w:rPr>
        <w:t xml:space="preserve"> </w:t>
      </w:r>
      <w:r w:rsidR="00427658" w:rsidRPr="00586454">
        <w:rPr>
          <w:rFonts w:ascii="Calibri" w:hAnsi="Calibri" w:cs="Calibri"/>
        </w:rPr>
        <w:t xml:space="preserve">będzie </w:t>
      </w:r>
      <w:r w:rsidR="0005232D" w:rsidRPr="00586454">
        <w:rPr>
          <w:rFonts w:ascii="Calibri" w:hAnsi="Calibri" w:cs="Calibri"/>
        </w:rPr>
        <w:t xml:space="preserve">utworzenie </w:t>
      </w:r>
      <w:r w:rsidRPr="0064512F">
        <w:rPr>
          <w:rFonts w:ascii="Calibri" w:hAnsi="Calibri" w:cs="Calibri"/>
          <w:color w:val="000000"/>
        </w:rPr>
        <w:t>ośrodków wsparcia rodzin osób niepełnosprawnych, gdzie udzielana będzie wszechstronna i</w:t>
      </w:r>
      <w:r w:rsidR="001E556C" w:rsidRPr="0064512F">
        <w:rPr>
          <w:rFonts w:ascii="Calibri" w:hAnsi="Calibri" w:cs="Calibri"/>
          <w:color w:val="000000"/>
        </w:rPr>
        <w:t> </w:t>
      </w:r>
      <w:r w:rsidRPr="0064512F">
        <w:rPr>
          <w:rFonts w:ascii="Calibri" w:hAnsi="Calibri" w:cs="Calibri"/>
          <w:color w:val="000000"/>
        </w:rPr>
        <w:t xml:space="preserve">profesjonalna pomoc w różnych obszarach życia, zarówno samej osobie niepełnosprawnej, jak i pozostałym członkom rodziny – dorosłym i dzieciom. </w:t>
      </w:r>
      <w:r w:rsidRPr="00586454">
        <w:rPr>
          <w:rFonts w:ascii="Calibri" w:hAnsi="Calibri" w:cs="Calibri"/>
        </w:rPr>
        <w:t>Założeniem jest by Program realizowany był przez podmioty/jednostki niezaliczane do sektora finansów publicznych</w:t>
      </w:r>
      <w:r w:rsidR="00374729" w:rsidRPr="00586454">
        <w:rPr>
          <w:rFonts w:ascii="Calibri" w:hAnsi="Calibri" w:cs="Calibri"/>
        </w:rPr>
        <w:t>.</w:t>
      </w:r>
    </w:p>
    <w:p w:rsidR="00D944A3" w:rsidRPr="00586454" w:rsidRDefault="00D944A3" w:rsidP="0064512F">
      <w:pPr>
        <w:spacing w:after="0" w:line="276" w:lineRule="auto"/>
        <w:rPr>
          <w:rFonts w:cs="Calibri"/>
          <w:sz w:val="24"/>
          <w:szCs w:val="24"/>
        </w:rPr>
      </w:pPr>
    </w:p>
    <w:p w:rsidR="00372230" w:rsidRPr="00586454" w:rsidRDefault="00662788" w:rsidP="0064512F">
      <w:pPr>
        <w:spacing w:after="0" w:line="360" w:lineRule="auto"/>
        <w:rPr>
          <w:rFonts w:cs="Calibri"/>
          <w:color w:val="333333"/>
          <w:sz w:val="24"/>
          <w:szCs w:val="24"/>
          <w:shd w:val="clear" w:color="auto" w:fill="FFFFFF"/>
        </w:rPr>
      </w:pPr>
      <w:r w:rsidRPr="00586454">
        <w:rPr>
          <w:rFonts w:eastAsia="Times New Roman" w:cs="Calibri"/>
          <w:sz w:val="24"/>
          <w:szCs w:val="24"/>
          <w:lang w:eastAsia="pl-PL"/>
        </w:rPr>
        <w:lastRenderedPageBreak/>
        <w:t>W 2022 roku planuje się także realizację program</w:t>
      </w:r>
      <w:r w:rsidR="002B1B50" w:rsidRPr="00586454">
        <w:rPr>
          <w:rFonts w:eastAsia="Times New Roman" w:cs="Calibri"/>
          <w:sz w:val="24"/>
          <w:szCs w:val="24"/>
          <w:lang w:eastAsia="pl-PL"/>
        </w:rPr>
        <w:t>u</w:t>
      </w:r>
      <w:r w:rsidRPr="00586454">
        <w:rPr>
          <w:rFonts w:eastAsia="Times New Roman" w:cs="Calibri"/>
          <w:sz w:val="24"/>
          <w:szCs w:val="24"/>
          <w:lang w:eastAsia="pl-PL"/>
        </w:rPr>
        <w:t xml:space="preserve"> </w:t>
      </w:r>
      <w:r w:rsidR="00D737B3" w:rsidRPr="00FF7D21">
        <w:rPr>
          <w:rFonts w:cs="Calibri"/>
          <w:sz w:val="24"/>
          <w:szCs w:val="24"/>
        </w:rPr>
        <w:t>rządow</w:t>
      </w:r>
      <w:r w:rsidR="002B1B50" w:rsidRPr="00FF7D21">
        <w:rPr>
          <w:rFonts w:cs="Calibri"/>
          <w:sz w:val="24"/>
          <w:szCs w:val="24"/>
        </w:rPr>
        <w:t>ego</w:t>
      </w:r>
      <w:r w:rsidR="00D737B3" w:rsidRPr="00FF7D21">
        <w:rPr>
          <w:rFonts w:cs="Calibri"/>
          <w:sz w:val="24"/>
          <w:szCs w:val="24"/>
        </w:rPr>
        <w:t xml:space="preserve"> p</w:t>
      </w:r>
      <w:r w:rsidR="002604D9" w:rsidRPr="00FF7D21">
        <w:rPr>
          <w:rFonts w:cs="Calibri"/>
          <w:sz w:val="24"/>
          <w:szCs w:val="24"/>
        </w:rPr>
        <w:t>rzygotowan</w:t>
      </w:r>
      <w:r w:rsidR="002B1B50" w:rsidRPr="00FF7D21">
        <w:rPr>
          <w:rFonts w:cs="Calibri"/>
          <w:sz w:val="24"/>
          <w:szCs w:val="24"/>
        </w:rPr>
        <w:t>ego</w:t>
      </w:r>
      <w:r w:rsidR="002604D9" w:rsidRPr="00FF7D21">
        <w:rPr>
          <w:rFonts w:cs="Calibri"/>
          <w:sz w:val="24"/>
          <w:szCs w:val="24"/>
        </w:rPr>
        <w:t xml:space="preserve"> przez</w:t>
      </w:r>
      <w:r w:rsidR="00D30E2A" w:rsidRPr="00FF7D21">
        <w:rPr>
          <w:rFonts w:cs="Calibri"/>
          <w:sz w:val="24"/>
          <w:szCs w:val="24"/>
        </w:rPr>
        <w:t xml:space="preserve"> Ministra Infrastruktury</w:t>
      </w:r>
      <w:r w:rsidR="00D737B3" w:rsidRPr="00FF7D21">
        <w:rPr>
          <w:rFonts w:cs="Calibri"/>
          <w:sz w:val="24"/>
          <w:szCs w:val="24"/>
        </w:rPr>
        <w:t xml:space="preserve"> na podstawie art. 7 ust. 1 </w:t>
      </w:r>
      <w:r w:rsidR="00D737B3" w:rsidRPr="00586454">
        <w:rPr>
          <w:rFonts w:eastAsia="Times New Roman" w:cs="Calibri"/>
          <w:sz w:val="24"/>
          <w:szCs w:val="24"/>
          <w:lang w:eastAsia="pl-PL"/>
        </w:rPr>
        <w:t xml:space="preserve">ustawy o Funduszu Solidarnościowym, </w:t>
      </w:r>
      <w:r w:rsidR="00D737B3" w:rsidRPr="00586454">
        <w:rPr>
          <w:rFonts w:cs="Calibri"/>
          <w:color w:val="333333"/>
          <w:sz w:val="24"/>
          <w:szCs w:val="24"/>
          <w:shd w:val="clear" w:color="auto" w:fill="FFFFFF"/>
        </w:rPr>
        <w:t>mając</w:t>
      </w:r>
      <w:r w:rsidR="00D30E2A">
        <w:rPr>
          <w:rFonts w:cs="Calibri"/>
          <w:color w:val="333333"/>
          <w:sz w:val="24"/>
          <w:szCs w:val="24"/>
          <w:shd w:val="clear" w:color="auto" w:fill="FFFFFF"/>
        </w:rPr>
        <w:t>ego</w:t>
      </w:r>
      <w:r w:rsidR="00D737B3" w:rsidRPr="00586454">
        <w:rPr>
          <w:rFonts w:cs="Calibri"/>
          <w:color w:val="333333"/>
          <w:sz w:val="24"/>
          <w:szCs w:val="24"/>
          <w:shd w:val="clear" w:color="auto" w:fill="FFFFFF"/>
        </w:rPr>
        <w:t xml:space="preserve"> na celu wsparcie społeczne, zawodowe lub zdrowotne osób niepełnosprawnych</w:t>
      </w:r>
      <w:r w:rsidR="00D30E2A">
        <w:rPr>
          <w:rFonts w:cs="Calibri"/>
          <w:color w:val="333333"/>
          <w:sz w:val="24"/>
          <w:szCs w:val="24"/>
          <w:shd w:val="clear" w:color="auto" w:fill="FFFFFF"/>
        </w:rPr>
        <w:t>.</w:t>
      </w:r>
    </w:p>
    <w:p w:rsidR="00E55052" w:rsidRPr="00586454" w:rsidRDefault="00B15BDF" w:rsidP="0064512F">
      <w:pPr>
        <w:spacing w:after="0" w:line="360" w:lineRule="auto"/>
        <w:rPr>
          <w:rFonts w:cs="Calibri"/>
          <w:sz w:val="24"/>
          <w:szCs w:val="24"/>
        </w:rPr>
      </w:pPr>
      <w:r w:rsidRPr="00586454">
        <w:rPr>
          <w:rFonts w:cs="Calibri"/>
          <w:sz w:val="24"/>
          <w:szCs w:val="24"/>
        </w:rPr>
        <w:t>P</w:t>
      </w:r>
      <w:r w:rsidR="000F0E39" w:rsidRPr="00586454">
        <w:rPr>
          <w:rFonts w:cs="Calibri"/>
          <w:sz w:val="24"/>
          <w:szCs w:val="24"/>
        </w:rPr>
        <w:t>rogram</w:t>
      </w:r>
      <w:r w:rsidR="00C227EE" w:rsidRPr="00586454">
        <w:rPr>
          <w:rFonts w:cs="Calibri"/>
          <w:sz w:val="24"/>
          <w:szCs w:val="24"/>
        </w:rPr>
        <w:t xml:space="preserve"> </w:t>
      </w:r>
      <w:r w:rsidR="0005232D" w:rsidRPr="00586454">
        <w:rPr>
          <w:rFonts w:cs="Calibri"/>
          <w:sz w:val="24"/>
          <w:szCs w:val="24"/>
        </w:rPr>
        <w:t>Minist</w:t>
      </w:r>
      <w:r w:rsidR="00D30E2A">
        <w:rPr>
          <w:rFonts w:cs="Calibri"/>
          <w:sz w:val="24"/>
          <w:szCs w:val="24"/>
        </w:rPr>
        <w:t>ra</w:t>
      </w:r>
      <w:r w:rsidR="0005232D" w:rsidRPr="00586454">
        <w:rPr>
          <w:rFonts w:cs="Calibri"/>
          <w:sz w:val="24"/>
          <w:szCs w:val="24"/>
        </w:rPr>
        <w:t xml:space="preserve"> Infrastruktury </w:t>
      </w:r>
      <w:r w:rsidR="00C227EE" w:rsidRPr="00586454">
        <w:rPr>
          <w:rFonts w:cs="Calibri"/>
          <w:sz w:val="24"/>
          <w:szCs w:val="24"/>
        </w:rPr>
        <w:t>dotycz</w:t>
      </w:r>
      <w:r w:rsidR="00D30E2A">
        <w:rPr>
          <w:rFonts w:cs="Calibri"/>
          <w:sz w:val="24"/>
          <w:szCs w:val="24"/>
        </w:rPr>
        <w:t>y</w:t>
      </w:r>
      <w:r w:rsidR="00C227EE" w:rsidRPr="00586454">
        <w:rPr>
          <w:rFonts w:cs="Calibri"/>
          <w:sz w:val="24"/>
          <w:szCs w:val="24"/>
        </w:rPr>
        <w:t xml:space="preserve"> Polskich Kolei Państwowych, w</w:t>
      </w:r>
      <w:r w:rsidR="009D6F72" w:rsidRPr="00586454">
        <w:rPr>
          <w:rFonts w:cs="Calibri"/>
          <w:sz w:val="24"/>
          <w:szCs w:val="24"/>
        </w:rPr>
        <w:t> </w:t>
      </w:r>
      <w:r w:rsidR="00C227EE" w:rsidRPr="00586454">
        <w:rPr>
          <w:rFonts w:cs="Calibri"/>
          <w:sz w:val="24"/>
          <w:szCs w:val="24"/>
        </w:rPr>
        <w:t>tym usuwani</w:t>
      </w:r>
      <w:r w:rsidR="00D30E2A">
        <w:rPr>
          <w:rFonts w:cs="Calibri"/>
          <w:sz w:val="24"/>
          <w:szCs w:val="24"/>
        </w:rPr>
        <w:t>a</w:t>
      </w:r>
      <w:r w:rsidR="00D57A07" w:rsidRPr="00586454">
        <w:rPr>
          <w:rFonts w:cs="Calibri"/>
          <w:sz w:val="24"/>
          <w:szCs w:val="24"/>
        </w:rPr>
        <w:t xml:space="preserve"> barier </w:t>
      </w:r>
      <w:r w:rsidR="00AF7142" w:rsidRPr="00586454">
        <w:rPr>
          <w:rFonts w:cs="Calibri"/>
          <w:sz w:val="24"/>
          <w:szCs w:val="24"/>
        </w:rPr>
        <w:t>w</w:t>
      </w:r>
      <w:r w:rsidR="00AF7142">
        <w:rPr>
          <w:rFonts w:cs="Calibri"/>
          <w:sz w:val="24"/>
          <w:szCs w:val="24"/>
        </w:rPr>
        <w:t> </w:t>
      </w:r>
      <w:r w:rsidR="00D57A07" w:rsidRPr="00586454">
        <w:rPr>
          <w:rFonts w:cs="Calibri"/>
          <w:sz w:val="24"/>
          <w:szCs w:val="24"/>
        </w:rPr>
        <w:t>obiektach dworcowych, które nie podlegają modernizacji w</w:t>
      </w:r>
      <w:r w:rsidR="009D6F72" w:rsidRPr="00586454">
        <w:rPr>
          <w:rFonts w:cs="Calibri"/>
          <w:sz w:val="24"/>
          <w:szCs w:val="24"/>
        </w:rPr>
        <w:t> </w:t>
      </w:r>
      <w:r w:rsidR="00D57A07" w:rsidRPr="00586454">
        <w:rPr>
          <w:rFonts w:cs="Calibri"/>
          <w:sz w:val="24"/>
          <w:szCs w:val="24"/>
        </w:rPr>
        <w:t>ramach Programu Inwestycji Dworcowych oraz zadani</w:t>
      </w:r>
      <w:r w:rsidR="00D30E2A">
        <w:rPr>
          <w:rFonts w:cs="Calibri"/>
          <w:sz w:val="24"/>
          <w:szCs w:val="24"/>
        </w:rPr>
        <w:t>a</w:t>
      </w:r>
      <w:r w:rsidR="00D57A07" w:rsidRPr="00586454">
        <w:rPr>
          <w:rFonts w:cs="Calibri"/>
          <w:sz w:val="24"/>
          <w:szCs w:val="24"/>
        </w:rPr>
        <w:t>, którego celem będzie zapewnienie pracowników z profesjonalnym podejściem do osób z niepełnosprawnościami i o ograniczonej sprawności ruc</w:t>
      </w:r>
      <w:r w:rsidR="00975265" w:rsidRPr="00586454">
        <w:rPr>
          <w:rFonts w:cs="Calibri"/>
          <w:sz w:val="24"/>
          <w:szCs w:val="24"/>
        </w:rPr>
        <w:t>howej</w:t>
      </w:r>
      <w:r w:rsidR="00372230" w:rsidRPr="00586454">
        <w:rPr>
          <w:rFonts w:cs="Calibri"/>
          <w:sz w:val="24"/>
          <w:szCs w:val="24"/>
        </w:rPr>
        <w:t>.</w:t>
      </w:r>
    </w:p>
    <w:p w:rsidR="00DB1C05" w:rsidRPr="00586454" w:rsidRDefault="00DB1C05" w:rsidP="0064512F">
      <w:pPr>
        <w:spacing w:after="0" w:line="360" w:lineRule="auto"/>
        <w:rPr>
          <w:rFonts w:cs="Calibri"/>
          <w:sz w:val="24"/>
          <w:szCs w:val="24"/>
        </w:rPr>
      </w:pPr>
    </w:p>
    <w:p w:rsidR="00DB1C05" w:rsidRPr="0064512F" w:rsidRDefault="005906C5" w:rsidP="0064512F">
      <w:pPr>
        <w:spacing w:after="0" w:line="360" w:lineRule="auto"/>
        <w:rPr>
          <w:rFonts w:cs="Calibri"/>
          <w:color w:val="000000"/>
          <w:sz w:val="24"/>
          <w:szCs w:val="24"/>
        </w:rPr>
      </w:pPr>
      <w:r w:rsidRPr="0064512F">
        <w:rPr>
          <w:rFonts w:cs="Calibri"/>
          <w:color w:val="000000"/>
          <w:sz w:val="24"/>
          <w:szCs w:val="24"/>
          <w:shd w:val="clear" w:color="auto" w:fill="FFFFFF"/>
        </w:rPr>
        <w:t>Zgodnie z art. 12 ustawy o Funduszu Solidarnościowym, r</w:t>
      </w:r>
      <w:r w:rsidR="00DB1C05" w:rsidRPr="0064512F">
        <w:rPr>
          <w:rFonts w:cs="Calibri"/>
          <w:color w:val="000000"/>
          <w:sz w:val="24"/>
          <w:szCs w:val="24"/>
          <w:shd w:val="clear" w:color="auto" w:fill="FFFFFF"/>
        </w:rPr>
        <w:t xml:space="preserve">ealizacja programów, o których mowa </w:t>
      </w:r>
      <w:r w:rsidRPr="0064512F">
        <w:rPr>
          <w:rFonts w:cs="Calibri"/>
          <w:color w:val="000000"/>
          <w:sz w:val="24"/>
          <w:szCs w:val="24"/>
          <w:shd w:val="clear" w:color="auto" w:fill="FFFFFF"/>
        </w:rPr>
        <w:t xml:space="preserve">powyżej, </w:t>
      </w:r>
      <w:r w:rsidR="00DB1C05" w:rsidRPr="0064512F">
        <w:rPr>
          <w:rFonts w:cs="Calibri"/>
          <w:color w:val="000000"/>
          <w:sz w:val="24"/>
          <w:szCs w:val="24"/>
          <w:shd w:val="clear" w:color="auto" w:fill="FFFFFF"/>
        </w:rPr>
        <w:t>następuje w trybie naboru wniosków lub otwartego konkursu ofert.</w:t>
      </w:r>
    </w:p>
    <w:p w:rsidR="00ED758C" w:rsidRPr="0064512F" w:rsidRDefault="00A9665D" w:rsidP="0064512F">
      <w:pPr>
        <w:spacing w:after="0" w:line="360" w:lineRule="auto"/>
        <w:rPr>
          <w:rFonts w:cs="Calibri"/>
          <w:color w:val="000000"/>
          <w:sz w:val="24"/>
          <w:szCs w:val="24"/>
        </w:rPr>
      </w:pPr>
      <w:r w:rsidRPr="0064512F">
        <w:rPr>
          <w:rFonts w:cs="Calibri"/>
          <w:color w:val="000000"/>
          <w:sz w:val="24"/>
          <w:szCs w:val="24"/>
        </w:rPr>
        <w:t>Zgodnie z art. 13</w:t>
      </w:r>
      <w:r w:rsidR="005C6832" w:rsidRPr="0064512F">
        <w:rPr>
          <w:rFonts w:cs="Calibri"/>
          <w:color w:val="000000"/>
          <w:sz w:val="24"/>
          <w:szCs w:val="24"/>
        </w:rPr>
        <w:t xml:space="preserve"> oraz art. 14</w:t>
      </w:r>
      <w:r w:rsidRPr="0064512F">
        <w:rPr>
          <w:rFonts w:cs="Calibri"/>
          <w:color w:val="000000"/>
          <w:sz w:val="24"/>
          <w:szCs w:val="24"/>
        </w:rPr>
        <w:t xml:space="preserve"> ustawy </w:t>
      </w:r>
      <w:r w:rsidR="00DE39E2" w:rsidRPr="0064512F">
        <w:rPr>
          <w:rFonts w:cs="Calibri"/>
          <w:color w:val="000000"/>
          <w:sz w:val="24"/>
          <w:szCs w:val="24"/>
        </w:rPr>
        <w:t>o </w:t>
      </w:r>
      <w:r w:rsidRPr="0064512F">
        <w:rPr>
          <w:rFonts w:cs="Calibri"/>
          <w:color w:val="000000"/>
          <w:sz w:val="24"/>
          <w:szCs w:val="24"/>
        </w:rPr>
        <w:t xml:space="preserve"> Fundusz</w:t>
      </w:r>
      <w:r w:rsidR="00CD11CB" w:rsidRPr="0064512F">
        <w:rPr>
          <w:rFonts w:cs="Calibri"/>
          <w:color w:val="000000"/>
          <w:sz w:val="24"/>
          <w:szCs w:val="24"/>
        </w:rPr>
        <w:t>u</w:t>
      </w:r>
      <w:r w:rsidRPr="0064512F">
        <w:rPr>
          <w:rFonts w:cs="Calibri"/>
          <w:color w:val="000000"/>
          <w:sz w:val="24"/>
          <w:szCs w:val="24"/>
        </w:rPr>
        <w:t xml:space="preserve"> </w:t>
      </w:r>
      <w:r w:rsidR="00E76D65" w:rsidRPr="0064512F">
        <w:rPr>
          <w:rFonts w:cs="Calibri"/>
          <w:color w:val="000000"/>
          <w:sz w:val="24"/>
          <w:szCs w:val="24"/>
        </w:rPr>
        <w:t xml:space="preserve">Solidarnościowym </w:t>
      </w:r>
      <w:r w:rsidR="00C526C3" w:rsidRPr="0064512F">
        <w:rPr>
          <w:rFonts w:cs="Calibri"/>
          <w:color w:val="000000"/>
          <w:sz w:val="24"/>
          <w:szCs w:val="24"/>
        </w:rPr>
        <w:t>tryb nabo</w:t>
      </w:r>
      <w:r w:rsidR="00683E8E" w:rsidRPr="0064512F">
        <w:rPr>
          <w:rFonts w:cs="Calibri"/>
          <w:color w:val="000000"/>
          <w:sz w:val="24"/>
          <w:szCs w:val="24"/>
        </w:rPr>
        <w:t>r</w:t>
      </w:r>
      <w:r w:rsidR="00C526C3" w:rsidRPr="0064512F">
        <w:rPr>
          <w:rFonts w:cs="Calibri"/>
          <w:color w:val="000000"/>
          <w:sz w:val="24"/>
          <w:szCs w:val="24"/>
        </w:rPr>
        <w:t>u</w:t>
      </w:r>
      <w:r w:rsidR="00683E8E" w:rsidRPr="0064512F">
        <w:rPr>
          <w:rFonts w:cs="Calibri"/>
          <w:color w:val="000000"/>
          <w:sz w:val="24"/>
          <w:szCs w:val="24"/>
        </w:rPr>
        <w:t xml:space="preserve"> wniosku </w:t>
      </w:r>
      <w:r w:rsidR="005C6832" w:rsidRPr="0064512F">
        <w:rPr>
          <w:rFonts w:cs="Calibri"/>
          <w:color w:val="000000"/>
          <w:sz w:val="24"/>
          <w:szCs w:val="24"/>
        </w:rPr>
        <w:t xml:space="preserve">oraz </w:t>
      </w:r>
      <w:r w:rsidR="00C526C3" w:rsidRPr="0064512F">
        <w:rPr>
          <w:rFonts w:cs="Calibri"/>
          <w:color w:val="000000"/>
          <w:sz w:val="24"/>
          <w:szCs w:val="24"/>
        </w:rPr>
        <w:t>tryb otwartego</w:t>
      </w:r>
      <w:r w:rsidR="005C6832" w:rsidRPr="0064512F">
        <w:rPr>
          <w:rFonts w:cs="Calibri"/>
          <w:color w:val="000000"/>
          <w:sz w:val="24"/>
          <w:szCs w:val="24"/>
        </w:rPr>
        <w:t xml:space="preserve"> konkurs</w:t>
      </w:r>
      <w:r w:rsidR="006C1D2A" w:rsidRPr="0064512F">
        <w:rPr>
          <w:rFonts w:cs="Calibri"/>
          <w:color w:val="000000"/>
          <w:sz w:val="24"/>
          <w:szCs w:val="24"/>
        </w:rPr>
        <w:t>u</w:t>
      </w:r>
      <w:r w:rsidR="005C6832" w:rsidRPr="0064512F">
        <w:rPr>
          <w:rFonts w:cs="Calibri"/>
          <w:color w:val="000000"/>
          <w:sz w:val="24"/>
          <w:szCs w:val="24"/>
        </w:rPr>
        <w:t xml:space="preserve"> ofert </w:t>
      </w:r>
      <w:r w:rsidR="00683E8E" w:rsidRPr="0064512F">
        <w:rPr>
          <w:rFonts w:cs="Calibri"/>
          <w:color w:val="000000"/>
          <w:sz w:val="24"/>
          <w:szCs w:val="24"/>
        </w:rPr>
        <w:t xml:space="preserve">dokonywany jest przez ministra właściwego do spraw zabezpieczenia społecznego, właściwego ministra lub Narodowy Fundusz Zdrowia. </w:t>
      </w:r>
      <w:r w:rsidR="004975FB" w:rsidRPr="0064512F">
        <w:rPr>
          <w:rFonts w:cs="Calibri"/>
          <w:color w:val="000000"/>
          <w:sz w:val="24"/>
          <w:szCs w:val="24"/>
        </w:rPr>
        <w:t xml:space="preserve">Natomiast </w:t>
      </w:r>
      <w:r w:rsidR="000C5C96" w:rsidRPr="0064512F">
        <w:rPr>
          <w:rFonts w:cs="Calibri"/>
          <w:color w:val="000000"/>
          <w:sz w:val="24"/>
          <w:szCs w:val="24"/>
        </w:rPr>
        <w:t xml:space="preserve">tryb </w:t>
      </w:r>
      <w:r w:rsidR="004975FB" w:rsidRPr="0064512F">
        <w:rPr>
          <w:rFonts w:cs="Calibri"/>
          <w:color w:val="000000"/>
          <w:sz w:val="24"/>
          <w:szCs w:val="24"/>
        </w:rPr>
        <w:t>nab</w:t>
      </w:r>
      <w:r w:rsidR="00D85006" w:rsidRPr="0064512F">
        <w:rPr>
          <w:rFonts w:cs="Calibri"/>
          <w:color w:val="000000"/>
          <w:sz w:val="24"/>
          <w:szCs w:val="24"/>
        </w:rPr>
        <w:t xml:space="preserve">oru </w:t>
      </w:r>
      <w:r w:rsidR="004975FB" w:rsidRPr="0064512F">
        <w:rPr>
          <w:rFonts w:cs="Calibri"/>
          <w:color w:val="000000"/>
          <w:sz w:val="24"/>
          <w:szCs w:val="24"/>
        </w:rPr>
        <w:t>wniosków, w</w:t>
      </w:r>
      <w:r w:rsidR="000C5C96" w:rsidRPr="0064512F">
        <w:rPr>
          <w:rFonts w:cs="Calibri"/>
          <w:color w:val="000000"/>
          <w:sz w:val="24"/>
          <w:szCs w:val="24"/>
        </w:rPr>
        <w:t> </w:t>
      </w:r>
      <w:r w:rsidR="004975FB" w:rsidRPr="0064512F">
        <w:rPr>
          <w:rFonts w:cs="Calibri"/>
          <w:color w:val="000000"/>
          <w:sz w:val="24"/>
          <w:szCs w:val="24"/>
        </w:rPr>
        <w:t>odniesieniu do jednostek samorządu terytorialnego, dokonywany jest przez wojewodów, którzy sporządzają i przekazują listy rekomendowanych wniosków ministrowi właściwemu do spraw zabezpieczenia społecznego lub właściwemu ministrowi.</w:t>
      </w:r>
    </w:p>
    <w:p w:rsidR="00F3429B" w:rsidRPr="00586454" w:rsidRDefault="005906C5" w:rsidP="0064512F">
      <w:pPr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64512F">
        <w:rPr>
          <w:rFonts w:cs="Calibri"/>
          <w:color w:val="000000"/>
          <w:sz w:val="24"/>
          <w:szCs w:val="24"/>
        </w:rPr>
        <w:t>Szczegółowe warunki realizacji ww. programów zosta</w:t>
      </w:r>
      <w:r w:rsidR="00F34EDC" w:rsidRPr="0064512F">
        <w:rPr>
          <w:rFonts w:cs="Calibri"/>
          <w:color w:val="000000"/>
          <w:sz w:val="24"/>
          <w:szCs w:val="24"/>
        </w:rPr>
        <w:t>ną</w:t>
      </w:r>
      <w:r w:rsidRPr="0064512F">
        <w:rPr>
          <w:rFonts w:cs="Calibri"/>
          <w:color w:val="000000"/>
          <w:sz w:val="24"/>
          <w:szCs w:val="24"/>
        </w:rPr>
        <w:t xml:space="preserve"> wskazane w treści poszczególnych dokumentów.</w:t>
      </w:r>
      <w:r w:rsidR="0064512F" w:rsidRPr="00586454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F3429B" w:rsidRPr="00586454" w:rsidRDefault="00F3429B" w:rsidP="00F3429B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</w:p>
    <w:sectPr w:rsidR="00F3429B" w:rsidRPr="00586454" w:rsidSect="00942967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D96" w:rsidRDefault="00567D96" w:rsidP="00C0217C">
      <w:pPr>
        <w:spacing w:after="0" w:line="240" w:lineRule="auto"/>
      </w:pPr>
      <w:r>
        <w:separator/>
      </w:r>
    </w:p>
  </w:endnote>
  <w:endnote w:type="continuationSeparator" w:id="0">
    <w:p w:rsidR="00567D96" w:rsidRDefault="00567D96" w:rsidP="00C0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17C" w:rsidRDefault="00C0217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973D1">
      <w:rPr>
        <w:noProof/>
      </w:rPr>
      <w:t>1</w:t>
    </w:r>
    <w:r>
      <w:fldChar w:fldCharType="end"/>
    </w:r>
  </w:p>
  <w:p w:rsidR="00C0217C" w:rsidRDefault="00C021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D96" w:rsidRDefault="00567D96" w:rsidP="00C0217C">
      <w:pPr>
        <w:spacing w:after="0" w:line="240" w:lineRule="auto"/>
      </w:pPr>
      <w:r>
        <w:separator/>
      </w:r>
    </w:p>
  </w:footnote>
  <w:footnote w:type="continuationSeparator" w:id="0">
    <w:p w:rsidR="00567D96" w:rsidRDefault="00567D96" w:rsidP="00C02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E32"/>
    <w:multiLevelType w:val="hybridMultilevel"/>
    <w:tmpl w:val="FCACE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368FF"/>
    <w:multiLevelType w:val="hybridMultilevel"/>
    <w:tmpl w:val="5C2435D8"/>
    <w:lvl w:ilvl="0" w:tplc="28CEC0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7018"/>
    <w:multiLevelType w:val="hybridMultilevel"/>
    <w:tmpl w:val="4BAEB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F04E5"/>
    <w:multiLevelType w:val="hybridMultilevel"/>
    <w:tmpl w:val="ED5EDE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20DE1"/>
    <w:multiLevelType w:val="hybridMultilevel"/>
    <w:tmpl w:val="A9C0BD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422CEA"/>
    <w:multiLevelType w:val="hybridMultilevel"/>
    <w:tmpl w:val="93B28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450A7"/>
    <w:multiLevelType w:val="hybridMultilevel"/>
    <w:tmpl w:val="B78E70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EF70F2"/>
    <w:multiLevelType w:val="hybridMultilevel"/>
    <w:tmpl w:val="DF347C00"/>
    <w:lvl w:ilvl="0" w:tplc="87EE30D4">
      <w:start w:val="1"/>
      <w:numFmt w:val="decimal"/>
      <w:lvlText w:val="%1)"/>
      <w:lvlJc w:val="left"/>
      <w:pPr>
        <w:ind w:left="1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1884F0C"/>
    <w:multiLevelType w:val="hybridMultilevel"/>
    <w:tmpl w:val="6A8AC8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6C65C1"/>
    <w:multiLevelType w:val="hybridMultilevel"/>
    <w:tmpl w:val="DD802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00210"/>
    <w:multiLevelType w:val="hybridMultilevel"/>
    <w:tmpl w:val="ADF87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D4F0B"/>
    <w:multiLevelType w:val="hybridMultilevel"/>
    <w:tmpl w:val="BEE842EA"/>
    <w:lvl w:ilvl="0" w:tplc="54B2B2D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72C5C"/>
    <w:multiLevelType w:val="hybridMultilevel"/>
    <w:tmpl w:val="F91C699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7F64A7B"/>
    <w:multiLevelType w:val="hybridMultilevel"/>
    <w:tmpl w:val="3FF04334"/>
    <w:lvl w:ilvl="0" w:tplc="C2C8FF5E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4E26AD"/>
    <w:multiLevelType w:val="hybridMultilevel"/>
    <w:tmpl w:val="40927DE8"/>
    <w:lvl w:ilvl="0" w:tplc="855C7D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121A1"/>
    <w:multiLevelType w:val="hybridMultilevel"/>
    <w:tmpl w:val="964A0CC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F70874"/>
    <w:multiLevelType w:val="hybridMultilevel"/>
    <w:tmpl w:val="EAE4B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C70E1"/>
    <w:multiLevelType w:val="hybridMultilevel"/>
    <w:tmpl w:val="5412A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C6A18"/>
    <w:multiLevelType w:val="hybridMultilevel"/>
    <w:tmpl w:val="FFD89266"/>
    <w:lvl w:ilvl="0" w:tplc="A6AC876E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22763A"/>
    <w:multiLevelType w:val="hybridMultilevel"/>
    <w:tmpl w:val="DA625E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42061D"/>
    <w:multiLevelType w:val="hybridMultilevel"/>
    <w:tmpl w:val="933A7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6553F"/>
    <w:multiLevelType w:val="hybridMultilevel"/>
    <w:tmpl w:val="C6ECC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37876"/>
    <w:multiLevelType w:val="hybridMultilevel"/>
    <w:tmpl w:val="2E7A4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362C8"/>
    <w:multiLevelType w:val="hybridMultilevel"/>
    <w:tmpl w:val="D75EB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60624"/>
    <w:multiLevelType w:val="hybridMultilevel"/>
    <w:tmpl w:val="75CC899C"/>
    <w:lvl w:ilvl="0" w:tplc="965E1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861DE"/>
    <w:multiLevelType w:val="hybridMultilevel"/>
    <w:tmpl w:val="37CE5B26"/>
    <w:lvl w:ilvl="0" w:tplc="28CEC0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86C72"/>
    <w:multiLevelType w:val="hybridMultilevel"/>
    <w:tmpl w:val="2D043CEC"/>
    <w:lvl w:ilvl="0" w:tplc="8786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526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E8B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427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26B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A01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E0B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168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985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00836CF"/>
    <w:multiLevelType w:val="hybridMultilevel"/>
    <w:tmpl w:val="14346AD6"/>
    <w:lvl w:ilvl="0" w:tplc="19B0CF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F665E"/>
    <w:multiLevelType w:val="hybridMultilevel"/>
    <w:tmpl w:val="EB1C22C6"/>
    <w:lvl w:ilvl="0" w:tplc="28CEC01A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8D174E"/>
    <w:multiLevelType w:val="hybridMultilevel"/>
    <w:tmpl w:val="0DA4C76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79740A5"/>
    <w:multiLevelType w:val="hybridMultilevel"/>
    <w:tmpl w:val="5568FB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CB2C5B"/>
    <w:multiLevelType w:val="hybridMultilevel"/>
    <w:tmpl w:val="40848ADE"/>
    <w:lvl w:ilvl="0" w:tplc="E926F4D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EB069A"/>
    <w:multiLevelType w:val="hybridMultilevel"/>
    <w:tmpl w:val="F3D853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F2217"/>
    <w:multiLevelType w:val="hybridMultilevel"/>
    <w:tmpl w:val="1F345BF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A04421C"/>
    <w:multiLevelType w:val="hybridMultilevel"/>
    <w:tmpl w:val="D7F6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25"/>
  </w:num>
  <w:num w:numId="5">
    <w:abstractNumId w:val="11"/>
  </w:num>
  <w:num w:numId="6">
    <w:abstractNumId w:val="8"/>
  </w:num>
  <w:num w:numId="7">
    <w:abstractNumId w:val="4"/>
  </w:num>
  <w:num w:numId="8">
    <w:abstractNumId w:val="13"/>
  </w:num>
  <w:num w:numId="9">
    <w:abstractNumId w:val="18"/>
  </w:num>
  <w:num w:numId="10">
    <w:abstractNumId w:val="17"/>
  </w:num>
  <w:num w:numId="11">
    <w:abstractNumId w:val="12"/>
  </w:num>
  <w:num w:numId="12">
    <w:abstractNumId w:val="7"/>
  </w:num>
  <w:num w:numId="13">
    <w:abstractNumId w:val="26"/>
  </w:num>
  <w:num w:numId="14">
    <w:abstractNumId w:val="22"/>
  </w:num>
  <w:num w:numId="15">
    <w:abstractNumId w:val="23"/>
  </w:num>
  <w:num w:numId="16">
    <w:abstractNumId w:val="32"/>
  </w:num>
  <w:num w:numId="17">
    <w:abstractNumId w:val="34"/>
  </w:num>
  <w:num w:numId="18">
    <w:abstractNumId w:val="1"/>
  </w:num>
  <w:num w:numId="19">
    <w:abstractNumId w:val="28"/>
  </w:num>
  <w:num w:numId="20">
    <w:abstractNumId w:val="29"/>
  </w:num>
  <w:num w:numId="21">
    <w:abstractNumId w:val="15"/>
  </w:num>
  <w:num w:numId="22">
    <w:abstractNumId w:val="16"/>
  </w:num>
  <w:num w:numId="23">
    <w:abstractNumId w:val="27"/>
  </w:num>
  <w:num w:numId="24">
    <w:abstractNumId w:val="19"/>
  </w:num>
  <w:num w:numId="25">
    <w:abstractNumId w:val="30"/>
  </w:num>
  <w:num w:numId="26">
    <w:abstractNumId w:val="6"/>
  </w:num>
  <w:num w:numId="27">
    <w:abstractNumId w:val="9"/>
  </w:num>
  <w:num w:numId="28">
    <w:abstractNumId w:val="33"/>
  </w:num>
  <w:num w:numId="29">
    <w:abstractNumId w:val="0"/>
  </w:num>
  <w:num w:numId="30">
    <w:abstractNumId w:val="14"/>
  </w:num>
  <w:num w:numId="31">
    <w:abstractNumId w:val="24"/>
  </w:num>
  <w:num w:numId="32">
    <w:abstractNumId w:val="31"/>
  </w:num>
  <w:num w:numId="33">
    <w:abstractNumId w:val="21"/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72"/>
    <w:rsid w:val="00000A35"/>
    <w:rsid w:val="000058FD"/>
    <w:rsid w:val="00005C12"/>
    <w:rsid w:val="000101AF"/>
    <w:rsid w:val="0001265D"/>
    <w:rsid w:val="00017F85"/>
    <w:rsid w:val="00024331"/>
    <w:rsid w:val="000424F3"/>
    <w:rsid w:val="00043815"/>
    <w:rsid w:val="0005088B"/>
    <w:rsid w:val="0005232D"/>
    <w:rsid w:val="00055A13"/>
    <w:rsid w:val="000728A5"/>
    <w:rsid w:val="000729AA"/>
    <w:rsid w:val="00083D6E"/>
    <w:rsid w:val="000943CF"/>
    <w:rsid w:val="000A0750"/>
    <w:rsid w:val="000A7473"/>
    <w:rsid w:val="000A74FD"/>
    <w:rsid w:val="000C5C96"/>
    <w:rsid w:val="000F0119"/>
    <w:rsid w:val="000F0E39"/>
    <w:rsid w:val="000F140D"/>
    <w:rsid w:val="001010F8"/>
    <w:rsid w:val="00114311"/>
    <w:rsid w:val="00123154"/>
    <w:rsid w:val="00124609"/>
    <w:rsid w:val="00127346"/>
    <w:rsid w:val="00131343"/>
    <w:rsid w:val="00136F16"/>
    <w:rsid w:val="001458D5"/>
    <w:rsid w:val="001516D1"/>
    <w:rsid w:val="001532B8"/>
    <w:rsid w:val="00165AEC"/>
    <w:rsid w:val="00167D72"/>
    <w:rsid w:val="001719C1"/>
    <w:rsid w:val="00195612"/>
    <w:rsid w:val="00196392"/>
    <w:rsid w:val="001B0E63"/>
    <w:rsid w:val="001C4245"/>
    <w:rsid w:val="001C4E57"/>
    <w:rsid w:val="001C7C36"/>
    <w:rsid w:val="001D08B8"/>
    <w:rsid w:val="001E3025"/>
    <w:rsid w:val="001E556C"/>
    <w:rsid w:val="001F6704"/>
    <w:rsid w:val="00200EA7"/>
    <w:rsid w:val="002108D7"/>
    <w:rsid w:val="00225D0C"/>
    <w:rsid w:val="0023227B"/>
    <w:rsid w:val="00233095"/>
    <w:rsid w:val="0023448A"/>
    <w:rsid w:val="00242309"/>
    <w:rsid w:val="002604D9"/>
    <w:rsid w:val="002678E8"/>
    <w:rsid w:val="00267AAD"/>
    <w:rsid w:val="00274D21"/>
    <w:rsid w:val="00297F46"/>
    <w:rsid w:val="002A072C"/>
    <w:rsid w:val="002B1B50"/>
    <w:rsid w:val="002C24AA"/>
    <w:rsid w:val="002C3FD1"/>
    <w:rsid w:val="002C7BE8"/>
    <w:rsid w:val="002D4941"/>
    <w:rsid w:val="002D7F88"/>
    <w:rsid w:val="002F0543"/>
    <w:rsid w:val="002F1CF5"/>
    <w:rsid w:val="002F5C24"/>
    <w:rsid w:val="002F6CF8"/>
    <w:rsid w:val="00305EF3"/>
    <w:rsid w:val="0031240F"/>
    <w:rsid w:val="00332046"/>
    <w:rsid w:val="003326C1"/>
    <w:rsid w:val="00333741"/>
    <w:rsid w:val="0033627D"/>
    <w:rsid w:val="00337A9A"/>
    <w:rsid w:val="003430AC"/>
    <w:rsid w:val="0035460D"/>
    <w:rsid w:val="0035571E"/>
    <w:rsid w:val="00361611"/>
    <w:rsid w:val="00372230"/>
    <w:rsid w:val="00374729"/>
    <w:rsid w:val="003932F2"/>
    <w:rsid w:val="0039680A"/>
    <w:rsid w:val="003A54AB"/>
    <w:rsid w:val="003D0906"/>
    <w:rsid w:val="003E18C5"/>
    <w:rsid w:val="003E5489"/>
    <w:rsid w:val="003E6CF5"/>
    <w:rsid w:val="003E770F"/>
    <w:rsid w:val="003F5F22"/>
    <w:rsid w:val="00406DFB"/>
    <w:rsid w:val="0041345A"/>
    <w:rsid w:val="004157C4"/>
    <w:rsid w:val="00422E7D"/>
    <w:rsid w:val="004263A7"/>
    <w:rsid w:val="00427658"/>
    <w:rsid w:val="004466C7"/>
    <w:rsid w:val="00453D20"/>
    <w:rsid w:val="00461E90"/>
    <w:rsid w:val="00467D71"/>
    <w:rsid w:val="00483436"/>
    <w:rsid w:val="00487A7F"/>
    <w:rsid w:val="00487EA6"/>
    <w:rsid w:val="004975FB"/>
    <w:rsid w:val="004A3426"/>
    <w:rsid w:val="004C36D8"/>
    <w:rsid w:val="004C59F9"/>
    <w:rsid w:val="004D2919"/>
    <w:rsid w:val="004D2E9D"/>
    <w:rsid w:val="004E18C0"/>
    <w:rsid w:val="004E6866"/>
    <w:rsid w:val="004F20F9"/>
    <w:rsid w:val="004F45DC"/>
    <w:rsid w:val="00500A8F"/>
    <w:rsid w:val="00501F06"/>
    <w:rsid w:val="005244E7"/>
    <w:rsid w:val="005356F4"/>
    <w:rsid w:val="0054430B"/>
    <w:rsid w:val="00553129"/>
    <w:rsid w:val="00567D96"/>
    <w:rsid w:val="00571C43"/>
    <w:rsid w:val="00581BA4"/>
    <w:rsid w:val="00586454"/>
    <w:rsid w:val="005906C5"/>
    <w:rsid w:val="005A272A"/>
    <w:rsid w:val="005A2832"/>
    <w:rsid w:val="005B60E3"/>
    <w:rsid w:val="005C37C2"/>
    <w:rsid w:val="005C6832"/>
    <w:rsid w:val="005E03D0"/>
    <w:rsid w:val="005E166C"/>
    <w:rsid w:val="005E764A"/>
    <w:rsid w:val="005F4687"/>
    <w:rsid w:val="00607E12"/>
    <w:rsid w:val="00613CF7"/>
    <w:rsid w:val="00614061"/>
    <w:rsid w:val="00623790"/>
    <w:rsid w:val="006330ED"/>
    <w:rsid w:val="00634853"/>
    <w:rsid w:val="00643CA4"/>
    <w:rsid w:val="0064426C"/>
    <w:rsid w:val="0064512F"/>
    <w:rsid w:val="0065206A"/>
    <w:rsid w:val="006561B2"/>
    <w:rsid w:val="00661FB8"/>
    <w:rsid w:val="00662788"/>
    <w:rsid w:val="00683E8E"/>
    <w:rsid w:val="0068735C"/>
    <w:rsid w:val="00693D4A"/>
    <w:rsid w:val="00697F66"/>
    <w:rsid w:val="006A2029"/>
    <w:rsid w:val="006A404F"/>
    <w:rsid w:val="006A6E4C"/>
    <w:rsid w:val="006A7FE3"/>
    <w:rsid w:val="006C1D2A"/>
    <w:rsid w:val="006E0350"/>
    <w:rsid w:val="006E25AD"/>
    <w:rsid w:val="006F64BC"/>
    <w:rsid w:val="00710DC1"/>
    <w:rsid w:val="0071433F"/>
    <w:rsid w:val="00726A96"/>
    <w:rsid w:val="00735A40"/>
    <w:rsid w:val="00737494"/>
    <w:rsid w:val="007377BF"/>
    <w:rsid w:val="00756AC1"/>
    <w:rsid w:val="00775D7D"/>
    <w:rsid w:val="0078631A"/>
    <w:rsid w:val="00792385"/>
    <w:rsid w:val="00796360"/>
    <w:rsid w:val="007970F7"/>
    <w:rsid w:val="007979A1"/>
    <w:rsid w:val="007A2ABA"/>
    <w:rsid w:val="007A38D2"/>
    <w:rsid w:val="007B3736"/>
    <w:rsid w:val="007B7CF2"/>
    <w:rsid w:val="007D05B2"/>
    <w:rsid w:val="007F2CC9"/>
    <w:rsid w:val="008103F0"/>
    <w:rsid w:val="00832B0D"/>
    <w:rsid w:val="00842A18"/>
    <w:rsid w:val="00854D1D"/>
    <w:rsid w:val="008575D9"/>
    <w:rsid w:val="008760B3"/>
    <w:rsid w:val="00884ED2"/>
    <w:rsid w:val="0088568C"/>
    <w:rsid w:val="00885CC9"/>
    <w:rsid w:val="0089103C"/>
    <w:rsid w:val="008A0ECB"/>
    <w:rsid w:val="008B3759"/>
    <w:rsid w:val="008B41EA"/>
    <w:rsid w:val="008B5C19"/>
    <w:rsid w:val="008B7093"/>
    <w:rsid w:val="008C1527"/>
    <w:rsid w:val="008C50E5"/>
    <w:rsid w:val="008D7A59"/>
    <w:rsid w:val="008D7EA8"/>
    <w:rsid w:val="008E747D"/>
    <w:rsid w:val="008F2617"/>
    <w:rsid w:val="008F67AB"/>
    <w:rsid w:val="008F6FBC"/>
    <w:rsid w:val="00901C0E"/>
    <w:rsid w:val="00901E02"/>
    <w:rsid w:val="00920CEC"/>
    <w:rsid w:val="0092631D"/>
    <w:rsid w:val="00942967"/>
    <w:rsid w:val="00944D1D"/>
    <w:rsid w:val="00952A98"/>
    <w:rsid w:val="00954D44"/>
    <w:rsid w:val="0096036B"/>
    <w:rsid w:val="009677B3"/>
    <w:rsid w:val="00975265"/>
    <w:rsid w:val="00976B0E"/>
    <w:rsid w:val="00983CB9"/>
    <w:rsid w:val="00993EB2"/>
    <w:rsid w:val="009A182A"/>
    <w:rsid w:val="009A6E15"/>
    <w:rsid w:val="009B033E"/>
    <w:rsid w:val="009C070E"/>
    <w:rsid w:val="009C1398"/>
    <w:rsid w:val="009D024A"/>
    <w:rsid w:val="009D6833"/>
    <w:rsid w:val="009D6BDA"/>
    <w:rsid w:val="009D6F72"/>
    <w:rsid w:val="009E0FCC"/>
    <w:rsid w:val="009E54A1"/>
    <w:rsid w:val="009F2F7D"/>
    <w:rsid w:val="009F5A85"/>
    <w:rsid w:val="00A0029C"/>
    <w:rsid w:val="00A12D59"/>
    <w:rsid w:val="00A2520E"/>
    <w:rsid w:val="00A26187"/>
    <w:rsid w:val="00A26FB9"/>
    <w:rsid w:val="00A53F5B"/>
    <w:rsid w:val="00A60D88"/>
    <w:rsid w:val="00A72D3F"/>
    <w:rsid w:val="00A86F62"/>
    <w:rsid w:val="00A9665D"/>
    <w:rsid w:val="00AA0CA4"/>
    <w:rsid w:val="00AB7A6F"/>
    <w:rsid w:val="00AD3416"/>
    <w:rsid w:val="00AD5F80"/>
    <w:rsid w:val="00AE4EA0"/>
    <w:rsid w:val="00AF0662"/>
    <w:rsid w:val="00AF54E9"/>
    <w:rsid w:val="00AF7142"/>
    <w:rsid w:val="00B00E5F"/>
    <w:rsid w:val="00B13734"/>
    <w:rsid w:val="00B14EA3"/>
    <w:rsid w:val="00B15BDF"/>
    <w:rsid w:val="00B23EBC"/>
    <w:rsid w:val="00B350C6"/>
    <w:rsid w:val="00B44B9E"/>
    <w:rsid w:val="00B55AB5"/>
    <w:rsid w:val="00B638BE"/>
    <w:rsid w:val="00B63BD6"/>
    <w:rsid w:val="00B72ABC"/>
    <w:rsid w:val="00B7437B"/>
    <w:rsid w:val="00B81AAA"/>
    <w:rsid w:val="00B948A4"/>
    <w:rsid w:val="00B96AFF"/>
    <w:rsid w:val="00BA28BE"/>
    <w:rsid w:val="00BA36FD"/>
    <w:rsid w:val="00BA674C"/>
    <w:rsid w:val="00BB0627"/>
    <w:rsid w:val="00BB6D87"/>
    <w:rsid w:val="00BC3CCC"/>
    <w:rsid w:val="00BD0821"/>
    <w:rsid w:val="00BD7729"/>
    <w:rsid w:val="00BE4A9D"/>
    <w:rsid w:val="00C0217C"/>
    <w:rsid w:val="00C03883"/>
    <w:rsid w:val="00C06240"/>
    <w:rsid w:val="00C12E2C"/>
    <w:rsid w:val="00C227EE"/>
    <w:rsid w:val="00C245A6"/>
    <w:rsid w:val="00C27EF8"/>
    <w:rsid w:val="00C33B15"/>
    <w:rsid w:val="00C404BB"/>
    <w:rsid w:val="00C46B92"/>
    <w:rsid w:val="00C522F5"/>
    <w:rsid w:val="00C526C3"/>
    <w:rsid w:val="00C53173"/>
    <w:rsid w:val="00C604EC"/>
    <w:rsid w:val="00C65EFE"/>
    <w:rsid w:val="00C6796D"/>
    <w:rsid w:val="00C72A1F"/>
    <w:rsid w:val="00C8003F"/>
    <w:rsid w:val="00C843F7"/>
    <w:rsid w:val="00C923CD"/>
    <w:rsid w:val="00C92498"/>
    <w:rsid w:val="00C93074"/>
    <w:rsid w:val="00C973D1"/>
    <w:rsid w:val="00CA1F55"/>
    <w:rsid w:val="00CA77DF"/>
    <w:rsid w:val="00CC6F55"/>
    <w:rsid w:val="00CD0118"/>
    <w:rsid w:val="00CD11CB"/>
    <w:rsid w:val="00CF3ACB"/>
    <w:rsid w:val="00CF4600"/>
    <w:rsid w:val="00CF66A1"/>
    <w:rsid w:val="00D02602"/>
    <w:rsid w:val="00D03A4F"/>
    <w:rsid w:val="00D13481"/>
    <w:rsid w:val="00D1616D"/>
    <w:rsid w:val="00D30E2A"/>
    <w:rsid w:val="00D3108B"/>
    <w:rsid w:val="00D3477A"/>
    <w:rsid w:val="00D40088"/>
    <w:rsid w:val="00D405D8"/>
    <w:rsid w:val="00D42358"/>
    <w:rsid w:val="00D425C8"/>
    <w:rsid w:val="00D531FD"/>
    <w:rsid w:val="00D5495B"/>
    <w:rsid w:val="00D57A07"/>
    <w:rsid w:val="00D61DBB"/>
    <w:rsid w:val="00D737B3"/>
    <w:rsid w:val="00D80592"/>
    <w:rsid w:val="00D85006"/>
    <w:rsid w:val="00D8680D"/>
    <w:rsid w:val="00D944A3"/>
    <w:rsid w:val="00DA172A"/>
    <w:rsid w:val="00DB1C05"/>
    <w:rsid w:val="00DB7957"/>
    <w:rsid w:val="00DC2FC3"/>
    <w:rsid w:val="00DC643B"/>
    <w:rsid w:val="00DD42AF"/>
    <w:rsid w:val="00DD5ADC"/>
    <w:rsid w:val="00DE39E2"/>
    <w:rsid w:val="00DF029F"/>
    <w:rsid w:val="00E002E9"/>
    <w:rsid w:val="00E036BC"/>
    <w:rsid w:val="00E0720B"/>
    <w:rsid w:val="00E11206"/>
    <w:rsid w:val="00E17AF0"/>
    <w:rsid w:val="00E218A4"/>
    <w:rsid w:val="00E34A60"/>
    <w:rsid w:val="00E37557"/>
    <w:rsid w:val="00E55052"/>
    <w:rsid w:val="00E55CA3"/>
    <w:rsid w:val="00E64FF0"/>
    <w:rsid w:val="00E76D65"/>
    <w:rsid w:val="00E8123E"/>
    <w:rsid w:val="00EA078E"/>
    <w:rsid w:val="00EA24BF"/>
    <w:rsid w:val="00EB24D1"/>
    <w:rsid w:val="00EB4A45"/>
    <w:rsid w:val="00EB582B"/>
    <w:rsid w:val="00EB5CC8"/>
    <w:rsid w:val="00EC7214"/>
    <w:rsid w:val="00ED6EC0"/>
    <w:rsid w:val="00ED758C"/>
    <w:rsid w:val="00F04A58"/>
    <w:rsid w:val="00F302C1"/>
    <w:rsid w:val="00F3429B"/>
    <w:rsid w:val="00F34EDC"/>
    <w:rsid w:val="00F42A2A"/>
    <w:rsid w:val="00F47C9F"/>
    <w:rsid w:val="00F63256"/>
    <w:rsid w:val="00F723A8"/>
    <w:rsid w:val="00F74DE0"/>
    <w:rsid w:val="00F82417"/>
    <w:rsid w:val="00F87701"/>
    <w:rsid w:val="00F94FF9"/>
    <w:rsid w:val="00F9601D"/>
    <w:rsid w:val="00F963CB"/>
    <w:rsid w:val="00FA5FE0"/>
    <w:rsid w:val="00FC0678"/>
    <w:rsid w:val="00FC4C1B"/>
    <w:rsid w:val="00FC5776"/>
    <w:rsid w:val="00FC7DDA"/>
    <w:rsid w:val="00FD4663"/>
    <w:rsid w:val="00FE0D87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EB3F6-27A9-428A-96AF-D85ACF13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D44"/>
    <w:pPr>
      <w:spacing w:after="200" w:line="276" w:lineRule="auto"/>
      <w:ind w:left="720"/>
      <w:contextualSpacing/>
    </w:pPr>
    <w:rPr>
      <w:rFonts w:eastAsia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5C1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D1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11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D11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11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11CB"/>
    <w:rPr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DB1C05"/>
    <w:rPr>
      <w:color w:val="0000FF"/>
      <w:u w:val="single"/>
    </w:rPr>
  </w:style>
  <w:style w:type="paragraph" w:customStyle="1" w:styleId="lead">
    <w:name w:val="lead"/>
    <w:basedOn w:val="Normalny"/>
    <w:rsid w:val="004C3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2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17C"/>
  </w:style>
  <w:style w:type="paragraph" w:styleId="Stopka">
    <w:name w:val="footer"/>
    <w:basedOn w:val="Normalny"/>
    <w:link w:val="StopkaZnak"/>
    <w:uiPriority w:val="99"/>
    <w:unhideWhenUsed/>
    <w:rsid w:val="00C02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74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5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rocznym planie działania na rzecz osób niepełnosprawnych na 2022 rok</vt:lpstr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rocznym planie działania na rzecz osób niepełnosprawnych na 2022 rok</dc:title>
  <dc:subject/>
  <dc:creator>Elżbieta Gimlewicz</dc:creator>
  <cp:keywords/>
  <dc:description/>
  <cp:lastModifiedBy>Ewa Dabrowska</cp:lastModifiedBy>
  <cp:revision>2</cp:revision>
  <cp:lastPrinted>2021-11-26T11:24:00Z</cp:lastPrinted>
  <dcterms:created xsi:type="dcterms:W3CDTF">2021-11-30T08:32:00Z</dcterms:created>
  <dcterms:modified xsi:type="dcterms:W3CDTF">2021-11-30T08:32:00Z</dcterms:modified>
</cp:coreProperties>
</file>