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ECC3" w14:textId="77777777" w:rsidR="003573BF" w:rsidRDefault="003573BF" w:rsidP="003573BF">
      <w:pPr>
        <w:widowControl/>
        <w:autoSpaceDE/>
        <w:autoSpaceDN/>
        <w:ind w:left="6237"/>
        <w:jc w:val="both"/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</w:pPr>
      <w:r w:rsidRPr="003573BF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Załącznik nr 1</w:t>
      </w:r>
      <w:r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3</w:t>
      </w:r>
      <w:r w:rsidRPr="003573BF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</w:p>
    <w:p w14:paraId="4216C88C" w14:textId="7F186C6F" w:rsidR="003573BF" w:rsidRDefault="003573BF" w:rsidP="003573BF">
      <w:pPr>
        <w:widowControl/>
        <w:autoSpaceDE/>
        <w:autoSpaceDN/>
        <w:ind w:left="6237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3573BF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Programu Ministra Rodziny</w:t>
      </w:r>
    </w:p>
    <w:p w14:paraId="1BEA6A8B" w14:textId="15F70F68" w:rsidR="003573BF" w:rsidRPr="003573BF" w:rsidRDefault="003573BF" w:rsidP="003573BF">
      <w:pPr>
        <w:widowControl/>
        <w:autoSpaceDE/>
        <w:autoSpaceDN/>
        <w:ind w:left="6237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3573BF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i Polityki Społecznej</w:t>
      </w:r>
    </w:p>
    <w:p w14:paraId="0B06046E" w14:textId="77777777" w:rsidR="003573BF" w:rsidRPr="003573BF" w:rsidRDefault="003573BF" w:rsidP="003573BF">
      <w:pPr>
        <w:widowControl/>
        <w:autoSpaceDE/>
        <w:autoSpaceDN/>
        <w:ind w:left="6237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3573BF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„Opieka wytchnieniowa” dla Organizacji Pozarządowych </w:t>
      </w:r>
      <w:r w:rsidRPr="003573BF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3573BF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2024</w:t>
      </w:r>
    </w:p>
    <w:p w14:paraId="4EFE4A2A" w14:textId="77777777" w:rsidR="00F65B3C" w:rsidRPr="005F2019" w:rsidRDefault="00F65B3C" w:rsidP="00F65B3C">
      <w:pPr>
        <w:spacing w:before="92"/>
        <w:ind w:left="1843" w:right="567" w:hanging="1067"/>
        <w:jc w:val="center"/>
        <w:rPr>
          <w:rFonts w:asciiTheme="minorHAnsi" w:hAnsiTheme="minorHAnsi" w:cstheme="minorHAnsi"/>
          <w:i/>
          <w:color w:val="231F20"/>
          <w:sz w:val="24"/>
        </w:rPr>
      </w:pPr>
      <w:r w:rsidRPr="005F2019">
        <w:rPr>
          <w:rFonts w:asciiTheme="minorHAnsi" w:hAnsiTheme="minorHAnsi" w:cstheme="minorHAnsi"/>
          <w:i/>
          <w:color w:val="231F20"/>
          <w:sz w:val="24"/>
        </w:rPr>
        <w:t>WZÓR</w:t>
      </w:r>
    </w:p>
    <w:p w14:paraId="440B0CFC" w14:textId="77777777" w:rsidR="005E5825" w:rsidRPr="004E434E" w:rsidRDefault="005E5825" w:rsidP="00CE233F">
      <w:pPr>
        <w:spacing w:before="92"/>
        <w:ind w:left="5387" w:right="567" w:hanging="1067"/>
        <w:jc w:val="right"/>
        <w:rPr>
          <w:rFonts w:asciiTheme="minorHAnsi" w:hAnsiTheme="minorHAnsi" w:cstheme="minorHAnsi"/>
          <w:b/>
        </w:rPr>
      </w:pPr>
    </w:p>
    <w:p w14:paraId="74D31EAF" w14:textId="77777777" w:rsidR="001F1853" w:rsidRPr="004E4C38" w:rsidRDefault="001F1853" w:rsidP="00BA569F">
      <w:pPr>
        <w:jc w:val="center"/>
        <w:rPr>
          <w:rFonts w:asciiTheme="minorHAnsi" w:hAnsiTheme="minorHAnsi" w:cstheme="minorHAnsi"/>
          <w:b/>
          <w:sz w:val="21"/>
        </w:rPr>
      </w:pPr>
      <w:r w:rsidRPr="004E4C38">
        <w:rPr>
          <w:rFonts w:asciiTheme="minorHAnsi" w:hAnsiTheme="minorHAnsi" w:cstheme="minorHAnsi"/>
          <w:b/>
          <w:sz w:val="21"/>
        </w:rPr>
        <w:t>SPRAWOZDANIE Z REALIZACJI ZADANIA PUBLICZNEGO W RAMACH PROGRAMU</w:t>
      </w:r>
    </w:p>
    <w:p w14:paraId="3B58A65F" w14:textId="1C618793" w:rsidR="00F337A9" w:rsidRDefault="001F1853" w:rsidP="003573BF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4E4C38">
        <w:rPr>
          <w:rFonts w:asciiTheme="minorHAnsi" w:hAnsiTheme="minorHAnsi" w:cstheme="minorHAnsi"/>
          <w:b/>
          <w:sz w:val="21"/>
        </w:rPr>
        <w:t xml:space="preserve"> </w:t>
      </w:r>
      <w:r w:rsidR="00B5133D" w:rsidRPr="004E4C38">
        <w:rPr>
          <w:rFonts w:asciiTheme="minorHAnsi" w:hAnsiTheme="minorHAnsi" w:cstheme="minorHAnsi"/>
          <w:b/>
          <w:sz w:val="21"/>
        </w:rPr>
        <w:t>„</w:t>
      </w:r>
      <w:r w:rsidR="003573BF" w:rsidRPr="003573BF">
        <w:rPr>
          <w:rFonts w:asciiTheme="minorHAnsi" w:hAnsiTheme="minorHAnsi" w:cstheme="minorHAnsi"/>
          <w:b/>
          <w:bCs/>
          <w:color w:val="000000"/>
        </w:rPr>
        <w:t>Opieka wytchnieniowa” dla Organizacji Pozarządowych – edycja 2024</w:t>
      </w:r>
    </w:p>
    <w:p w14:paraId="649AD370" w14:textId="77777777" w:rsidR="003573BF" w:rsidRPr="004E4C38" w:rsidRDefault="003573BF" w:rsidP="003573BF">
      <w:pPr>
        <w:jc w:val="center"/>
        <w:rPr>
          <w:rFonts w:asciiTheme="minorHAnsi" w:hAnsiTheme="minorHAnsi" w:cstheme="minorHAnsi"/>
          <w:b/>
          <w:w w:val="105"/>
          <w:sz w:val="17"/>
        </w:rPr>
      </w:pPr>
    </w:p>
    <w:p w14:paraId="202DED4C" w14:textId="77777777" w:rsidR="005C679F" w:rsidRPr="005C679F" w:rsidRDefault="005C679F" w:rsidP="005C679F">
      <w:pPr>
        <w:pStyle w:val="Tekstpodstawowy"/>
        <w:spacing w:before="7"/>
        <w:rPr>
          <w:rFonts w:asciiTheme="minorHAnsi" w:hAnsiTheme="minorHAnsi" w:cstheme="minorHAnsi"/>
          <w:b/>
          <w:w w:val="105"/>
          <w:sz w:val="17"/>
          <w:szCs w:val="22"/>
        </w:rPr>
      </w:pPr>
      <w:r w:rsidRPr="005C679F">
        <w:rPr>
          <w:rFonts w:asciiTheme="minorHAnsi" w:hAnsiTheme="minorHAnsi" w:cstheme="minorHAnsi"/>
          <w:b/>
          <w:w w:val="105"/>
          <w:sz w:val="17"/>
          <w:szCs w:val="22"/>
        </w:rPr>
        <w:t>Pouczenie co do sposobu wypełniania sprawozdania:</w:t>
      </w:r>
    </w:p>
    <w:p w14:paraId="1CF538C7" w14:textId="77777777" w:rsidR="005C679F" w:rsidRPr="005C679F" w:rsidRDefault="005C679F" w:rsidP="005C679F">
      <w:pPr>
        <w:pStyle w:val="Tekstpodstawowy"/>
        <w:spacing w:before="7"/>
        <w:rPr>
          <w:rFonts w:asciiTheme="minorHAnsi" w:hAnsiTheme="minorHAnsi" w:cstheme="minorHAnsi"/>
          <w:b/>
          <w:w w:val="105"/>
          <w:sz w:val="17"/>
          <w:szCs w:val="22"/>
        </w:rPr>
      </w:pPr>
      <w:r w:rsidRPr="005C679F">
        <w:rPr>
          <w:rFonts w:asciiTheme="minorHAnsi" w:hAnsiTheme="minorHAnsi" w:cstheme="minorHAnsi"/>
          <w:b/>
          <w:w w:val="105"/>
          <w:sz w:val="17"/>
          <w:szCs w:val="22"/>
        </w:rPr>
        <w:t>Sprawozdanie należy wypełnić wyłącznie w białych pustych polach, zgodnie z instrukcjami umieszonymi przy poszczególnych polach oraz w przypisach.</w:t>
      </w:r>
    </w:p>
    <w:p w14:paraId="068FFEAB" w14:textId="77777777" w:rsidR="005C679F" w:rsidRPr="005C679F" w:rsidRDefault="005C679F" w:rsidP="005C679F">
      <w:pPr>
        <w:pStyle w:val="Tekstpodstawowy"/>
        <w:spacing w:before="7"/>
        <w:rPr>
          <w:rFonts w:asciiTheme="minorHAnsi" w:hAnsiTheme="minorHAnsi" w:cstheme="minorHAnsi"/>
          <w:b/>
          <w:w w:val="105"/>
          <w:sz w:val="17"/>
          <w:szCs w:val="22"/>
        </w:rPr>
      </w:pPr>
    </w:p>
    <w:p w14:paraId="34000043" w14:textId="1A9911F0" w:rsidR="00F337A9" w:rsidRDefault="005C679F" w:rsidP="005C679F">
      <w:pPr>
        <w:pStyle w:val="Tekstpodstawowy"/>
        <w:spacing w:before="7"/>
        <w:rPr>
          <w:rFonts w:asciiTheme="minorHAnsi" w:hAnsiTheme="minorHAnsi" w:cstheme="minorHAnsi"/>
          <w:b/>
          <w:w w:val="105"/>
          <w:sz w:val="17"/>
          <w:szCs w:val="22"/>
        </w:rPr>
      </w:pPr>
      <w:r w:rsidRPr="005C679F">
        <w:rPr>
          <w:rFonts w:asciiTheme="minorHAnsi" w:hAnsiTheme="minorHAnsi" w:cstheme="minorHAnsi"/>
          <w:b/>
          <w:w w:val="105"/>
          <w:sz w:val="17"/>
          <w:szCs w:val="22"/>
        </w:rPr>
        <w:t>W przypadku pól, które nie dotyczą danego sprawozdania, należy wpisać „nie dotyczy” lub przekreślić pole.</w:t>
      </w:r>
    </w:p>
    <w:p w14:paraId="7D51F136" w14:textId="4B9FB155" w:rsidR="005C679F" w:rsidRDefault="005C679F" w:rsidP="005C679F">
      <w:pPr>
        <w:pStyle w:val="Tekstpodstawowy"/>
        <w:spacing w:before="7"/>
        <w:rPr>
          <w:rFonts w:asciiTheme="minorHAnsi" w:hAnsiTheme="minorHAnsi" w:cstheme="minorHAnsi"/>
          <w:b/>
          <w:w w:val="105"/>
          <w:sz w:val="17"/>
          <w:szCs w:val="22"/>
        </w:rPr>
      </w:pPr>
    </w:p>
    <w:p w14:paraId="157ED33E" w14:textId="77777777" w:rsidR="005C679F" w:rsidRPr="009D70DA" w:rsidRDefault="005C679F" w:rsidP="005C679F">
      <w:pPr>
        <w:pStyle w:val="Tekstpodstawowy"/>
        <w:spacing w:before="7"/>
        <w:rPr>
          <w:sz w:val="19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dane ogólne"/>
      </w:tblPr>
      <w:tblGrid>
        <w:gridCol w:w="2903"/>
        <w:gridCol w:w="2157"/>
        <w:gridCol w:w="1559"/>
        <w:gridCol w:w="2453"/>
      </w:tblGrid>
      <w:tr w:rsidR="005C679F" w:rsidRPr="009D70DA" w14:paraId="18C4A05D" w14:textId="77777777" w:rsidTr="00EB1540">
        <w:trPr>
          <w:trHeight w:hRule="exact" w:val="675"/>
          <w:tblHeader/>
        </w:trPr>
        <w:tc>
          <w:tcPr>
            <w:tcW w:w="2903" w:type="dxa"/>
            <w:shd w:val="clear" w:color="auto" w:fill="E7E6E6" w:themeFill="background2"/>
          </w:tcPr>
          <w:p w14:paraId="3D7AA958" w14:textId="77777777" w:rsidR="005C679F" w:rsidRPr="009D70DA" w:rsidRDefault="005C679F" w:rsidP="00EB1540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14:paraId="25BF7B2C" w14:textId="77777777" w:rsidR="005C679F" w:rsidRPr="009D70DA" w:rsidRDefault="005C679F" w:rsidP="00EB1540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3DE51788" w14:textId="77777777" w:rsidR="005C679F" w:rsidRPr="009D70DA" w:rsidRDefault="005C679F" w:rsidP="00EB1540">
            <w:pPr>
              <w:rPr>
                <w:lang w:val="pl-PL"/>
              </w:rPr>
            </w:pPr>
          </w:p>
        </w:tc>
      </w:tr>
      <w:tr w:rsidR="005C679F" w:rsidRPr="00923C5C" w14:paraId="6E90AE34" w14:textId="77777777" w:rsidTr="00EB1540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4A48CF19" w14:textId="77777777" w:rsidR="005C679F" w:rsidRPr="008A3E70" w:rsidRDefault="005C679F" w:rsidP="00EB1540">
            <w:pPr>
              <w:pStyle w:val="TableParagraph"/>
              <w:spacing w:before="11"/>
              <w:rPr>
                <w:b/>
                <w:sz w:val="17"/>
                <w:szCs w:val="17"/>
                <w:lang w:val="pl-PL"/>
              </w:rPr>
            </w:pPr>
            <w:r w:rsidRPr="008A3E70">
              <w:rPr>
                <w:b/>
                <w:sz w:val="17"/>
                <w:szCs w:val="17"/>
                <w:lang w:val="pl-PL"/>
              </w:rPr>
              <w:t>Okres za jaki jest składane   sprawozdanie</w:t>
            </w:r>
          </w:p>
        </w:tc>
        <w:tc>
          <w:tcPr>
            <w:tcW w:w="6169" w:type="dxa"/>
            <w:gridSpan w:val="3"/>
          </w:tcPr>
          <w:p w14:paraId="663DDE94" w14:textId="77777777" w:rsidR="005C679F" w:rsidRPr="009D70DA" w:rsidRDefault="005C679F" w:rsidP="00EB1540">
            <w:pPr>
              <w:rPr>
                <w:lang w:val="pl-PL"/>
              </w:rPr>
            </w:pPr>
          </w:p>
        </w:tc>
      </w:tr>
      <w:tr w:rsidR="005C679F" w:rsidRPr="009D70DA" w14:paraId="34BEF620" w14:textId="77777777" w:rsidTr="00EB1540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3F77E3F2" w14:textId="77777777" w:rsidR="005C679F" w:rsidRPr="009D70DA" w:rsidRDefault="005C679F" w:rsidP="00EB1540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14:paraId="757099D8" w14:textId="77777777" w:rsidR="005C679F" w:rsidRPr="009D70DA" w:rsidRDefault="005C679F" w:rsidP="00EB1540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Nazwa realizatora Programu </w:t>
            </w:r>
          </w:p>
        </w:tc>
        <w:tc>
          <w:tcPr>
            <w:tcW w:w="6169" w:type="dxa"/>
            <w:gridSpan w:val="3"/>
          </w:tcPr>
          <w:p w14:paraId="7BCAF8FD" w14:textId="77777777" w:rsidR="005C679F" w:rsidRPr="009D70DA" w:rsidRDefault="005C679F" w:rsidP="00EB1540">
            <w:pPr>
              <w:rPr>
                <w:lang w:val="pl-PL"/>
              </w:rPr>
            </w:pPr>
          </w:p>
        </w:tc>
      </w:tr>
      <w:tr w:rsidR="005C679F" w:rsidRPr="009D70DA" w14:paraId="67574971" w14:textId="77777777" w:rsidTr="00EB1540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1CF4F8FA" w14:textId="77777777" w:rsidR="005C679F" w:rsidRPr="009D70DA" w:rsidRDefault="005C679F" w:rsidP="00EB1540">
            <w:pPr>
              <w:pStyle w:val="TableParagraph"/>
              <w:spacing w:before="12"/>
              <w:rPr>
                <w:sz w:val="26"/>
                <w:lang w:val="pl-PL"/>
              </w:rPr>
            </w:pPr>
          </w:p>
          <w:p w14:paraId="7D005001" w14:textId="77777777" w:rsidR="005C679F" w:rsidRPr="009D70DA" w:rsidRDefault="005C679F" w:rsidP="00EB1540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100A379E" w14:textId="77777777" w:rsidR="005C679F" w:rsidRPr="009D70DA" w:rsidRDefault="005C679F" w:rsidP="00EB1540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7304689C" w14:textId="77777777" w:rsidR="005C679F" w:rsidRPr="009D70DA" w:rsidRDefault="005C679F" w:rsidP="00EB1540">
            <w:pPr>
              <w:pStyle w:val="TableParagraph"/>
              <w:rPr>
                <w:sz w:val="18"/>
                <w:lang w:val="pl-PL"/>
              </w:rPr>
            </w:pPr>
          </w:p>
          <w:p w14:paraId="0B2E1C11" w14:textId="77777777" w:rsidR="005C679F" w:rsidRPr="009D70DA" w:rsidRDefault="005C679F" w:rsidP="00EB1540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02F7612A" w14:textId="77777777" w:rsidR="005C679F" w:rsidRPr="009D70DA" w:rsidRDefault="005C679F" w:rsidP="00EB1540">
            <w:pPr>
              <w:rPr>
                <w:lang w:val="pl-PL"/>
              </w:rPr>
            </w:pPr>
          </w:p>
        </w:tc>
      </w:tr>
    </w:tbl>
    <w:p w14:paraId="4862E883" w14:textId="77777777" w:rsidR="005C679F" w:rsidRDefault="005C679F" w:rsidP="005C679F">
      <w:pPr>
        <w:pStyle w:val="Tekstpodstawowy"/>
        <w:spacing w:before="7"/>
        <w:rPr>
          <w:rFonts w:asciiTheme="minorHAnsi" w:hAnsiTheme="minorHAnsi" w:cstheme="minorHAnsi"/>
          <w:b/>
          <w:w w:val="105"/>
          <w:sz w:val="17"/>
          <w:szCs w:val="22"/>
        </w:rPr>
      </w:pPr>
    </w:p>
    <w:p w14:paraId="1BAF25AA" w14:textId="77777777" w:rsidR="00E40756" w:rsidRPr="004E434E" w:rsidRDefault="00E40756" w:rsidP="00491EA1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AEF04A7" w14:textId="67C43AB4" w:rsidR="00F337A9" w:rsidRPr="0090612D" w:rsidRDefault="005C679F" w:rsidP="005C679F">
      <w:pPr>
        <w:pStyle w:val="Tekstpodstawowy"/>
        <w:numPr>
          <w:ilvl w:val="0"/>
          <w:numId w:val="25"/>
        </w:numPr>
        <w:rPr>
          <w:rFonts w:asciiTheme="minorHAnsi" w:hAnsiTheme="minorHAnsi" w:cstheme="minorHAnsi"/>
          <w:b/>
          <w:sz w:val="24"/>
          <w:szCs w:val="24"/>
        </w:rPr>
      </w:pPr>
      <w:r w:rsidRPr="0090612D">
        <w:rPr>
          <w:rFonts w:asciiTheme="minorHAnsi" w:hAnsiTheme="minorHAnsi" w:cstheme="minorHAnsi"/>
          <w:b/>
          <w:sz w:val="24"/>
          <w:szCs w:val="24"/>
        </w:rPr>
        <w:t>Sprawozdanie merytoryczne</w:t>
      </w:r>
    </w:p>
    <w:p w14:paraId="193A2C5A" w14:textId="0D7E1877" w:rsidR="005C679F" w:rsidRDefault="005C679F" w:rsidP="005C679F">
      <w:pPr>
        <w:pStyle w:val="Tekstpodstawowy"/>
        <w:ind w:left="106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2"/>
        <w:tblW w:w="9067" w:type="dxa"/>
        <w:tblLayout w:type="fixed"/>
        <w:tblLook w:val="04A0" w:firstRow="1" w:lastRow="0" w:firstColumn="1" w:lastColumn="0" w:noHBand="0" w:noVBand="1"/>
        <w:tblDescription w:val="Sprawozdanie merytoryczne"/>
      </w:tblPr>
      <w:tblGrid>
        <w:gridCol w:w="9067"/>
      </w:tblGrid>
      <w:tr w:rsidR="005C679F" w:rsidRPr="005C679F" w14:paraId="145DB899" w14:textId="77777777" w:rsidTr="00EB1540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5FCE9CAE" w14:textId="78D85EAF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>usługi opieki wytchnieniowej b</w:t>
            </w:r>
            <w:r w:rsidR="0000490D">
              <w:rPr>
                <w:b/>
                <w:sz w:val="17"/>
                <w:lang w:val="pl-PL"/>
              </w:rPr>
              <w:t>yły</w:t>
            </w:r>
            <w:r w:rsidRPr="005C679F">
              <w:rPr>
                <w:b/>
                <w:sz w:val="17"/>
                <w:lang w:val="pl-PL"/>
              </w:rPr>
              <w:t xml:space="preserve"> skierowane do osób będących adresatami Programu, określonych w części IV ust. 1 Programu, z uwzględnieniem warunków określonych w części IV ust. 2 Programu </w:t>
            </w:r>
            <w:r w:rsidRPr="005C679F">
              <w:rPr>
                <w:bCs/>
                <w:sz w:val="17"/>
                <w:lang w:val="pl-PL"/>
              </w:rPr>
              <w:t>(opisać sposób realizacji tego kryterium w toku wykonywania Programu)</w:t>
            </w:r>
          </w:p>
        </w:tc>
      </w:tr>
      <w:tr w:rsidR="005C679F" w:rsidRPr="005C679F" w14:paraId="38CF750D" w14:textId="77777777" w:rsidTr="00EB1540">
        <w:trPr>
          <w:trHeight w:val="1480"/>
        </w:trPr>
        <w:tc>
          <w:tcPr>
            <w:tcW w:w="9067" w:type="dxa"/>
          </w:tcPr>
          <w:p w14:paraId="6A7F82F2" w14:textId="77777777" w:rsidR="005C679F" w:rsidRPr="005C679F" w:rsidRDefault="005C679F" w:rsidP="005C679F">
            <w:pPr>
              <w:spacing w:line="360" w:lineRule="auto"/>
              <w:rPr>
                <w:b/>
                <w:sz w:val="17"/>
                <w:lang w:val="pl-PL"/>
              </w:rPr>
            </w:pPr>
          </w:p>
        </w:tc>
      </w:tr>
      <w:tr w:rsidR="005C679F" w:rsidRPr="005C679F" w14:paraId="2FF4ABA9" w14:textId="77777777" w:rsidTr="00EB1540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09CA4639" w14:textId="656EB261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>usługi opieki wytchnieniowej b</w:t>
            </w:r>
            <w:r w:rsidR="00BD0D75">
              <w:rPr>
                <w:b/>
                <w:sz w:val="17"/>
                <w:lang w:val="pl-PL"/>
              </w:rPr>
              <w:t>yły</w:t>
            </w:r>
            <w:r w:rsidRPr="005C679F">
              <w:rPr>
                <w:b/>
                <w:sz w:val="17"/>
                <w:lang w:val="pl-PL"/>
              </w:rPr>
              <w:t xml:space="preserve"> świadczone w co najmniej jednej z dwóch form, określonych w części V ust. 6 pkt 1 i 2 Programu </w:t>
            </w:r>
            <w:r w:rsidRPr="005C679F">
              <w:rPr>
                <w:bCs/>
                <w:sz w:val="17"/>
                <w:lang w:val="pl-PL"/>
              </w:rPr>
              <w:t>(opisać sposób realizacji tego kryterium w toku wykonywania Programu)</w:t>
            </w:r>
          </w:p>
        </w:tc>
      </w:tr>
      <w:tr w:rsidR="005C679F" w:rsidRPr="005C679F" w14:paraId="7E328B8A" w14:textId="77777777" w:rsidTr="00EB1540">
        <w:trPr>
          <w:trHeight w:val="1162"/>
        </w:trPr>
        <w:tc>
          <w:tcPr>
            <w:tcW w:w="9067" w:type="dxa"/>
          </w:tcPr>
          <w:p w14:paraId="586A39A6" w14:textId="77777777" w:rsidR="005C679F" w:rsidRPr="005C679F" w:rsidRDefault="005C679F" w:rsidP="005C679F">
            <w:pPr>
              <w:spacing w:line="360" w:lineRule="auto"/>
              <w:rPr>
                <w:b/>
                <w:sz w:val="17"/>
                <w:lang w:val="pl-PL"/>
              </w:rPr>
            </w:pPr>
          </w:p>
        </w:tc>
      </w:tr>
      <w:tr w:rsidR="005C679F" w:rsidRPr="005C679F" w14:paraId="0F55E690" w14:textId="77777777" w:rsidTr="00EB1540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74201F19" w14:textId="777E316E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>w przypadku świadczenia usług opieki wytchnieniowej, w ramach pobytu dziennego, w wymiarze powyżej 4 godzin dziennie lub w ramach pobytu całodobowego, realizator Programu zapewni</w:t>
            </w:r>
            <w:r w:rsidR="00BD0D75">
              <w:rPr>
                <w:b/>
                <w:sz w:val="17"/>
                <w:lang w:val="pl-PL"/>
              </w:rPr>
              <w:t>ł</w:t>
            </w:r>
            <w:r w:rsidRPr="005C679F">
              <w:rPr>
                <w:b/>
                <w:sz w:val="17"/>
                <w:lang w:val="pl-PL"/>
              </w:rPr>
              <w:t xml:space="preserve"> wyżywienie, które spełnia warunki określone, w części V ust. 10 Programu </w:t>
            </w:r>
            <w:r w:rsidRPr="005C679F">
              <w:rPr>
                <w:bCs/>
                <w:sz w:val="17"/>
                <w:lang w:val="pl-PL"/>
              </w:rPr>
              <w:t>(opisać sposób realizacji tego kryterium w toku wykonywania Programu)</w:t>
            </w:r>
          </w:p>
        </w:tc>
      </w:tr>
      <w:tr w:rsidR="005C679F" w:rsidRPr="005C679F" w14:paraId="1FC11185" w14:textId="77777777" w:rsidTr="00EB1540">
        <w:trPr>
          <w:trHeight w:val="1170"/>
        </w:trPr>
        <w:tc>
          <w:tcPr>
            <w:tcW w:w="9067" w:type="dxa"/>
          </w:tcPr>
          <w:p w14:paraId="6D7AEC1D" w14:textId="77777777" w:rsidR="005C679F" w:rsidRPr="005C679F" w:rsidRDefault="005C679F" w:rsidP="005C679F">
            <w:pPr>
              <w:rPr>
                <w:b/>
                <w:sz w:val="17"/>
                <w:lang w:val="pl-PL"/>
              </w:rPr>
            </w:pPr>
          </w:p>
        </w:tc>
      </w:tr>
      <w:tr w:rsidR="005C679F" w:rsidRPr="005C679F" w14:paraId="74EC94F8" w14:textId="77777777" w:rsidTr="00EB1540">
        <w:trPr>
          <w:trHeight w:val="516"/>
        </w:trPr>
        <w:tc>
          <w:tcPr>
            <w:tcW w:w="9067" w:type="dxa"/>
            <w:shd w:val="clear" w:color="auto" w:fill="D9D9D9" w:themeFill="background1" w:themeFillShade="D9"/>
          </w:tcPr>
          <w:p w14:paraId="4CC9CDE4" w14:textId="75F756C1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>usługi opieki wytchnieniowej umożliwi</w:t>
            </w:r>
            <w:r w:rsidR="00BD0D75">
              <w:rPr>
                <w:b/>
                <w:sz w:val="17"/>
                <w:lang w:val="pl-PL"/>
              </w:rPr>
              <w:t>ły</w:t>
            </w:r>
            <w:r w:rsidRPr="005C679F">
              <w:rPr>
                <w:b/>
                <w:sz w:val="17"/>
                <w:lang w:val="pl-PL"/>
              </w:rPr>
              <w:t xml:space="preserve"> uzyskanie doraźnej, czasowej pomocy poprzez odciążenie od codziennych obowiązków łączących się ze sprawowaniem opieki nad osobą z niepełnosprawnością przez zapewnienie czasowego zastępstwa w tym zakresie, a także będą służyć okresowemu zabezpieczeniu potrzeb osoby z niepełnosprawnością w sytuacji, gdy członkowie rodzin lub opiekunowie z różnych powodów nie będą mogli wykonywać swoich obowiązków </w:t>
            </w:r>
            <w:r w:rsidRPr="005C679F">
              <w:rPr>
                <w:bCs/>
                <w:sz w:val="17"/>
                <w:lang w:val="pl-PL"/>
              </w:rPr>
              <w:t>(opisać sposób realizacji tego kryterium w toku wykonywania Programu)</w:t>
            </w:r>
          </w:p>
        </w:tc>
      </w:tr>
      <w:tr w:rsidR="005C679F" w:rsidRPr="005C679F" w14:paraId="57B66538" w14:textId="77777777" w:rsidTr="00EB1540">
        <w:trPr>
          <w:trHeight w:val="1204"/>
        </w:trPr>
        <w:tc>
          <w:tcPr>
            <w:tcW w:w="9067" w:type="dxa"/>
          </w:tcPr>
          <w:p w14:paraId="1557787F" w14:textId="77777777" w:rsidR="005C679F" w:rsidRPr="005C679F" w:rsidRDefault="005C679F" w:rsidP="005C679F">
            <w:pPr>
              <w:rPr>
                <w:b/>
                <w:sz w:val="17"/>
                <w:lang w:val="pl-PL"/>
              </w:rPr>
            </w:pPr>
          </w:p>
        </w:tc>
      </w:tr>
      <w:tr w:rsidR="005C679F" w:rsidRPr="005C679F" w14:paraId="7D7D5072" w14:textId="77777777" w:rsidTr="00EB1540">
        <w:trPr>
          <w:trHeight w:val="396"/>
        </w:trPr>
        <w:tc>
          <w:tcPr>
            <w:tcW w:w="9067" w:type="dxa"/>
            <w:shd w:val="clear" w:color="auto" w:fill="E7E6E6" w:themeFill="background2"/>
          </w:tcPr>
          <w:p w14:paraId="0B560152" w14:textId="77777777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 xml:space="preserve">Obszar (gmina/gminy), na którym Program był realizowany </w:t>
            </w:r>
            <w:r w:rsidRPr="005C679F">
              <w:rPr>
                <w:bCs/>
                <w:sz w:val="17"/>
                <w:lang w:val="pl-PL"/>
              </w:rPr>
              <w:t>(opisać gdzie Program był realizowany)</w:t>
            </w:r>
          </w:p>
        </w:tc>
      </w:tr>
      <w:tr w:rsidR="005C679F" w:rsidRPr="005C679F" w14:paraId="279870AA" w14:textId="77777777" w:rsidTr="00EB1540">
        <w:trPr>
          <w:trHeight w:val="1284"/>
        </w:trPr>
        <w:tc>
          <w:tcPr>
            <w:tcW w:w="9067" w:type="dxa"/>
          </w:tcPr>
          <w:p w14:paraId="4B842551" w14:textId="77777777" w:rsidR="005C679F" w:rsidRPr="005C679F" w:rsidRDefault="005C679F" w:rsidP="005C679F">
            <w:pPr>
              <w:rPr>
                <w:b/>
                <w:sz w:val="17"/>
                <w:lang w:val="pl-PL"/>
              </w:rPr>
            </w:pPr>
          </w:p>
        </w:tc>
      </w:tr>
      <w:tr w:rsidR="005C679F" w:rsidRPr="005C679F" w14:paraId="577490C4" w14:textId="77777777" w:rsidTr="00EB1540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1E26F43D" w14:textId="23531AA6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 xml:space="preserve">Podjęte działania informacyjne dotyczące finansowania Zadania ze środków Funduszu przyznanych w ramach Programu, zgodnie z § 5 ust. 1 umowy </w:t>
            </w:r>
            <w:r w:rsidR="008B2CB9" w:rsidRPr="008B2CB9">
              <w:rPr>
                <w:b/>
                <w:sz w:val="17"/>
                <w:lang w:val="pl-PL"/>
              </w:rPr>
              <w:t>w sprawie realizacji zadania w ramach resortowego Programu Ministra Rodziny i Polityki Społecznej „Opieka wytchnieniowa” dla Organizacji Pozarządowych - edycja 2024</w:t>
            </w:r>
            <w:r w:rsidR="008B2CB9">
              <w:rPr>
                <w:b/>
                <w:sz w:val="17"/>
                <w:lang w:val="pl-PL"/>
              </w:rPr>
              <w:t xml:space="preserve"> </w:t>
            </w:r>
            <w:r w:rsidRPr="005C679F">
              <w:rPr>
                <w:b/>
                <w:sz w:val="17"/>
                <w:lang w:val="pl-PL"/>
              </w:rPr>
              <w:t xml:space="preserve">zawartej z realizatorem Programu </w:t>
            </w:r>
            <w:r w:rsidRPr="005C679F">
              <w:rPr>
                <w:bCs/>
                <w:sz w:val="17"/>
                <w:lang w:val="pl-PL"/>
              </w:rPr>
              <w:t>(opisać podjęte działania informacyjne w toku wykonywania Programu)</w:t>
            </w:r>
          </w:p>
        </w:tc>
      </w:tr>
      <w:tr w:rsidR="005C679F" w:rsidRPr="005C679F" w14:paraId="66BE9C05" w14:textId="77777777" w:rsidTr="00EB1540">
        <w:trPr>
          <w:trHeight w:val="1273"/>
        </w:trPr>
        <w:tc>
          <w:tcPr>
            <w:tcW w:w="9067" w:type="dxa"/>
          </w:tcPr>
          <w:p w14:paraId="2DE2896B" w14:textId="77777777" w:rsidR="005C679F" w:rsidRPr="005C679F" w:rsidRDefault="005C679F" w:rsidP="005C679F">
            <w:pPr>
              <w:rPr>
                <w:b/>
                <w:sz w:val="17"/>
                <w:lang w:val="pl-PL"/>
              </w:rPr>
            </w:pPr>
          </w:p>
        </w:tc>
      </w:tr>
      <w:tr w:rsidR="005C679F" w:rsidRPr="005C679F" w14:paraId="3F3911D4" w14:textId="77777777" w:rsidTr="00EB1540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397456F7" w14:textId="62B88CBE" w:rsidR="005C679F" w:rsidRPr="005C679F" w:rsidRDefault="005C679F" w:rsidP="005C679F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lang w:val="pl-PL"/>
              </w:rPr>
            </w:pPr>
            <w:r w:rsidRPr="005C679F">
              <w:rPr>
                <w:b/>
                <w:sz w:val="17"/>
                <w:lang w:val="pl-PL"/>
              </w:rPr>
              <w:t xml:space="preserve">Sposób zapewnienia dostępności w zakresie realizacji Zadania osobom ze szczególnymi potrzebami, zgodnie z § 6 ust. 1-3 umowy </w:t>
            </w:r>
            <w:r w:rsidR="008B2CB9" w:rsidRPr="008B2CB9">
              <w:rPr>
                <w:b/>
                <w:sz w:val="17"/>
                <w:lang w:val="pl-PL"/>
              </w:rPr>
              <w:t>w sprawie realizacji zadania w ramach resortowego Programu Ministra Rodziny i Polityki Społecznej „Opieka wytchnieniowa” dla Organizacji Pozarządowych - edycja 2024</w:t>
            </w:r>
            <w:r w:rsidRPr="005C679F">
              <w:rPr>
                <w:b/>
                <w:sz w:val="17"/>
                <w:lang w:val="pl-PL"/>
              </w:rPr>
              <w:t xml:space="preserve"> zawartej z realizatorem Programu </w:t>
            </w:r>
            <w:r w:rsidRPr="005C679F">
              <w:rPr>
                <w:bCs/>
                <w:sz w:val="17"/>
                <w:lang w:val="pl-PL"/>
              </w:rPr>
              <w:t>(opisać sposób zapewniania dostępności osobom ze szczególnymi potrzebami w toku wykonywania Programu)</w:t>
            </w:r>
          </w:p>
        </w:tc>
      </w:tr>
      <w:tr w:rsidR="005C679F" w:rsidRPr="005C679F" w14:paraId="0F3236B9" w14:textId="77777777" w:rsidTr="00EB1540">
        <w:trPr>
          <w:trHeight w:val="1288"/>
        </w:trPr>
        <w:tc>
          <w:tcPr>
            <w:tcW w:w="9067" w:type="dxa"/>
          </w:tcPr>
          <w:p w14:paraId="0B6DD287" w14:textId="77777777" w:rsidR="005C679F" w:rsidRPr="005C679F" w:rsidRDefault="005C679F" w:rsidP="005C679F">
            <w:pPr>
              <w:rPr>
                <w:b/>
                <w:sz w:val="17"/>
                <w:lang w:val="pl-PL"/>
              </w:rPr>
            </w:pPr>
          </w:p>
        </w:tc>
      </w:tr>
      <w:tr w:rsidR="005C679F" w:rsidRPr="005C679F" w14:paraId="459E30EC" w14:textId="77777777" w:rsidTr="00EB1540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146A1B18" w14:textId="664B012B" w:rsidR="005C679F" w:rsidRPr="005C679F" w:rsidRDefault="005C679F" w:rsidP="00C278AA">
            <w:pPr>
              <w:numPr>
                <w:ilvl w:val="0"/>
                <w:numId w:val="26"/>
              </w:numPr>
              <w:ind w:left="314" w:hanging="284"/>
              <w:rPr>
                <w:b/>
                <w:sz w:val="17"/>
                <w:szCs w:val="17"/>
                <w:lang w:val="pl-PL"/>
              </w:rPr>
            </w:pPr>
            <w:r w:rsidRPr="005C679F">
              <w:rPr>
                <w:b/>
                <w:sz w:val="17"/>
                <w:szCs w:val="17"/>
                <w:lang w:val="pl-PL"/>
              </w:rPr>
              <w:t xml:space="preserve">Szczegółowy opis wykonania poszczególnych działań </w:t>
            </w:r>
            <w:r w:rsidR="008B2CB9" w:rsidRPr="00B057EC">
              <w:rPr>
                <w:sz w:val="17"/>
                <w:szCs w:val="17"/>
                <w:lang w:val="pl-PL"/>
              </w:rPr>
              <w:t>(opis powinien zawierać szczegółową informację o zrealizowanych działaniach zgodnie z umową, z uwzględnieniem stopnia oraz skali ich wykonania, tj. należy przedstawić liczbę osób niepełnosprawnych objętych usługami opieki wytchnieniowej z podziałem na osoby z orzeczeniem o znacznym stopniu niepełnosprawności albo orzeczeniem traktowanym na równi do orzeczenia o znacznym stopniu niepełnosprawności oraz dzieci z orzeczeniem o niepełnosprawności</w:t>
            </w:r>
            <w:r w:rsidR="00C278AA" w:rsidRPr="00B057EC">
              <w:rPr>
                <w:sz w:val="17"/>
                <w:szCs w:val="17"/>
                <w:lang w:val="pl-PL"/>
              </w:rPr>
              <w:t>, a także liczbę członków rodzin lub opiekunów osób z niepełnosprawnością względem, których świadczono usługi opieki wytchnieniowej</w:t>
            </w:r>
            <w:r w:rsidR="00C278AA" w:rsidRPr="00B057EC">
              <w:rPr>
                <w:b/>
                <w:sz w:val="17"/>
                <w:szCs w:val="17"/>
                <w:lang w:val="pl-PL"/>
              </w:rPr>
              <w:t xml:space="preserve">. </w:t>
            </w:r>
            <w:r w:rsidR="00C278AA" w:rsidRPr="00B057EC">
              <w:rPr>
                <w:sz w:val="17"/>
                <w:szCs w:val="17"/>
                <w:lang w:val="pl-PL"/>
              </w:rPr>
              <w:t>N</w:t>
            </w:r>
            <w:r w:rsidRPr="005C679F">
              <w:rPr>
                <w:sz w:val="17"/>
                <w:szCs w:val="17"/>
                <w:lang w:val="pl-PL"/>
              </w:rPr>
              <w:t>ależy także wyjaśnić ewentualne odstępstwa w ich realizacji; w opisie należy przedstawić również informację o zaangażowanym wkładzie osobowym i wkładzie rzeczowym w realizację działań)</w:t>
            </w:r>
          </w:p>
        </w:tc>
      </w:tr>
      <w:tr w:rsidR="005C679F" w:rsidRPr="005C679F" w14:paraId="691DC56C" w14:textId="77777777" w:rsidTr="00B057EC">
        <w:trPr>
          <w:trHeight w:val="1390"/>
        </w:trPr>
        <w:tc>
          <w:tcPr>
            <w:tcW w:w="9067" w:type="dxa"/>
          </w:tcPr>
          <w:p w14:paraId="60C7B954" w14:textId="77777777" w:rsidR="005C679F" w:rsidRPr="005C679F" w:rsidRDefault="005C679F" w:rsidP="005C679F">
            <w:pPr>
              <w:spacing w:after="720" w:line="360" w:lineRule="auto"/>
              <w:rPr>
                <w:b/>
                <w:lang w:val="pl-PL"/>
              </w:rPr>
            </w:pPr>
          </w:p>
        </w:tc>
      </w:tr>
    </w:tbl>
    <w:p w14:paraId="2F70E410" w14:textId="77777777" w:rsidR="008E1BD7" w:rsidRPr="004E434E" w:rsidRDefault="008E1BD7" w:rsidP="00B057E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E085340" w14:textId="4461C383" w:rsidR="00B01AB4" w:rsidRPr="0090612D" w:rsidRDefault="00801B13" w:rsidP="00801B13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/>
          <w:sz w:val="24"/>
          <w:szCs w:val="24"/>
        </w:rPr>
      </w:pPr>
      <w:r w:rsidRPr="0090612D">
        <w:rPr>
          <w:rFonts w:asciiTheme="minorHAnsi" w:hAnsiTheme="minorHAnsi" w:cstheme="minorHAnsi"/>
          <w:b/>
          <w:sz w:val="24"/>
          <w:szCs w:val="24"/>
        </w:rPr>
        <w:t>Sprawozdanie z wykonania wydatków</w:t>
      </w:r>
    </w:p>
    <w:p w14:paraId="5183B273" w14:textId="77777777" w:rsidR="00801B13" w:rsidRPr="00801B13" w:rsidRDefault="00801B13" w:rsidP="00801B13">
      <w:pPr>
        <w:pStyle w:val="Akapitzlist"/>
        <w:ind w:left="1065" w:firstLine="0"/>
        <w:rPr>
          <w:rFonts w:asciiTheme="minorHAnsi" w:hAnsiTheme="minorHAnsi" w:cstheme="minorHAnsi"/>
          <w:b/>
        </w:rPr>
      </w:pPr>
    </w:p>
    <w:tbl>
      <w:tblPr>
        <w:tblStyle w:val="Tabela-Siatka1"/>
        <w:tblW w:w="9032" w:type="dxa"/>
        <w:tblInd w:w="-5" w:type="dxa"/>
        <w:tblLook w:val="04A0" w:firstRow="1" w:lastRow="0" w:firstColumn="1" w:lastColumn="0" w:noHBand="0" w:noVBand="1"/>
      </w:tblPr>
      <w:tblGrid>
        <w:gridCol w:w="3458"/>
        <w:gridCol w:w="1784"/>
        <w:gridCol w:w="1895"/>
        <w:gridCol w:w="1895"/>
      </w:tblGrid>
      <w:tr w:rsidR="008E1BD7" w:rsidRPr="004E4C38" w14:paraId="1194B4EB" w14:textId="28DD2D06" w:rsidTr="008E1BD7">
        <w:trPr>
          <w:trHeight w:val="553"/>
        </w:trPr>
        <w:tc>
          <w:tcPr>
            <w:tcW w:w="3458" w:type="dxa"/>
            <w:shd w:val="clear" w:color="auto" w:fill="E7E6E6" w:themeFill="background2"/>
          </w:tcPr>
          <w:p w14:paraId="606E89A0" w14:textId="72CF27BB" w:rsidR="008E1BD7" w:rsidRPr="004E4C38" w:rsidRDefault="00D74FF6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8E1BD7"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1 Rozliczenie wydatków według rodzaju kosztów</w:t>
            </w:r>
          </w:p>
        </w:tc>
        <w:tc>
          <w:tcPr>
            <w:tcW w:w="1784" w:type="dxa"/>
            <w:shd w:val="clear" w:color="auto" w:fill="E7E6E6" w:themeFill="background2"/>
          </w:tcPr>
          <w:p w14:paraId="0BA2B4FE" w14:textId="0CEC290A" w:rsidR="008E1BD7" w:rsidRPr="004E4C38" w:rsidRDefault="008E1BD7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(w 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otych</w:t>
            </w: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)/ łącznie </w:t>
            </w: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liczba dni/dób świadczenia usług zgodnie z umową </w:t>
            </w:r>
          </w:p>
        </w:tc>
        <w:tc>
          <w:tcPr>
            <w:tcW w:w="1895" w:type="dxa"/>
            <w:shd w:val="clear" w:color="auto" w:fill="E7E6E6" w:themeFill="background2"/>
          </w:tcPr>
          <w:p w14:paraId="7C061D08" w14:textId="408BD472" w:rsidR="008E1BD7" w:rsidRPr="004E4C38" w:rsidRDefault="008E1BD7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Faktycznie poniesione koszty </w:t>
            </w: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(w 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otych</w:t>
            </w: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5" w:type="dxa"/>
            <w:shd w:val="clear" w:color="auto" w:fill="E7E6E6" w:themeFill="background2"/>
          </w:tcPr>
          <w:p w14:paraId="4815113A" w14:textId="66824507" w:rsidR="008E1BD7" w:rsidRPr="004E4C38" w:rsidRDefault="008E1BD7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456B">
              <w:rPr>
                <w:b/>
                <w:sz w:val="18"/>
                <w:szCs w:val="18"/>
              </w:rPr>
              <w:lastRenderedPageBreak/>
              <w:t>Wkład własny koszty (w zł)</w:t>
            </w:r>
          </w:p>
        </w:tc>
      </w:tr>
      <w:tr w:rsidR="008E1BD7" w:rsidRPr="004E4C38" w14:paraId="0AECB26A" w14:textId="6B42B3F0" w:rsidTr="008E1BD7">
        <w:trPr>
          <w:trHeight w:val="307"/>
        </w:trPr>
        <w:tc>
          <w:tcPr>
            <w:tcW w:w="3458" w:type="dxa"/>
            <w:shd w:val="clear" w:color="auto" w:fill="E7E6E6" w:themeFill="background2"/>
          </w:tcPr>
          <w:p w14:paraId="10ED5C56" w14:textId="59F98E20" w:rsidR="008E1BD7" w:rsidRPr="004E4C38" w:rsidRDefault="008E1BD7" w:rsidP="00913C23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Koszty bezpośrednie zadania:</w:t>
            </w:r>
          </w:p>
        </w:tc>
        <w:tc>
          <w:tcPr>
            <w:tcW w:w="1784" w:type="dxa"/>
          </w:tcPr>
          <w:p w14:paraId="7CFC1539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DC71E92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78FDDE2B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1BD7" w:rsidRPr="004E4C38" w14:paraId="70405FD8" w14:textId="3E410BAF" w:rsidTr="008E1BD7">
        <w:trPr>
          <w:trHeight w:val="553"/>
        </w:trPr>
        <w:tc>
          <w:tcPr>
            <w:tcW w:w="3458" w:type="dxa"/>
            <w:shd w:val="clear" w:color="auto" w:fill="E7E6E6" w:themeFill="background2"/>
          </w:tcPr>
          <w:p w14:paraId="6E9A20C8" w14:textId="3D84E5DF" w:rsidR="008E1BD7" w:rsidRPr="004E4C38" w:rsidRDefault="008E1BD7" w:rsidP="0004786F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>1.1. łącznie liczba godzin świadczenia usług opieki wytchnieniowej w ramach pobytu dziennego</w:t>
            </w:r>
          </w:p>
        </w:tc>
        <w:tc>
          <w:tcPr>
            <w:tcW w:w="1784" w:type="dxa"/>
          </w:tcPr>
          <w:p w14:paraId="29E88C46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595A1765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06A2059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7E33347A" w14:textId="6267E620" w:rsidTr="008E1BD7">
        <w:trPr>
          <w:trHeight w:val="553"/>
        </w:trPr>
        <w:tc>
          <w:tcPr>
            <w:tcW w:w="3458" w:type="dxa"/>
            <w:shd w:val="clear" w:color="auto" w:fill="E7E6E6" w:themeFill="background2"/>
          </w:tcPr>
          <w:p w14:paraId="03B83434" w14:textId="0DE53AC4" w:rsidR="008E1BD7" w:rsidRPr="004E4C38" w:rsidRDefault="008E1BD7" w:rsidP="0004786F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1.1.1. łącznie koszt godzin świadczenia usług opieki wytchnieniowej w ramach pobytu dziennego </w:t>
            </w:r>
          </w:p>
        </w:tc>
        <w:tc>
          <w:tcPr>
            <w:tcW w:w="1784" w:type="dxa"/>
          </w:tcPr>
          <w:p w14:paraId="4CB767FC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331D181F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46F433C3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6B1A2872" w14:textId="2172AD63" w:rsidTr="008E1BD7">
        <w:trPr>
          <w:trHeight w:val="812"/>
        </w:trPr>
        <w:tc>
          <w:tcPr>
            <w:tcW w:w="3458" w:type="dxa"/>
            <w:shd w:val="clear" w:color="auto" w:fill="E7E6E6" w:themeFill="background2"/>
          </w:tcPr>
          <w:p w14:paraId="70A9DFB8" w14:textId="2E76CC7A" w:rsidR="008E1BD7" w:rsidRPr="004E4C38" w:rsidRDefault="008E1BD7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1.2.1. łącznie liczba dób świadczenia usług opieki wytchnieniowej w ramach pobytu całodobowego (zgodnie z </w:t>
            </w:r>
            <w:r w:rsidR="005978E5">
              <w:rPr>
                <w:rFonts w:asciiTheme="minorHAnsi" w:hAnsiTheme="minorHAnsi" w:cstheme="minorHAnsi"/>
                <w:bCs/>
                <w:sz w:val="20"/>
                <w:szCs w:val="20"/>
              </w:rPr>
              <w:t>częścią</w:t>
            </w: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ust. 16 pkt 2 lit. a Programu)</w:t>
            </w:r>
          </w:p>
        </w:tc>
        <w:tc>
          <w:tcPr>
            <w:tcW w:w="1784" w:type="dxa"/>
          </w:tcPr>
          <w:p w14:paraId="3FF89898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3F02D7B6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477277DF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5A69849B" w14:textId="0D6D75BD" w:rsidTr="008E1BD7">
        <w:trPr>
          <w:trHeight w:val="750"/>
        </w:trPr>
        <w:tc>
          <w:tcPr>
            <w:tcW w:w="3458" w:type="dxa"/>
            <w:shd w:val="clear" w:color="auto" w:fill="E7E6E6" w:themeFill="background2"/>
          </w:tcPr>
          <w:p w14:paraId="62B4BEED" w14:textId="5E0F91CA" w:rsidR="008E1BD7" w:rsidRPr="004E4C38" w:rsidRDefault="008E1BD7" w:rsidP="007040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1.2.2. łącznie liczba dób świadczenia usług opieki wytchnieniowej w ramach pobytu całodobowego </w:t>
            </w:r>
            <w:r w:rsidRPr="004E4C38">
              <w:rPr>
                <w:rFonts w:asciiTheme="minorHAnsi" w:hAnsiTheme="minorHAnsi" w:cstheme="minorHAnsi"/>
                <w:sz w:val="20"/>
                <w:szCs w:val="20"/>
              </w:rPr>
              <w:t xml:space="preserve">(zgodnie z </w:t>
            </w:r>
            <w:r w:rsidR="005978E5">
              <w:rPr>
                <w:rFonts w:asciiTheme="minorHAnsi" w:hAnsiTheme="minorHAnsi" w:cstheme="minorHAnsi"/>
                <w:bCs/>
                <w:sz w:val="20"/>
                <w:szCs w:val="20"/>
              </w:rPr>
              <w:t>częścią</w:t>
            </w:r>
            <w:r w:rsidRPr="004E4C38">
              <w:rPr>
                <w:rFonts w:asciiTheme="minorHAnsi" w:hAnsiTheme="minorHAnsi" w:cstheme="minorHAnsi"/>
                <w:sz w:val="20"/>
                <w:szCs w:val="20"/>
              </w:rPr>
              <w:t xml:space="preserve"> V ust. 16 pkt 2 lit. b Programu)</w:t>
            </w:r>
          </w:p>
        </w:tc>
        <w:tc>
          <w:tcPr>
            <w:tcW w:w="1784" w:type="dxa"/>
          </w:tcPr>
          <w:p w14:paraId="4B0D625D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5B836293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3B4A9154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115783E6" w14:textId="36B609CD" w:rsidTr="008E1BD7">
        <w:trPr>
          <w:trHeight w:val="812"/>
        </w:trPr>
        <w:tc>
          <w:tcPr>
            <w:tcW w:w="3458" w:type="dxa"/>
            <w:shd w:val="clear" w:color="auto" w:fill="E7E6E6" w:themeFill="background2"/>
          </w:tcPr>
          <w:p w14:paraId="1C193C07" w14:textId="6BEC66D8" w:rsidR="008E1BD7" w:rsidRPr="004E4C38" w:rsidRDefault="008E1BD7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1.2.3. łącznie koszt doby świadczenia usług opieki wytchnieniowej w ramach pobytu całodobowego (zgodnie z </w:t>
            </w:r>
            <w:r w:rsidR="005978E5">
              <w:rPr>
                <w:rFonts w:asciiTheme="minorHAnsi" w:hAnsiTheme="minorHAnsi" w:cstheme="minorHAnsi"/>
                <w:bCs/>
                <w:sz w:val="20"/>
                <w:szCs w:val="20"/>
              </w:rPr>
              <w:t>częścią</w:t>
            </w: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ust. 16 pkt 2 lit. a Programu) </w:t>
            </w:r>
          </w:p>
        </w:tc>
        <w:tc>
          <w:tcPr>
            <w:tcW w:w="1784" w:type="dxa"/>
          </w:tcPr>
          <w:p w14:paraId="0F209011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F43A681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00A2BF7D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5973FF89" w14:textId="7E98D2DB" w:rsidTr="008E1BD7">
        <w:trPr>
          <w:trHeight w:val="812"/>
        </w:trPr>
        <w:tc>
          <w:tcPr>
            <w:tcW w:w="3458" w:type="dxa"/>
            <w:shd w:val="clear" w:color="auto" w:fill="E7E6E6" w:themeFill="background2"/>
          </w:tcPr>
          <w:p w14:paraId="01971C65" w14:textId="139CBE60" w:rsidR="008E1BD7" w:rsidRPr="004E4C38" w:rsidRDefault="008E1BD7" w:rsidP="00CF6B01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1.2.4. łącznie koszt doby świadczenia usług opieki wytchnieniowej w ramach pobytu całodobowego </w:t>
            </w:r>
            <w:r w:rsidRPr="004E4C38">
              <w:rPr>
                <w:rFonts w:asciiTheme="minorHAnsi" w:hAnsiTheme="minorHAnsi" w:cstheme="minorHAnsi"/>
                <w:sz w:val="20"/>
                <w:szCs w:val="20"/>
              </w:rPr>
              <w:t xml:space="preserve">(zgodnie z </w:t>
            </w:r>
            <w:r w:rsidR="005978E5">
              <w:rPr>
                <w:rFonts w:asciiTheme="minorHAnsi" w:hAnsiTheme="minorHAnsi" w:cstheme="minorHAnsi"/>
                <w:bCs/>
                <w:sz w:val="20"/>
                <w:szCs w:val="20"/>
              </w:rPr>
              <w:t>częścią</w:t>
            </w:r>
            <w:r w:rsidRPr="004E4C38">
              <w:rPr>
                <w:rFonts w:asciiTheme="minorHAnsi" w:hAnsiTheme="minorHAnsi" w:cstheme="minorHAnsi"/>
                <w:sz w:val="20"/>
                <w:szCs w:val="20"/>
              </w:rPr>
              <w:t xml:space="preserve"> V ust. 16 pkt 2 lit. b Programu)</w:t>
            </w:r>
          </w:p>
        </w:tc>
        <w:tc>
          <w:tcPr>
            <w:tcW w:w="1784" w:type="dxa"/>
          </w:tcPr>
          <w:p w14:paraId="1D28F6EE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4795D0B1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47DE2175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09611981" w14:textId="2FB65B4C" w:rsidTr="008E1BD7">
        <w:trPr>
          <w:trHeight w:val="812"/>
        </w:trPr>
        <w:tc>
          <w:tcPr>
            <w:tcW w:w="3458" w:type="dxa"/>
            <w:shd w:val="clear" w:color="auto" w:fill="E7E6E6" w:themeFill="background2"/>
          </w:tcPr>
          <w:p w14:paraId="0C32F9CE" w14:textId="16A6338A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Koszty pośrednie zadania ogółem (stanowiące max. 10% wydatkowanych kosztów bezpośrednich):</w:t>
            </w:r>
          </w:p>
        </w:tc>
        <w:tc>
          <w:tcPr>
            <w:tcW w:w="1784" w:type="dxa"/>
          </w:tcPr>
          <w:p w14:paraId="1AA60D9C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F64CEDE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01D94BA1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1BD7" w:rsidRPr="00C01CD6" w14:paraId="1EA61C50" w14:textId="08370AE0" w:rsidTr="008E1BD7">
        <w:trPr>
          <w:trHeight w:val="307"/>
        </w:trPr>
        <w:tc>
          <w:tcPr>
            <w:tcW w:w="3458" w:type="dxa"/>
            <w:shd w:val="clear" w:color="auto" w:fill="E7E6E6" w:themeFill="background2"/>
          </w:tcPr>
          <w:p w14:paraId="6D1C3144" w14:textId="77777777" w:rsidR="008E1BD7" w:rsidRPr="00C01CD6" w:rsidRDefault="008E1BD7" w:rsidP="00E44A8E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1C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2.1. </w:t>
            </w:r>
            <w:r w:rsidRPr="00C01CD6">
              <w:rPr>
                <w:rFonts w:asciiTheme="minorHAnsi" w:hAnsiTheme="minorHAnsi" w:cstheme="minorHAnsi"/>
                <w:sz w:val="20"/>
                <w:szCs w:val="20"/>
              </w:rPr>
              <w:t xml:space="preserve">koszty wynagrodzenia kadry administracyjnej </w:t>
            </w:r>
          </w:p>
        </w:tc>
        <w:tc>
          <w:tcPr>
            <w:tcW w:w="1784" w:type="dxa"/>
          </w:tcPr>
          <w:p w14:paraId="6D9B01E0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EA3D819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42A8ED5F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C01CD6" w14:paraId="1D0343AA" w14:textId="65A7369C" w:rsidTr="008E1BD7">
        <w:trPr>
          <w:trHeight w:val="307"/>
        </w:trPr>
        <w:tc>
          <w:tcPr>
            <w:tcW w:w="3458" w:type="dxa"/>
            <w:shd w:val="clear" w:color="auto" w:fill="E7E6E6" w:themeFill="background2"/>
          </w:tcPr>
          <w:p w14:paraId="6598EBD2" w14:textId="04CEB91B" w:rsidR="008E1BD7" w:rsidRPr="00C01CD6" w:rsidRDefault="008E1BD7" w:rsidP="00751A6F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1CD6">
              <w:rPr>
                <w:rFonts w:asciiTheme="minorHAnsi" w:hAnsiTheme="minorHAnsi" w:cstheme="minorHAnsi"/>
                <w:bCs/>
                <w:sz w:val="20"/>
                <w:szCs w:val="20"/>
              </w:rPr>
              <w:t>2.2. koszty wynagrodzenia koordynatora Programu</w:t>
            </w:r>
          </w:p>
        </w:tc>
        <w:tc>
          <w:tcPr>
            <w:tcW w:w="1784" w:type="dxa"/>
          </w:tcPr>
          <w:p w14:paraId="369BD16C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12BDF8EC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5AE6D8CF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C01CD6" w14:paraId="0B06A70B" w14:textId="65186ABE" w:rsidTr="008E1BD7">
        <w:trPr>
          <w:trHeight w:val="553"/>
        </w:trPr>
        <w:tc>
          <w:tcPr>
            <w:tcW w:w="3458" w:type="dxa"/>
            <w:shd w:val="clear" w:color="auto" w:fill="E7E6E6" w:themeFill="background2"/>
          </w:tcPr>
          <w:p w14:paraId="214780A4" w14:textId="40B80A63" w:rsidR="008E1BD7" w:rsidRPr="00C01CD6" w:rsidRDefault="008E1BD7" w:rsidP="00CF2E5E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1CD6">
              <w:rPr>
                <w:rFonts w:asciiTheme="minorHAnsi" w:hAnsiTheme="minorHAnsi" w:cstheme="minorHAnsi"/>
                <w:bCs/>
                <w:sz w:val="20"/>
                <w:szCs w:val="20"/>
              </w:rPr>
              <w:t>2.3. koszty przeznaczone na zakup materiałów biurowych niezbędnych do realizacji z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C01CD6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nia</w:t>
            </w:r>
          </w:p>
        </w:tc>
        <w:tc>
          <w:tcPr>
            <w:tcW w:w="1784" w:type="dxa"/>
          </w:tcPr>
          <w:p w14:paraId="4F1EC9AD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B2BD13B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74C3EA4A" w14:textId="77777777" w:rsidR="008E1BD7" w:rsidRPr="00C01CD6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1BD7" w:rsidRPr="004E4C38" w14:paraId="4DAC1E05" w14:textId="1B000EF9" w:rsidTr="008E1BD7">
        <w:trPr>
          <w:trHeight w:val="307"/>
        </w:trPr>
        <w:tc>
          <w:tcPr>
            <w:tcW w:w="3458" w:type="dxa"/>
            <w:shd w:val="clear" w:color="auto" w:fill="E7E6E6" w:themeFill="background2"/>
          </w:tcPr>
          <w:p w14:paraId="194305F9" w14:textId="0EB19FFF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4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wszystkich kosztów realizacji zadania:</w:t>
            </w:r>
          </w:p>
        </w:tc>
        <w:tc>
          <w:tcPr>
            <w:tcW w:w="1784" w:type="dxa"/>
          </w:tcPr>
          <w:p w14:paraId="3B48E50B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7687AAB0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</w:tcPr>
          <w:p w14:paraId="6C4B241F" w14:textId="77777777" w:rsidR="008E1BD7" w:rsidRPr="004E4C38" w:rsidRDefault="008E1BD7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F0877DC" w14:textId="77777777" w:rsidR="00790F6E" w:rsidRPr="004E434E" w:rsidRDefault="00790F6E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9075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48"/>
        <w:gridCol w:w="5731"/>
        <w:gridCol w:w="1166"/>
        <w:gridCol w:w="1137"/>
      </w:tblGrid>
      <w:tr w:rsidR="00790F6E" w:rsidRPr="00C01CD6" w14:paraId="737CCB26" w14:textId="77777777" w:rsidTr="00C01CD6">
        <w:trPr>
          <w:trHeight w:hRule="exact" w:val="301"/>
        </w:trPr>
        <w:tc>
          <w:tcPr>
            <w:tcW w:w="9075" w:type="dxa"/>
            <w:gridSpan w:val="6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EB2F27" w14:textId="36BAA212" w:rsidR="00790F6E" w:rsidRPr="00C01CD6" w:rsidRDefault="00D74FF6" w:rsidP="00D851D8">
            <w:pPr>
              <w:pStyle w:val="TableParagraph"/>
              <w:spacing w:before="7"/>
              <w:ind w:left="55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2</w:t>
            </w:r>
            <w:r w:rsidR="00790F6E"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. 2 Rozliczenie ze względu na źródło finansowania zadania publicznego</w:t>
            </w:r>
          </w:p>
        </w:tc>
      </w:tr>
      <w:tr w:rsidR="00790F6E" w:rsidRPr="00C01CD6" w14:paraId="6C71BBD8" w14:textId="77777777" w:rsidTr="00C01CD6">
        <w:trPr>
          <w:trHeight w:hRule="exact" w:val="109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58A64CC" w14:textId="77777777" w:rsidR="00790F6E" w:rsidRPr="00C01CD6" w:rsidRDefault="00790F6E" w:rsidP="00D851D8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7949A07A" w14:textId="77777777" w:rsidR="00790F6E" w:rsidRPr="00C01CD6" w:rsidRDefault="00790F6E" w:rsidP="00D851D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Lp.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9E5545" w14:textId="77777777" w:rsidR="00790F6E" w:rsidRPr="00C01CD6" w:rsidRDefault="00790F6E" w:rsidP="00C01CD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D39EFBE" w14:textId="77777777" w:rsidR="00790F6E" w:rsidRPr="00C01CD6" w:rsidRDefault="00790F6E" w:rsidP="00C01CD6">
            <w:pPr>
              <w:pStyle w:val="TableParagraph"/>
              <w:spacing w:before="1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510ACA">
              <w:rPr>
                <w:rFonts w:asciiTheme="minorHAnsi" w:hAnsiTheme="minorHAnsi" w:cstheme="minorHAnsi"/>
                <w:b/>
                <w:w w:val="105"/>
                <w:sz w:val="20"/>
                <w:szCs w:val="20"/>
                <w:shd w:val="clear" w:color="auto" w:fill="F2F2F2" w:themeFill="background1" w:themeFillShade="F2"/>
                <w:lang w:val="pl-PL"/>
              </w:rPr>
              <w:t>Źródło finansowania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A253828" w14:textId="77777777" w:rsidR="00C01CD6" w:rsidRDefault="00790F6E" w:rsidP="00C01C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Koszty</w:t>
            </w:r>
            <w:r w:rsidR="00C01CD6"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zgodnie z umową</w:t>
            </w:r>
            <w:r w:rsid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</w:p>
          <w:p w14:paraId="02AEFDEE" w14:textId="321EFEE4" w:rsidR="00790F6E" w:rsidRPr="00C01CD6" w:rsidRDefault="00C01CD6" w:rsidP="00C01C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(w złotych)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BE14124" w14:textId="77777777" w:rsidR="00C01CD6" w:rsidRDefault="00790F6E" w:rsidP="00C01CD6">
            <w:pPr>
              <w:pStyle w:val="TableParagraph"/>
              <w:spacing w:line="24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Faktycznie poniesione </w:t>
            </w:r>
            <w:r w:rsid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koszty </w:t>
            </w:r>
          </w:p>
          <w:p w14:paraId="3895F8AC" w14:textId="30E853BD" w:rsidR="00790F6E" w:rsidRPr="00C01CD6" w:rsidRDefault="00C01CD6" w:rsidP="00C01CD6">
            <w:pPr>
              <w:pStyle w:val="TableParagraph"/>
              <w:spacing w:line="24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(w złotych)</w:t>
            </w:r>
          </w:p>
        </w:tc>
      </w:tr>
      <w:tr w:rsidR="00790F6E" w:rsidRPr="00C01CD6" w14:paraId="5BECEB95" w14:textId="77777777" w:rsidTr="00C01CD6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4033BE" w14:textId="77777777" w:rsidR="00790F6E" w:rsidRPr="00C01CD6" w:rsidRDefault="00790F6E" w:rsidP="004C738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40DFDFA" w14:textId="77777777" w:rsidR="00790F6E" w:rsidRPr="00C01CD6" w:rsidRDefault="00790F6E" w:rsidP="004C738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37D5469F" w14:textId="03823B41" w:rsidR="00790F6E" w:rsidRPr="00C01CD6" w:rsidRDefault="00790F6E" w:rsidP="004C7384">
            <w:pPr>
              <w:pStyle w:val="TableParagraph"/>
              <w:spacing w:before="1"/>
              <w:ind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  <w:t>1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C0323B2" w14:textId="422254D4" w:rsidR="00790F6E" w:rsidRPr="00C01CD6" w:rsidRDefault="00790F6E" w:rsidP="00D851D8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 xml:space="preserve">Dofinansowanie, w tym odsetki bankowe od dofinansowania oraz inne </w:t>
            </w:r>
            <w:r w:rsidR="00751A6F"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 xml:space="preserve">Dofinansowanie, w tym odsetki bankowe od dofinansowania oraz inne </w:t>
            </w: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przychody ogółem:</w:t>
            </w:r>
          </w:p>
        </w:tc>
        <w:tc>
          <w:tcPr>
            <w:tcW w:w="11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7D26A6" w14:textId="38B4D890" w:rsidR="00790F6E" w:rsidRPr="00C01CD6" w:rsidRDefault="00C01CD6" w:rsidP="00C01CD6">
            <w:pPr>
              <w:ind w:left="-102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                    zł</w:t>
            </w:r>
          </w:p>
        </w:tc>
        <w:tc>
          <w:tcPr>
            <w:tcW w:w="1137" w:type="dxa"/>
            <w:tcBorders>
              <w:left w:val="single" w:sz="3" w:space="0" w:color="000000"/>
              <w:bottom w:val="single" w:sz="3" w:space="0" w:color="000000"/>
            </w:tcBorders>
          </w:tcPr>
          <w:p w14:paraId="2F4096FB" w14:textId="77777777" w:rsidR="00790F6E" w:rsidRPr="00C01CD6" w:rsidRDefault="00790F6E" w:rsidP="00C01CD6">
            <w:pPr>
              <w:pStyle w:val="TableParagraph"/>
              <w:spacing w:before="4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</w:tr>
      <w:tr w:rsidR="00790F6E" w:rsidRPr="00C01CD6" w14:paraId="2CF3425F" w14:textId="77777777" w:rsidTr="00C01CD6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2B168926" w14:textId="77777777" w:rsidR="00790F6E" w:rsidRPr="00C01CD6" w:rsidRDefault="00790F6E" w:rsidP="004C738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A983E5D" w14:textId="77777777" w:rsidR="00790F6E" w:rsidRPr="00C01CD6" w:rsidRDefault="00790F6E" w:rsidP="00D851D8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D3B2B" w14:textId="77777777" w:rsidR="00790F6E" w:rsidRPr="00C01CD6" w:rsidRDefault="00790F6E" w:rsidP="00D851D8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Kwota dofinansowania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3C21A" w14:textId="1BC3FB7B" w:rsidR="00790F6E" w:rsidRPr="00C01CD6" w:rsidRDefault="00C01CD6" w:rsidP="00C01CD6">
            <w:pPr>
              <w:pStyle w:val="TableParagraph"/>
              <w:spacing w:before="6"/>
              <w:ind w:right="52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6A4558" w14:textId="77777777" w:rsidR="00790F6E" w:rsidRPr="00C01CD6" w:rsidRDefault="00790F6E" w:rsidP="00C01CD6">
            <w:pPr>
              <w:pStyle w:val="TableParagraph"/>
              <w:spacing w:before="6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</w:tr>
      <w:tr w:rsidR="00121CF0" w:rsidRPr="00C01CD6" w14:paraId="51B0282A" w14:textId="77777777" w:rsidTr="00C01CD6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0B460497" w14:textId="77777777" w:rsidR="00121CF0" w:rsidRPr="00C01CD6" w:rsidRDefault="00121CF0" w:rsidP="004C738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2AD2AD" w14:textId="77777777" w:rsidR="00121CF0" w:rsidRPr="00C01CD6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DE0E4B4" w14:textId="77777777" w:rsidR="00121CF0" w:rsidRPr="00C01CD6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Odsetki bankowe od dofinansowania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B2AD85" w14:textId="4F798253" w:rsidR="00121CF0" w:rsidRPr="00C01CD6" w:rsidRDefault="00C01CD6" w:rsidP="00C01C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                 zł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B7C93F" w14:textId="77777777" w:rsidR="00121CF0" w:rsidRPr="00C01CD6" w:rsidRDefault="00121CF0" w:rsidP="00C01CD6">
            <w:pPr>
              <w:pStyle w:val="TableParagraph"/>
              <w:spacing w:before="3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</w:tr>
      <w:tr w:rsidR="00121CF0" w:rsidRPr="00C01CD6" w14:paraId="32F3F00F" w14:textId="77777777" w:rsidTr="00C01CD6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E01A886" w14:textId="77777777" w:rsidR="00121CF0" w:rsidRPr="00C01CD6" w:rsidRDefault="00121CF0" w:rsidP="004C738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0AB11A4" w14:textId="77777777" w:rsidR="00121CF0" w:rsidRPr="00C01CD6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DD0AF3F" w14:textId="77777777" w:rsidR="00121CF0" w:rsidRPr="00C01CD6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Inne przychody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DFE897" w14:textId="31967778" w:rsidR="00121CF0" w:rsidRPr="00C01CD6" w:rsidRDefault="00C01CD6" w:rsidP="00C01C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                 zł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EAC77D" w14:textId="77777777" w:rsidR="00121CF0" w:rsidRPr="00C01CD6" w:rsidRDefault="00121CF0" w:rsidP="00C01CD6">
            <w:pPr>
              <w:pStyle w:val="TableParagraph"/>
              <w:spacing w:before="2"/>
              <w:ind w:right="49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</w:tr>
      <w:tr w:rsidR="00751A6F" w:rsidRPr="00C01CD6" w14:paraId="2A95529C" w14:textId="77777777" w:rsidTr="00C01CD6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626C149" w14:textId="0DEF6E69" w:rsidR="00751A6F" w:rsidRPr="00C01CD6" w:rsidRDefault="00121CF0" w:rsidP="00A4367E">
            <w:pPr>
              <w:pStyle w:val="TableParagraph"/>
              <w:spacing w:before="1"/>
              <w:ind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  <w:t>2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D1E243" w14:textId="42FF9711" w:rsidR="00751A6F" w:rsidRPr="00C01CD6" w:rsidRDefault="00751A6F" w:rsidP="00C2732A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Inn</w:t>
            </w:r>
            <w:r w:rsid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 xml:space="preserve">e </w:t>
            </w: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 xml:space="preserve">środki </w:t>
            </w:r>
            <w:r w:rsidR="002743B7"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finansowe, w tym</w:t>
            </w: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:</w:t>
            </w:r>
          </w:p>
        </w:tc>
        <w:tc>
          <w:tcPr>
            <w:tcW w:w="11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E20EE4" w14:textId="74720C16" w:rsidR="00751A6F" w:rsidRPr="00C01CD6" w:rsidRDefault="00C01CD6" w:rsidP="00C01C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                 zł</w:t>
            </w:r>
          </w:p>
        </w:tc>
        <w:tc>
          <w:tcPr>
            <w:tcW w:w="1137" w:type="dxa"/>
            <w:tcBorders>
              <w:left w:val="single" w:sz="3" w:space="0" w:color="000000"/>
              <w:bottom w:val="single" w:sz="3" w:space="0" w:color="000000"/>
            </w:tcBorders>
          </w:tcPr>
          <w:p w14:paraId="6061FF8B" w14:textId="77777777" w:rsidR="00751A6F" w:rsidRPr="00C01CD6" w:rsidRDefault="00751A6F" w:rsidP="00C01CD6">
            <w:pPr>
              <w:pStyle w:val="TableParagraph"/>
              <w:spacing w:before="4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</w:tr>
      <w:tr w:rsidR="00751A6F" w:rsidRPr="00C01CD6" w14:paraId="1C8C9C46" w14:textId="77777777" w:rsidTr="00C01CD6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3D8EFFB7" w14:textId="77777777" w:rsidR="00751A6F" w:rsidRPr="00C01CD6" w:rsidRDefault="00751A6F" w:rsidP="004C738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1F4EF8A" w14:textId="199B8CC9" w:rsidR="00751A6F" w:rsidRPr="00C01CD6" w:rsidRDefault="00121CF0" w:rsidP="00C2732A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2</w:t>
            </w:r>
            <w:r w:rsidR="00751A6F"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C9655BB" w14:textId="168283F6" w:rsidR="00751A6F" w:rsidRPr="00C01CD6" w:rsidRDefault="00121CF0" w:rsidP="00C2732A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Środki finansowe własne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639D2E" w14:textId="77777777" w:rsidR="00751A6F" w:rsidRPr="00C01CD6" w:rsidRDefault="00751A6F" w:rsidP="00C01CD6">
            <w:pPr>
              <w:pStyle w:val="TableParagraph"/>
              <w:spacing w:before="6"/>
              <w:ind w:right="52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91DB08" w14:textId="77777777" w:rsidR="00751A6F" w:rsidRPr="00C01CD6" w:rsidRDefault="00751A6F" w:rsidP="00C01CD6">
            <w:pPr>
              <w:pStyle w:val="TableParagraph"/>
              <w:spacing w:before="6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zł</w:t>
            </w:r>
          </w:p>
        </w:tc>
      </w:tr>
      <w:tr w:rsidR="00790F6E" w:rsidRPr="00C01CD6" w14:paraId="39745892" w14:textId="77777777" w:rsidTr="00C01CD6">
        <w:trPr>
          <w:trHeight w:hRule="exact" w:val="4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456871" w14:textId="21D151F2" w:rsidR="00790F6E" w:rsidRPr="00C01CD6" w:rsidRDefault="00193D43" w:rsidP="00193D43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  <w:t xml:space="preserve">   </w:t>
            </w:r>
            <w:r w:rsidR="004C7384" w:rsidRPr="00C01CD6"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  <w:t>3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2C47C5B" w14:textId="77777777" w:rsidR="00790F6E" w:rsidRPr="00C01CD6" w:rsidRDefault="00790F6E" w:rsidP="00D851D8">
            <w:pPr>
              <w:pStyle w:val="TableParagraph"/>
              <w:spacing w:line="225" w:lineRule="exact"/>
              <w:ind w:left="5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Udział kwoty dofinansowania w całkowitych kosztach zadania publicznego</w:t>
            </w:r>
            <w:r w:rsidR="00913C23" w:rsidRPr="00C01CD6">
              <w:rPr>
                <w:rFonts w:asciiTheme="minorHAnsi" w:hAnsiTheme="minorHAnsi" w:cstheme="minorHAnsi"/>
                <w:w w:val="105"/>
                <w:position w:val="9"/>
                <w:sz w:val="20"/>
                <w:szCs w:val="20"/>
                <w:lang w:val="pl-PL"/>
              </w:rPr>
              <w:t>1)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3AFEF" w14:textId="77777777" w:rsidR="00790F6E" w:rsidRPr="00C01CD6" w:rsidRDefault="00790F6E" w:rsidP="00C01CD6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  <w:t>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14DDA" w14:textId="77777777" w:rsidR="00790F6E" w:rsidRPr="00C01CD6" w:rsidRDefault="00790F6E" w:rsidP="00C01CD6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  <w:t>%</w:t>
            </w:r>
          </w:p>
        </w:tc>
      </w:tr>
      <w:tr w:rsidR="00193D43" w:rsidRPr="00C01CD6" w14:paraId="5E458D97" w14:textId="77777777" w:rsidTr="00C01CD6">
        <w:trPr>
          <w:trHeight w:val="207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F76B19B" w14:textId="77777777" w:rsidR="00193D43" w:rsidRPr="00C01CD6" w:rsidRDefault="00193D43" w:rsidP="004C7384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</w:pPr>
          </w:p>
          <w:p w14:paraId="4788559C" w14:textId="2214785C" w:rsidR="00193D43" w:rsidRPr="00C01CD6" w:rsidRDefault="00193D43" w:rsidP="004C7384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  <w:t>4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4491464" w14:textId="013F2A86" w:rsidR="00A4367E" w:rsidRPr="00C01CD6" w:rsidRDefault="00193D43" w:rsidP="00A4367E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 xml:space="preserve"> Udział innych środków finansowych w stosunku do otrzymanej kwoty</w:t>
            </w:r>
          </w:p>
          <w:p w14:paraId="12A02E8D" w14:textId="359B27F6" w:rsidR="00193D43" w:rsidRPr="00C01CD6" w:rsidRDefault="00C01CD6" w:rsidP="00913C23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 xml:space="preserve"> d</w:t>
            </w:r>
            <w:r w:rsidR="00193D43" w:rsidRPr="00C01CD6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pl-PL"/>
              </w:rPr>
              <w:t>ofinansowania, w tym:</w:t>
            </w:r>
            <w:r w:rsidR="00193D43" w:rsidRPr="00C01CD6">
              <w:rPr>
                <w:rFonts w:asciiTheme="minorHAnsi" w:hAnsiTheme="minorHAnsi" w:cstheme="minorHAnsi"/>
                <w:w w:val="105"/>
                <w:position w:val="9"/>
                <w:sz w:val="20"/>
                <w:szCs w:val="20"/>
                <w:lang w:val="pl-PL"/>
              </w:rPr>
              <w:t>2)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26921E" w14:textId="77777777" w:rsidR="00193D43" w:rsidRPr="00C01CD6" w:rsidRDefault="00193D43" w:rsidP="00C01CD6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  <w:t>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0C059E6" w14:textId="77777777" w:rsidR="00193D43" w:rsidRPr="00C01CD6" w:rsidRDefault="00193D43" w:rsidP="00C01CD6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  <w:t>%</w:t>
            </w:r>
          </w:p>
        </w:tc>
      </w:tr>
      <w:tr w:rsidR="002743B7" w:rsidRPr="00C01CD6" w14:paraId="4D656614" w14:textId="77777777" w:rsidTr="00C01CD6">
        <w:trPr>
          <w:trHeight w:hRule="exact" w:val="356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B9697BE" w14:textId="77777777" w:rsidR="002743B7" w:rsidRPr="00C01CD6" w:rsidRDefault="002743B7" w:rsidP="004C7384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w w:val="104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09F5726" w14:textId="36E69B02" w:rsidR="002743B7" w:rsidRPr="00C01CD6" w:rsidRDefault="00C01CD6" w:rsidP="00913C23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 xml:space="preserve"> </w:t>
            </w:r>
            <w:r w:rsidR="002743B7"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4.1</w:t>
            </w:r>
          </w:p>
        </w:tc>
        <w:tc>
          <w:tcPr>
            <w:tcW w:w="5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482CD0" w14:textId="16CE8989" w:rsidR="002743B7" w:rsidRPr="00C01CD6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 xml:space="preserve">Udział </w:t>
            </w:r>
            <w:r w:rsid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 xml:space="preserve">własnych </w:t>
            </w:r>
            <w:r w:rsidRPr="00C01CD6">
              <w:rPr>
                <w:rFonts w:asciiTheme="minorHAnsi" w:hAnsiTheme="minorHAnsi" w:cstheme="minorHAnsi"/>
                <w:w w:val="105"/>
                <w:sz w:val="20"/>
                <w:szCs w:val="20"/>
                <w:lang w:val="pl-PL"/>
              </w:rPr>
              <w:t>środków finansowych</w:t>
            </w:r>
          </w:p>
        </w:tc>
        <w:tc>
          <w:tcPr>
            <w:tcW w:w="11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C0AC4" w14:textId="0B081053" w:rsidR="002743B7" w:rsidRPr="00C01CD6" w:rsidRDefault="00521DE8" w:rsidP="00C01CD6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  <w:t>%</w:t>
            </w:r>
          </w:p>
        </w:tc>
        <w:tc>
          <w:tcPr>
            <w:tcW w:w="113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EDEC" w14:textId="4F66FC8B" w:rsidR="002743B7" w:rsidRPr="00C01CD6" w:rsidRDefault="00521DE8" w:rsidP="00C01CD6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w w:val="103"/>
                <w:sz w:val="20"/>
                <w:szCs w:val="20"/>
                <w:lang w:val="pl-PL"/>
              </w:rPr>
              <w:t>%</w:t>
            </w:r>
          </w:p>
        </w:tc>
      </w:tr>
    </w:tbl>
    <w:p w14:paraId="2D55CD2C" w14:textId="77777777" w:rsidR="00ED5B89" w:rsidRPr="004E434E" w:rsidRDefault="00ED5B89" w:rsidP="00974784">
      <w:pPr>
        <w:pStyle w:val="Tekstpodstawowy"/>
        <w:spacing w:before="43" w:line="228" w:lineRule="exact"/>
        <w:rPr>
          <w:rFonts w:asciiTheme="minorHAnsi" w:hAnsiTheme="minorHAnsi" w:cstheme="minorHAnsi"/>
          <w:b/>
          <w:sz w:val="22"/>
          <w:szCs w:val="22"/>
        </w:rPr>
      </w:pPr>
    </w:p>
    <w:p w14:paraId="4FACD95D" w14:textId="28A78F64" w:rsidR="003758CE" w:rsidRPr="004E434E" w:rsidRDefault="00913C23" w:rsidP="00074D3C">
      <w:pPr>
        <w:pStyle w:val="Tekstpodstawowy"/>
        <w:tabs>
          <w:tab w:val="left" w:pos="284"/>
        </w:tabs>
        <w:spacing w:before="43" w:line="228" w:lineRule="exact"/>
        <w:rPr>
          <w:rFonts w:asciiTheme="minorHAnsi" w:hAnsiTheme="minorHAnsi" w:cstheme="minorHAnsi"/>
          <w:sz w:val="20"/>
          <w:szCs w:val="20"/>
        </w:rPr>
      </w:pPr>
      <w:r w:rsidRPr="004E434E">
        <w:rPr>
          <w:rFonts w:asciiTheme="minorHAnsi" w:hAnsiTheme="minorHAnsi" w:cstheme="minorHAnsi"/>
          <w:sz w:val="20"/>
          <w:szCs w:val="20"/>
        </w:rPr>
        <w:t>1</w:t>
      </w:r>
      <w:r w:rsidR="00ED5B89" w:rsidRPr="004E434E">
        <w:rPr>
          <w:rFonts w:asciiTheme="minorHAnsi" w:hAnsiTheme="minorHAnsi" w:cstheme="minorHAnsi"/>
          <w:sz w:val="20"/>
          <w:szCs w:val="20"/>
        </w:rPr>
        <w:t>)</w:t>
      </w:r>
      <w:r w:rsidR="00ED5B89" w:rsidRPr="004E43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758CE" w:rsidRPr="004E434E">
        <w:rPr>
          <w:rFonts w:asciiTheme="minorHAnsi" w:hAnsiTheme="minorHAnsi" w:cstheme="minorHAnsi"/>
          <w:sz w:val="20"/>
          <w:szCs w:val="20"/>
        </w:rPr>
        <w:t>P</w:t>
      </w:r>
      <w:r w:rsidR="00780E08" w:rsidRPr="004E434E">
        <w:rPr>
          <w:rFonts w:asciiTheme="minorHAnsi" w:hAnsiTheme="minorHAnsi" w:cstheme="minorHAnsi"/>
          <w:sz w:val="20"/>
          <w:szCs w:val="20"/>
        </w:rPr>
        <w:t>rocentowy udział kwoty dofinansowania</w:t>
      </w:r>
      <w:r w:rsidR="003758CE" w:rsidRPr="004E434E">
        <w:rPr>
          <w:rFonts w:asciiTheme="minorHAnsi" w:hAnsiTheme="minorHAnsi" w:cstheme="minorHAnsi"/>
          <w:sz w:val="20"/>
          <w:szCs w:val="20"/>
        </w:rPr>
        <w:t>, o której mowa w pkt 1.1, w całkowitych kosztach zadania  publicznego</w:t>
      </w:r>
      <w:r w:rsidR="0004786F" w:rsidRPr="004E434E">
        <w:rPr>
          <w:rFonts w:asciiTheme="minorHAnsi" w:hAnsiTheme="minorHAnsi" w:cstheme="minorHAnsi"/>
          <w:sz w:val="20"/>
          <w:szCs w:val="20"/>
        </w:rPr>
        <w:t xml:space="preserve"> </w:t>
      </w:r>
      <w:r w:rsidR="00ED5B89" w:rsidRPr="004E434E">
        <w:rPr>
          <w:rFonts w:asciiTheme="minorHAnsi" w:hAnsiTheme="minorHAnsi" w:cstheme="minorHAnsi"/>
          <w:sz w:val="20"/>
          <w:szCs w:val="20"/>
        </w:rPr>
        <w:t xml:space="preserve">należy podać </w:t>
      </w:r>
      <w:r w:rsidR="003758CE" w:rsidRPr="004E434E">
        <w:rPr>
          <w:rFonts w:asciiTheme="minorHAnsi" w:hAnsiTheme="minorHAnsi" w:cstheme="minorHAnsi"/>
          <w:sz w:val="20"/>
          <w:szCs w:val="20"/>
        </w:rPr>
        <w:t>z dokładnością do dwóch miejsc po</w:t>
      </w:r>
      <w:r w:rsidR="003758CE" w:rsidRPr="004E434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="003758CE" w:rsidRPr="004E434E">
        <w:rPr>
          <w:rFonts w:asciiTheme="minorHAnsi" w:hAnsiTheme="minorHAnsi" w:cstheme="minorHAnsi"/>
          <w:sz w:val="20"/>
          <w:szCs w:val="20"/>
        </w:rPr>
        <w:t>przecinku.</w:t>
      </w:r>
    </w:p>
    <w:p w14:paraId="351BB075" w14:textId="4A73E33A" w:rsidR="00A14EEB" w:rsidRPr="004E434E" w:rsidRDefault="00913C23" w:rsidP="00074D3C">
      <w:pPr>
        <w:pStyle w:val="Tekstpodstawowy"/>
        <w:tabs>
          <w:tab w:val="left" w:pos="284"/>
        </w:tabs>
        <w:spacing w:before="43" w:line="228" w:lineRule="exact"/>
        <w:rPr>
          <w:rFonts w:asciiTheme="minorHAnsi" w:hAnsiTheme="minorHAnsi" w:cstheme="minorHAnsi"/>
          <w:sz w:val="20"/>
          <w:szCs w:val="20"/>
        </w:rPr>
      </w:pPr>
      <w:r w:rsidRPr="004E434E">
        <w:rPr>
          <w:rFonts w:asciiTheme="minorHAnsi" w:hAnsiTheme="minorHAnsi" w:cstheme="minorHAnsi"/>
          <w:sz w:val="20"/>
          <w:szCs w:val="20"/>
        </w:rPr>
        <w:t>2</w:t>
      </w:r>
      <w:r w:rsidR="00A14EEB" w:rsidRPr="004E434E">
        <w:rPr>
          <w:rFonts w:asciiTheme="minorHAnsi" w:hAnsiTheme="minorHAnsi" w:cstheme="minorHAnsi"/>
          <w:sz w:val="20"/>
          <w:szCs w:val="20"/>
        </w:rPr>
        <w:t xml:space="preserve">) </w:t>
      </w:r>
      <w:r w:rsidR="002421B1" w:rsidRPr="004E434E">
        <w:rPr>
          <w:rFonts w:asciiTheme="minorHAnsi" w:hAnsiTheme="minorHAnsi" w:cstheme="minorHAnsi"/>
          <w:sz w:val="20"/>
          <w:szCs w:val="20"/>
        </w:rPr>
        <w:t xml:space="preserve">Procentowy udział innych środków finansowych, o których mowa w pkt 2, w stosunku do otrzymanej kwoty </w:t>
      </w:r>
    </w:p>
    <w:p w14:paraId="024D5305" w14:textId="119634CA" w:rsidR="00E95AA6" w:rsidRPr="004E434E" w:rsidRDefault="00780E08" w:rsidP="00074D3C">
      <w:pPr>
        <w:pStyle w:val="Tekstpodstawowy"/>
        <w:tabs>
          <w:tab w:val="left" w:pos="284"/>
        </w:tabs>
        <w:spacing w:before="43" w:line="228" w:lineRule="exact"/>
        <w:rPr>
          <w:rFonts w:asciiTheme="minorHAnsi" w:hAnsiTheme="minorHAnsi" w:cstheme="minorHAnsi"/>
          <w:sz w:val="20"/>
          <w:szCs w:val="20"/>
        </w:rPr>
      </w:pPr>
      <w:r w:rsidRPr="004E434E">
        <w:rPr>
          <w:rFonts w:asciiTheme="minorHAnsi" w:hAnsiTheme="minorHAnsi" w:cstheme="minorHAnsi"/>
          <w:sz w:val="20"/>
          <w:szCs w:val="20"/>
        </w:rPr>
        <w:t>dofinansowania</w:t>
      </w:r>
      <w:r w:rsidR="002421B1" w:rsidRPr="004E434E">
        <w:rPr>
          <w:rFonts w:asciiTheme="minorHAnsi" w:hAnsiTheme="minorHAnsi" w:cstheme="minorHAnsi"/>
          <w:sz w:val="20"/>
          <w:szCs w:val="20"/>
        </w:rPr>
        <w:t xml:space="preserve"> należy podać z dokładnością do dwóch miejsc po przecinku.</w:t>
      </w:r>
    </w:p>
    <w:p w14:paraId="7CE0A60D" w14:textId="77777777" w:rsidR="00C01CD6" w:rsidRPr="004E434E" w:rsidRDefault="00C01CD6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23B9FE7" w14:textId="0EC15AFE" w:rsidR="00C01CD6" w:rsidRPr="0090612D" w:rsidRDefault="00D74FF6" w:rsidP="0090612D">
      <w:pPr>
        <w:pStyle w:val="Akapitzlist"/>
        <w:numPr>
          <w:ilvl w:val="0"/>
          <w:numId w:val="25"/>
        </w:numPr>
        <w:ind w:left="709" w:hanging="283"/>
        <w:rPr>
          <w:rFonts w:asciiTheme="minorHAnsi" w:hAnsiTheme="minorHAnsi" w:cstheme="minorHAnsi"/>
          <w:b/>
          <w:sz w:val="24"/>
          <w:szCs w:val="24"/>
        </w:rPr>
      </w:pPr>
      <w:r w:rsidRPr="0090612D">
        <w:rPr>
          <w:rFonts w:asciiTheme="minorHAnsi" w:hAnsiTheme="minorHAnsi" w:cstheme="minorHAnsi"/>
          <w:b/>
          <w:sz w:val="24"/>
          <w:szCs w:val="24"/>
        </w:rPr>
        <w:t>Wykaz faktur potwierdzających poniesione wydatki</w:t>
      </w:r>
    </w:p>
    <w:p w14:paraId="11BCB03A" w14:textId="77777777" w:rsidR="00D74FF6" w:rsidRPr="00D74FF6" w:rsidRDefault="00D74FF6" w:rsidP="00D74FF6">
      <w:pPr>
        <w:pStyle w:val="Akapitzlist"/>
        <w:ind w:left="1065" w:firstLine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8"/>
        <w:gridCol w:w="1589"/>
        <w:gridCol w:w="1533"/>
        <w:gridCol w:w="1560"/>
        <w:gridCol w:w="1413"/>
        <w:gridCol w:w="1139"/>
      </w:tblGrid>
      <w:tr w:rsidR="00F46B3F" w:rsidRPr="00C01CD6" w14:paraId="70ADF1B1" w14:textId="77777777" w:rsidTr="00510ACA">
        <w:tc>
          <w:tcPr>
            <w:tcW w:w="1828" w:type="dxa"/>
            <w:shd w:val="clear" w:color="auto" w:fill="F2F2F2" w:themeFill="background1" w:themeFillShade="F2"/>
          </w:tcPr>
          <w:p w14:paraId="51A4E187" w14:textId="77777777" w:rsidR="00F46B3F" w:rsidRPr="00C01CD6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faktury/rachunku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3D6CE8BC" w14:textId="77777777" w:rsidR="00F46B3F" w:rsidRPr="00C01CD6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sprzedawcy</w:t>
            </w:r>
          </w:p>
        </w:tc>
        <w:tc>
          <w:tcPr>
            <w:tcW w:w="1533" w:type="dxa"/>
            <w:shd w:val="clear" w:color="auto" w:fill="F2F2F2" w:themeFill="background1" w:themeFillShade="F2"/>
          </w:tcPr>
          <w:p w14:paraId="16295555" w14:textId="77777777" w:rsidR="00F46B3F" w:rsidRPr="00C01CD6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Przedmiot zakupu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ABB59F9" w14:textId="6F5FF3D3" w:rsidR="00F46B3F" w:rsidRPr="00C01CD6" w:rsidRDefault="009A734C" w:rsidP="009A734C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czynności</w:t>
            </w:r>
            <w:r w:rsidR="00F46B3F"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 ramach realizowanego zadania, którego wydatek dotyczy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107772DC" w14:textId="77777777" w:rsidR="00F46B3F" w:rsidRPr="00C01CD6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Kwota zakupu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517E2DC0" w14:textId="77777777" w:rsidR="00F46B3F" w:rsidRPr="00C01CD6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01CD6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Data zakupu</w:t>
            </w:r>
          </w:p>
        </w:tc>
      </w:tr>
      <w:tr w:rsidR="00510ACA" w:rsidRPr="00C01CD6" w14:paraId="3B425FD0" w14:textId="77777777" w:rsidTr="00510ACA">
        <w:tc>
          <w:tcPr>
            <w:tcW w:w="1828" w:type="dxa"/>
            <w:shd w:val="clear" w:color="auto" w:fill="FFFFFF" w:themeFill="background1"/>
          </w:tcPr>
          <w:p w14:paraId="2CFFB077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68218E22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6A56A470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EF40B8" w14:textId="77777777" w:rsidR="00510ACA" w:rsidRPr="00C01CD6" w:rsidRDefault="00510ACA" w:rsidP="009A73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D929921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6C0948FF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10ACA" w:rsidRPr="00C01CD6" w14:paraId="563F6BDA" w14:textId="77777777" w:rsidTr="00510ACA">
        <w:tc>
          <w:tcPr>
            <w:tcW w:w="1828" w:type="dxa"/>
            <w:shd w:val="clear" w:color="auto" w:fill="FFFFFF" w:themeFill="background1"/>
          </w:tcPr>
          <w:p w14:paraId="6C85D4B9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653EADF9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30A51189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9E73B6" w14:textId="77777777" w:rsidR="00510ACA" w:rsidRPr="00C01CD6" w:rsidRDefault="00510ACA" w:rsidP="009A73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4C9D6C6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6E41329C" w14:textId="77777777" w:rsidR="00510ACA" w:rsidRPr="00C01CD6" w:rsidRDefault="00510ACA" w:rsidP="009552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A9BA6C8" w14:textId="77777777" w:rsidR="00F46B3F" w:rsidRPr="004E434E" w:rsidRDefault="00F46B3F">
      <w:pPr>
        <w:rPr>
          <w:rFonts w:asciiTheme="minorHAnsi" w:hAnsiTheme="minorHAnsi" w:cstheme="minorHAnsi"/>
          <w:b/>
        </w:rPr>
      </w:pPr>
    </w:p>
    <w:p w14:paraId="622E6EB7" w14:textId="77777777" w:rsidR="003236A1" w:rsidRPr="003236A1" w:rsidRDefault="003236A1" w:rsidP="003236A1">
      <w:pPr>
        <w:keepNext/>
        <w:keepLines/>
        <w:numPr>
          <w:ilvl w:val="0"/>
          <w:numId w:val="29"/>
        </w:numPr>
        <w:spacing w:before="40"/>
        <w:ind w:left="426" w:firstLine="0"/>
        <w:outlineLvl w:val="1"/>
        <w:rPr>
          <w:rFonts w:asciiTheme="minorHAnsi" w:eastAsiaTheme="majorEastAsia" w:hAnsiTheme="minorHAnsi" w:cstheme="majorBidi"/>
          <w:b/>
          <w:sz w:val="24"/>
          <w:szCs w:val="26"/>
        </w:rPr>
      </w:pPr>
      <w:r w:rsidRPr="003236A1">
        <w:rPr>
          <w:rFonts w:asciiTheme="minorHAnsi" w:eastAsiaTheme="majorEastAsia" w:hAnsiTheme="minorHAnsi" w:cstheme="majorBidi"/>
          <w:b/>
          <w:sz w:val="24"/>
          <w:szCs w:val="26"/>
        </w:rPr>
        <w:t>Informacje o innych przychodach uzyskanych w trakcie realizacji Programu</w:t>
      </w:r>
    </w:p>
    <w:p w14:paraId="2A5A4AEF" w14:textId="77777777" w:rsidR="003236A1" w:rsidRPr="003236A1" w:rsidRDefault="003236A1" w:rsidP="003236A1">
      <w:pPr>
        <w:rPr>
          <w:rFonts w:ascii="Times New Roman" w:hAnsi="Times New Roman" w:cs="Times New Roman"/>
          <w:b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  <w:tblDescription w:val="Informacje o innych przychodach uzyskanych w trakcie realizacji Programu"/>
      </w:tblPr>
      <w:tblGrid>
        <w:gridCol w:w="9062"/>
      </w:tblGrid>
      <w:tr w:rsidR="003236A1" w:rsidRPr="003236A1" w14:paraId="50071BEF" w14:textId="77777777" w:rsidTr="00EB1540">
        <w:trPr>
          <w:tblHeader/>
        </w:trPr>
        <w:tc>
          <w:tcPr>
            <w:tcW w:w="9062" w:type="dxa"/>
          </w:tcPr>
          <w:p w14:paraId="64F96E3E" w14:textId="77777777" w:rsidR="003236A1" w:rsidRPr="003236A1" w:rsidRDefault="003236A1" w:rsidP="003236A1">
            <w:pPr>
              <w:spacing w:after="1080" w:line="36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3BC790BE" w14:textId="77777777" w:rsidR="003236A1" w:rsidRPr="003236A1" w:rsidRDefault="003236A1" w:rsidP="003236A1">
      <w:pPr>
        <w:rPr>
          <w:b/>
        </w:rPr>
      </w:pPr>
    </w:p>
    <w:p w14:paraId="72089898" w14:textId="77777777" w:rsidR="003236A1" w:rsidRPr="003236A1" w:rsidRDefault="003236A1" w:rsidP="0090612D">
      <w:pPr>
        <w:keepNext/>
        <w:keepLines/>
        <w:numPr>
          <w:ilvl w:val="0"/>
          <w:numId w:val="29"/>
        </w:numPr>
        <w:spacing w:before="40"/>
        <w:ind w:left="709"/>
        <w:outlineLvl w:val="1"/>
        <w:rPr>
          <w:rFonts w:asciiTheme="minorHAnsi" w:eastAsiaTheme="majorEastAsia" w:hAnsiTheme="minorHAnsi" w:cstheme="majorBidi"/>
          <w:b/>
          <w:sz w:val="24"/>
          <w:szCs w:val="26"/>
        </w:rPr>
      </w:pPr>
      <w:r w:rsidRPr="003236A1">
        <w:rPr>
          <w:rFonts w:asciiTheme="minorHAnsi" w:eastAsiaTheme="majorEastAsia" w:hAnsiTheme="minorHAnsi" w:cstheme="majorBidi"/>
          <w:b/>
          <w:sz w:val="24"/>
          <w:szCs w:val="26"/>
        </w:rPr>
        <w:t>Dodatkowe informacje</w:t>
      </w:r>
    </w:p>
    <w:p w14:paraId="4ED2FBAD" w14:textId="77777777" w:rsidR="003236A1" w:rsidRPr="003236A1" w:rsidRDefault="003236A1" w:rsidP="003236A1">
      <w:pPr>
        <w:rPr>
          <w:b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  <w:tblDescription w:val="Dodatkowe informacje"/>
      </w:tblPr>
      <w:tblGrid>
        <w:gridCol w:w="9062"/>
      </w:tblGrid>
      <w:tr w:rsidR="003236A1" w:rsidRPr="003236A1" w14:paraId="23E80603" w14:textId="77777777" w:rsidTr="00EB1540">
        <w:trPr>
          <w:tblHeader/>
        </w:trPr>
        <w:tc>
          <w:tcPr>
            <w:tcW w:w="9062" w:type="dxa"/>
          </w:tcPr>
          <w:p w14:paraId="0F0DEA73" w14:textId="77777777" w:rsidR="003236A1" w:rsidRPr="003236A1" w:rsidRDefault="003236A1" w:rsidP="003236A1">
            <w:pPr>
              <w:spacing w:after="1080" w:line="360" w:lineRule="auto"/>
              <w:rPr>
                <w:b/>
                <w:lang w:val="pl-PL"/>
              </w:rPr>
            </w:pPr>
          </w:p>
        </w:tc>
      </w:tr>
    </w:tbl>
    <w:p w14:paraId="173B5877" w14:textId="77777777" w:rsidR="003236A1" w:rsidRPr="003236A1" w:rsidRDefault="003236A1" w:rsidP="003236A1">
      <w:pPr>
        <w:rPr>
          <w:b/>
        </w:rPr>
      </w:pPr>
    </w:p>
    <w:p w14:paraId="5ABD899F" w14:textId="77777777" w:rsidR="003236A1" w:rsidRPr="003236A1" w:rsidRDefault="003236A1" w:rsidP="003236A1">
      <w:pPr>
        <w:rPr>
          <w:b/>
        </w:rPr>
      </w:pPr>
    </w:p>
    <w:p w14:paraId="34558209" w14:textId="77777777" w:rsidR="003236A1" w:rsidRPr="003236A1" w:rsidRDefault="003236A1" w:rsidP="003236A1">
      <w:pPr>
        <w:tabs>
          <w:tab w:val="left" w:pos="1127"/>
        </w:tabs>
        <w:ind w:left="284"/>
        <w:rPr>
          <w:sz w:val="24"/>
        </w:rPr>
      </w:pPr>
      <w:r w:rsidRPr="003236A1">
        <w:rPr>
          <w:sz w:val="24"/>
        </w:rPr>
        <w:t xml:space="preserve">Oświadczam, że: </w:t>
      </w:r>
    </w:p>
    <w:p w14:paraId="4F6A74FA" w14:textId="0BE9DDA0" w:rsidR="003236A1" w:rsidRPr="003236A1" w:rsidRDefault="003236A1" w:rsidP="003236A1">
      <w:pPr>
        <w:numPr>
          <w:ilvl w:val="0"/>
          <w:numId w:val="1"/>
        </w:numPr>
        <w:tabs>
          <w:tab w:val="left" w:pos="1127"/>
        </w:tabs>
        <w:ind w:left="284" w:hanging="426"/>
        <w:rPr>
          <w:sz w:val="24"/>
        </w:rPr>
      </w:pPr>
      <w:r w:rsidRPr="003236A1">
        <w:rPr>
          <w:w w:val="105"/>
          <w:sz w:val="24"/>
        </w:rPr>
        <w:t>od</w:t>
      </w:r>
      <w:r w:rsidRPr="003236A1">
        <w:rPr>
          <w:spacing w:val="-5"/>
          <w:w w:val="105"/>
          <w:sz w:val="24"/>
        </w:rPr>
        <w:t xml:space="preserve"> </w:t>
      </w:r>
      <w:r w:rsidRPr="003236A1">
        <w:rPr>
          <w:w w:val="105"/>
          <w:sz w:val="24"/>
        </w:rPr>
        <w:t>daty zawarcia umowy w sprawie realizacji zadania w ramach resortowego Programu Ministra Rodziny i Polityki Społecznej „</w:t>
      </w:r>
      <w:r w:rsidR="00D74FF6" w:rsidRPr="00D74FF6">
        <w:rPr>
          <w:w w:val="105"/>
          <w:sz w:val="24"/>
        </w:rPr>
        <w:t>Opieka wytchnieniowa” dla Organizacji Pozarządowych − edycja 2024</w:t>
      </w:r>
      <w:r w:rsidRPr="003236A1">
        <w:rPr>
          <w:w w:val="105"/>
          <w:sz w:val="24"/>
        </w:rPr>
        <w:t xml:space="preserve"> nie zmienił się status</w:t>
      </w:r>
      <w:r w:rsidRPr="003236A1">
        <w:rPr>
          <w:spacing w:val="-7"/>
          <w:w w:val="105"/>
          <w:sz w:val="24"/>
        </w:rPr>
        <w:t xml:space="preserve"> </w:t>
      </w:r>
      <w:r w:rsidRPr="003236A1">
        <w:rPr>
          <w:w w:val="105"/>
          <w:sz w:val="24"/>
        </w:rPr>
        <w:t>prawny</w:t>
      </w:r>
      <w:r w:rsidRPr="003236A1">
        <w:rPr>
          <w:spacing w:val="-5"/>
          <w:w w:val="105"/>
          <w:sz w:val="24"/>
        </w:rPr>
        <w:t xml:space="preserve"> </w:t>
      </w:r>
      <w:r w:rsidRPr="003236A1">
        <w:rPr>
          <w:w w:val="105"/>
          <w:sz w:val="24"/>
        </w:rPr>
        <w:t>realizatora Programu;</w:t>
      </w:r>
    </w:p>
    <w:p w14:paraId="42166F44" w14:textId="77777777" w:rsidR="003236A1" w:rsidRPr="003236A1" w:rsidRDefault="003236A1" w:rsidP="003236A1">
      <w:pPr>
        <w:numPr>
          <w:ilvl w:val="0"/>
          <w:numId w:val="1"/>
        </w:numPr>
        <w:tabs>
          <w:tab w:val="left" w:pos="1127"/>
        </w:tabs>
        <w:ind w:left="284" w:hanging="426"/>
        <w:rPr>
          <w:sz w:val="24"/>
        </w:rPr>
      </w:pPr>
      <w:r w:rsidRPr="003236A1">
        <w:rPr>
          <w:w w:val="105"/>
          <w:sz w:val="24"/>
        </w:rPr>
        <w:t>wszystkie informacje podane w niniejszym sprawozdaniu są zgodne z aktualnym stanem prawnym i</w:t>
      </w:r>
      <w:r w:rsidRPr="003236A1">
        <w:rPr>
          <w:spacing w:val="-10"/>
          <w:w w:val="105"/>
          <w:sz w:val="24"/>
        </w:rPr>
        <w:t xml:space="preserve"> </w:t>
      </w:r>
      <w:r w:rsidRPr="003236A1">
        <w:rPr>
          <w:w w:val="105"/>
          <w:sz w:val="24"/>
        </w:rPr>
        <w:t>faktycznym;</w:t>
      </w:r>
    </w:p>
    <w:p w14:paraId="71B75260" w14:textId="77777777" w:rsidR="003236A1" w:rsidRPr="003236A1" w:rsidRDefault="003236A1" w:rsidP="003236A1">
      <w:pPr>
        <w:numPr>
          <w:ilvl w:val="0"/>
          <w:numId w:val="1"/>
        </w:numPr>
        <w:tabs>
          <w:tab w:val="left" w:pos="1127"/>
        </w:tabs>
        <w:ind w:left="284" w:hanging="426"/>
        <w:rPr>
          <w:sz w:val="24"/>
        </w:rPr>
      </w:pPr>
      <w:r w:rsidRPr="003236A1">
        <w:rPr>
          <w:w w:val="105"/>
          <w:sz w:val="24"/>
        </w:rPr>
        <w:t>w zakresie związanym z otwartym konkursem ofert, w tym z przetwarzaniem danych osobowych, a także wprowadzaniem ich do systemów informatycznych, osoby, których</w:t>
      </w:r>
      <w:r w:rsidRPr="003236A1">
        <w:rPr>
          <w:spacing w:val="-5"/>
          <w:w w:val="105"/>
          <w:sz w:val="24"/>
        </w:rPr>
        <w:t xml:space="preserve"> </w:t>
      </w:r>
      <w:r w:rsidRPr="003236A1">
        <w:rPr>
          <w:w w:val="105"/>
          <w:sz w:val="24"/>
        </w:rPr>
        <w:t>dotyczą</w:t>
      </w:r>
      <w:r w:rsidRPr="003236A1">
        <w:rPr>
          <w:spacing w:val="-6"/>
          <w:w w:val="105"/>
          <w:sz w:val="24"/>
        </w:rPr>
        <w:t xml:space="preserve"> </w:t>
      </w:r>
      <w:r w:rsidRPr="003236A1">
        <w:rPr>
          <w:w w:val="105"/>
          <w:sz w:val="24"/>
        </w:rPr>
        <w:t>te</w:t>
      </w:r>
      <w:r w:rsidRPr="003236A1">
        <w:rPr>
          <w:spacing w:val="-7"/>
          <w:w w:val="105"/>
          <w:sz w:val="24"/>
        </w:rPr>
        <w:t xml:space="preserve"> </w:t>
      </w:r>
      <w:r w:rsidRPr="003236A1">
        <w:rPr>
          <w:w w:val="105"/>
          <w:sz w:val="24"/>
        </w:rPr>
        <w:t>dane,</w:t>
      </w:r>
      <w:r w:rsidRPr="003236A1">
        <w:rPr>
          <w:spacing w:val="-6"/>
          <w:w w:val="105"/>
          <w:sz w:val="24"/>
        </w:rPr>
        <w:t xml:space="preserve"> </w:t>
      </w:r>
      <w:r w:rsidRPr="003236A1">
        <w:rPr>
          <w:w w:val="105"/>
          <w:sz w:val="24"/>
        </w:rPr>
        <w:t>złożyły</w:t>
      </w:r>
      <w:r w:rsidRPr="003236A1">
        <w:rPr>
          <w:spacing w:val="-5"/>
          <w:w w:val="105"/>
          <w:sz w:val="24"/>
        </w:rPr>
        <w:t xml:space="preserve"> </w:t>
      </w:r>
      <w:r w:rsidRPr="003236A1">
        <w:rPr>
          <w:w w:val="105"/>
          <w:sz w:val="24"/>
        </w:rPr>
        <w:t>stosowne</w:t>
      </w:r>
      <w:r w:rsidRPr="003236A1">
        <w:rPr>
          <w:spacing w:val="-7"/>
          <w:w w:val="105"/>
          <w:sz w:val="24"/>
        </w:rPr>
        <w:t xml:space="preserve"> </w:t>
      </w:r>
      <w:r w:rsidRPr="003236A1">
        <w:rPr>
          <w:w w:val="105"/>
          <w:sz w:val="24"/>
        </w:rPr>
        <w:t>oświadczenia</w:t>
      </w:r>
      <w:r w:rsidRPr="003236A1">
        <w:rPr>
          <w:spacing w:val="-6"/>
          <w:w w:val="105"/>
          <w:sz w:val="24"/>
        </w:rPr>
        <w:t xml:space="preserve"> </w:t>
      </w:r>
      <w:r w:rsidRPr="003236A1">
        <w:rPr>
          <w:w w:val="105"/>
          <w:sz w:val="24"/>
        </w:rPr>
        <w:t>zgodnie</w:t>
      </w:r>
      <w:r w:rsidRPr="003236A1">
        <w:rPr>
          <w:spacing w:val="-7"/>
          <w:w w:val="105"/>
          <w:sz w:val="24"/>
        </w:rPr>
        <w:t xml:space="preserve"> </w:t>
      </w:r>
      <w:r w:rsidRPr="003236A1">
        <w:rPr>
          <w:w w:val="105"/>
          <w:sz w:val="24"/>
        </w:rPr>
        <w:t>z</w:t>
      </w:r>
      <w:r w:rsidRPr="003236A1">
        <w:rPr>
          <w:spacing w:val="-6"/>
          <w:w w:val="105"/>
          <w:sz w:val="24"/>
        </w:rPr>
        <w:t xml:space="preserve"> </w:t>
      </w:r>
      <w:r w:rsidRPr="003236A1">
        <w:rPr>
          <w:w w:val="105"/>
          <w:sz w:val="24"/>
        </w:rPr>
        <w:t>przepisami</w:t>
      </w:r>
      <w:r w:rsidRPr="003236A1">
        <w:rPr>
          <w:spacing w:val="-6"/>
          <w:w w:val="105"/>
          <w:sz w:val="24"/>
        </w:rPr>
        <w:t xml:space="preserve"> </w:t>
      </w:r>
      <w:r w:rsidRPr="003236A1">
        <w:rPr>
          <w:w w:val="105"/>
          <w:sz w:val="24"/>
        </w:rPr>
        <w:t>o</w:t>
      </w:r>
      <w:r w:rsidRPr="003236A1">
        <w:rPr>
          <w:spacing w:val="-6"/>
          <w:w w:val="105"/>
          <w:sz w:val="24"/>
        </w:rPr>
        <w:t xml:space="preserve"> </w:t>
      </w:r>
      <w:r w:rsidRPr="003236A1">
        <w:rPr>
          <w:w w:val="105"/>
          <w:sz w:val="24"/>
        </w:rPr>
        <w:t>ochronie</w:t>
      </w:r>
      <w:r w:rsidRPr="003236A1">
        <w:rPr>
          <w:spacing w:val="-5"/>
          <w:w w:val="105"/>
          <w:sz w:val="24"/>
        </w:rPr>
        <w:t xml:space="preserve"> </w:t>
      </w:r>
      <w:r w:rsidRPr="003236A1">
        <w:rPr>
          <w:w w:val="105"/>
          <w:sz w:val="24"/>
        </w:rPr>
        <w:t>danych</w:t>
      </w:r>
      <w:r w:rsidRPr="003236A1">
        <w:rPr>
          <w:spacing w:val="-5"/>
          <w:w w:val="105"/>
          <w:sz w:val="24"/>
        </w:rPr>
        <w:t xml:space="preserve"> </w:t>
      </w:r>
      <w:r w:rsidRPr="003236A1">
        <w:rPr>
          <w:w w:val="105"/>
          <w:sz w:val="24"/>
        </w:rPr>
        <w:t>osobowych;</w:t>
      </w:r>
    </w:p>
    <w:p w14:paraId="20E02271" w14:textId="69CD2F7F" w:rsidR="003236A1" w:rsidRPr="003236A1" w:rsidRDefault="003236A1" w:rsidP="003236A1">
      <w:pPr>
        <w:numPr>
          <w:ilvl w:val="0"/>
          <w:numId w:val="1"/>
        </w:numPr>
        <w:tabs>
          <w:tab w:val="left" w:pos="1127"/>
        </w:tabs>
        <w:ind w:left="284" w:hanging="426"/>
        <w:rPr>
          <w:sz w:val="24"/>
        </w:rPr>
      </w:pPr>
      <w:r w:rsidRPr="003236A1">
        <w:rPr>
          <w:rFonts w:eastAsia="HiddenHorzOCR"/>
          <w:color w:val="000000"/>
          <w:sz w:val="24"/>
          <w:lang w:eastAsia="hi-IN"/>
        </w:rPr>
        <w:lastRenderedPageBreak/>
        <w:t>realizatorowi znane są przepisy prawa regulującego przetwarzanie danych osobowych, w szczególności przepisy rozporządzenia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danych) (Dz. Urz. UE L 119 z 04.05.2016, str. 1, z późn. zm.), zwanego dalej „RODO”, oraz przestrzegał ich przy realizacji Programu;</w:t>
      </w:r>
    </w:p>
    <w:p w14:paraId="5195FC60" w14:textId="069D1358" w:rsidR="003236A1" w:rsidRPr="003236A1" w:rsidRDefault="003236A1" w:rsidP="003236A1">
      <w:pPr>
        <w:numPr>
          <w:ilvl w:val="0"/>
          <w:numId w:val="1"/>
        </w:numPr>
        <w:tabs>
          <w:tab w:val="left" w:pos="1127"/>
        </w:tabs>
        <w:ind w:left="284" w:hanging="426"/>
        <w:rPr>
          <w:sz w:val="24"/>
        </w:rPr>
      </w:pPr>
      <w:r w:rsidRPr="003236A1">
        <w:rPr>
          <w:sz w:val="24"/>
        </w:rPr>
        <w:t xml:space="preserve">dane osób fizycznych przetwarzane przez realizatora Programu, w szczególności dane osób będących </w:t>
      </w:r>
      <w:r w:rsidR="0040071F">
        <w:rPr>
          <w:sz w:val="24"/>
        </w:rPr>
        <w:t>osobami z niepełnosprawnościami albo</w:t>
      </w:r>
      <w:r w:rsidRPr="003236A1">
        <w:rPr>
          <w:sz w:val="24"/>
        </w:rPr>
        <w:t xml:space="preserve"> uczestnikami Programu będą udostępniane Ministrowi jako odrębnemu administratorowi do celów co najmniej sprawozdawczych czy kontrolnych, o ile zaistnieje taka potrzeba, a w przypadku udostępniania Ministrowi tych danych realizator Programu zrealizuje w imieniu Ministra obowiązek wynikający z art. 14 RODO i poinformuje te osoby o przetwarzaniu ich danych przez Ministra.</w:t>
      </w:r>
    </w:p>
    <w:p w14:paraId="01FFD8FA" w14:textId="77777777" w:rsidR="003236A1" w:rsidRPr="003236A1" w:rsidRDefault="003236A1" w:rsidP="003236A1">
      <w:pPr>
        <w:tabs>
          <w:tab w:val="left" w:pos="1127"/>
        </w:tabs>
        <w:rPr>
          <w:sz w:val="24"/>
          <w:szCs w:val="24"/>
        </w:rPr>
      </w:pPr>
    </w:p>
    <w:p w14:paraId="4F33AA17" w14:textId="77777777" w:rsidR="003236A1" w:rsidRPr="003236A1" w:rsidRDefault="003236A1" w:rsidP="003236A1">
      <w:pPr>
        <w:keepNext/>
        <w:keepLines/>
        <w:tabs>
          <w:tab w:val="left" w:pos="1115"/>
        </w:tabs>
        <w:spacing w:before="40"/>
        <w:outlineLvl w:val="1"/>
        <w:rPr>
          <w:rFonts w:asciiTheme="minorHAnsi" w:eastAsiaTheme="majorEastAsia" w:hAnsiTheme="minorHAnsi" w:cstheme="majorBidi"/>
          <w:b/>
        </w:rPr>
      </w:pPr>
      <w:r w:rsidRPr="003236A1">
        <w:rPr>
          <w:rFonts w:asciiTheme="minorHAnsi" w:eastAsiaTheme="majorEastAsia" w:hAnsiTheme="minorHAnsi" w:cstheme="majorBidi"/>
          <w:b/>
        </w:rPr>
        <w:t xml:space="preserve">Obligatoryjny załącznik: </w:t>
      </w:r>
    </w:p>
    <w:p w14:paraId="0C1101D6" w14:textId="77777777" w:rsidR="003236A1" w:rsidRPr="003236A1" w:rsidRDefault="003236A1" w:rsidP="003236A1">
      <w:pPr>
        <w:numPr>
          <w:ilvl w:val="0"/>
          <w:numId w:val="28"/>
        </w:numPr>
        <w:suppressAutoHyphens/>
        <w:spacing w:before="120" w:line="276" w:lineRule="auto"/>
        <w:jc w:val="both"/>
        <w:rPr>
          <w:b/>
        </w:rPr>
      </w:pPr>
      <w:r w:rsidRPr="003236A1">
        <w:rPr>
          <w:rFonts w:eastAsia="HiddenHorzOCR"/>
          <w:b/>
          <w:color w:val="000000"/>
          <w:lang w:eastAsia="hi-IN"/>
        </w:rPr>
        <w:t>Kosztorys wykonania zadania.</w:t>
      </w:r>
    </w:p>
    <w:p w14:paraId="0380322F" w14:textId="77777777" w:rsidR="003236A1" w:rsidRPr="003236A1" w:rsidRDefault="003236A1" w:rsidP="003236A1">
      <w:pPr>
        <w:tabs>
          <w:tab w:val="left" w:pos="1127"/>
        </w:tabs>
        <w:spacing w:line="249" w:lineRule="auto"/>
        <w:ind w:right="1029"/>
        <w:rPr>
          <w:sz w:val="24"/>
          <w:szCs w:val="24"/>
        </w:rPr>
      </w:pPr>
    </w:p>
    <w:p w14:paraId="6811D478" w14:textId="77777777" w:rsidR="003236A1" w:rsidRPr="003236A1" w:rsidRDefault="003236A1" w:rsidP="003236A1">
      <w:pPr>
        <w:tabs>
          <w:tab w:val="left" w:pos="1127"/>
        </w:tabs>
        <w:spacing w:line="249" w:lineRule="auto"/>
        <w:ind w:right="1029"/>
        <w:rPr>
          <w:sz w:val="24"/>
          <w:szCs w:val="24"/>
        </w:rPr>
      </w:pPr>
    </w:p>
    <w:p w14:paraId="0F10DD8F" w14:textId="77777777" w:rsidR="003236A1" w:rsidRPr="003236A1" w:rsidRDefault="003236A1" w:rsidP="003236A1">
      <w:pPr>
        <w:tabs>
          <w:tab w:val="left" w:pos="1127"/>
        </w:tabs>
        <w:ind w:right="1026"/>
        <w:rPr>
          <w:sz w:val="24"/>
          <w:szCs w:val="24"/>
        </w:rPr>
      </w:pPr>
      <w:r w:rsidRPr="003236A1">
        <w:rPr>
          <w:sz w:val="24"/>
          <w:szCs w:val="24"/>
        </w:rPr>
        <w:t>………………………………………………………………………………………………</w:t>
      </w:r>
    </w:p>
    <w:p w14:paraId="151061E3" w14:textId="77777777" w:rsidR="003236A1" w:rsidRPr="003236A1" w:rsidRDefault="003236A1" w:rsidP="003236A1">
      <w:pPr>
        <w:tabs>
          <w:tab w:val="left" w:pos="1127"/>
        </w:tabs>
        <w:spacing w:line="249" w:lineRule="auto"/>
        <w:rPr>
          <w:sz w:val="24"/>
          <w:szCs w:val="24"/>
        </w:rPr>
      </w:pPr>
      <w:r w:rsidRPr="003236A1">
        <w:rPr>
          <w:sz w:val="20"/>
          <w:szCs w:val="20"/>
        </w:rPr>
        <w:t>(Podpisy osób uprawnionych do reprezentowania realizatora Programu.)</w:t>
      </w:r>
    </w:p>
    <w:p w14:paraId="33267144" w14:textId="4B56F629" w:rsidR="00C32413" w:rsidRPr="00970FAE" w:rsidRDefault="00C32413" w:rsidP="003236A1"/>
    <w:sectPr w:rsidR="00C32413" w:rsidRPr="00970F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C627" w14:textId="77777777" w:rsidR="001B7FC2" w:rsidRDefault="001B7FC2" w:rsidP="001A6F9E">
      <w:r>
        <w:separator/>
      </w:r>
    </w:p>
  </w:endnote>
  <w:endnote w:type="continuationSeparator" w:id="0">
    <w:p w14:paraId="164F0593" w14:textId="77777777" w:rsidR="001B7FC2" w:rsidRDefault="001B7FC2" w:rsidP="001A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889871"/>
      <w:docPartObj>
        <w:docPartGallery w:val="Page Numbers (Bottom of Page)"/>
        <w:docPartUnique/>
      </w:docPartObj>
    </w:sdtPr>
    <w:sdtEndPr/>
    <w:sdtContent>
      <w:p w14:paraId="195CF8EE" w14:textId="2741C725" w:rsidR="00686BB2" w:rsidRDefault="00686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0BE">
          <w:rPr>
            <w:noProof/>
          </w:rPr>
          <w:t>4</w:t>
        </w:r>
        <w:r>
          <w:fldChar w:fldCharType="end"/>
        </w:r>
      </w:p>
    </w:sdtContent>
  </w:sdt>
  <w:p w14:paraId="161FF7E9" w14:textId="77777777" w:rsidR="00072C68" w:rsidRDefault="00072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1DD1" w14:textId="77777777" w:rsidR="001B7FC2" w:rsidRDefault="001B7FC2" w:rsidP="001A6F9E">
      <w:r>
        <w:separator/>
      </w:r>
    </w:p>
  </w:footnote>
  <w:footnote w:type="continuationSeparator" w:id="0">
    <w:p w14:paraId="12CD505E" w14:textId="77777777" w:rsidR="001B7FC2" w:rsidRDefault="001B7FC2" w:rsidP="001A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C1F"/>
    <w:multiLevelType w:val="hybridMultilevel"/>
    <w:tmpl w:val="52923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B6F9B"/>
    <w:multiLevelType w:val="multilevel"/>
    <w:tmpl w:val="AEA43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BC546D9"/>
    <w:multiLevelType w:val="hybridMultilevel"/>
    <w:tmpl w:val="B7DAB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6A47"/>
    <w:multiLevelType w:val="hybridMultilevel"/>
    <w:tmpl w:val="F00A5AAE"/>
    <w:lvl w:ilvl="0" w:tplc="04150011">
      <w:start w:val="1"/>
      <w:numFmt w:val="decimal"/>
      <w:lvlText w:val="%1)"/>
      <w:lvlJc w:val="left"/>
      <w:pPr>
        <w:ind w:left="252" w:hanging="252"/>
      </w:pPr>
      <w:rPr>
        <w:rFonts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1144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043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2941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3840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4738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5637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6535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7434" w:hanging="252"/>
      </w:pPr>
      <w:rPr>
        <w:rFonts w:hint="default"/>
      </w:rPr>
    </w:lvl>
  </w:abstractNum>
  <w:abstractNum w:abstractNumId="6" w15:restartNumberingAfterBreak="0">
    <w:nsid w:val="10F70317"/>
    <w:multiLevelType w:val="multilevel"/>
    <w:tmpl w:val="1CA2B7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6B02587"/>
    <w:multiLevelType w:val="hybridMultilevel"/>
    <w:tmpl w:val="C50843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70F90"/>
    <w:multiLevelType w:val="hybridMultilevel"/>
    <w:tmpl w:val="4274E4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928A1"/>
    <w:multiLevelType w:val="hybridMultilevel"/>
    <w:tmpl w:val="AE3CB3F8"/>
    <w:lvl w:ilvl="0" w:tplc="04150011">
      <w:start w:val="1"/>
      <w:numFmt w:val="decimal"/>
      <w:lvlText w:val="%1)"/>
      <w:lvlJc w:val="left"/>
      <w:pPr>
        <w:ind w:left="1733" w:hanging="360"/>
      </w:pPr>
    </w:lvl>
    <w:lvl w:ilvl="1" w:tplc="04150019" w:tentative="1">
      <w:start w:val="1"/>
      <w:numFmt w:val="lowerLetter"/>
      <w:lvlText w:val="%2."/>
      <w:lvlJc w:val="left"/>
      <w:pPr>
        <w:ind w:left="2453" w:hanging="360"/>
      </w:pPr>
    </w:lvl>
    <w:lvl w:ilvl="2" w:tplc="0415001B" w:tentative="1">
      <w:start w:val="1"/>
      <w:numFmt w:val="lowerRoman"/>
      <w:lvlText w:val="%3."/>
      <w:lvlJc w:val="right"/>
      <w:pPr>
        <w:ind w:left="3173" w:hanging="180"/>
      </w:pPr>
    </w:lvl>
    <w:lvl w:ilvl="3" w:tplc="0415000F" w:tentative="1">
      <w:start w:val="1"/>
      <w:numFmt w:val="decimal"/>
      <w:lvlText w:val="%4."/>
      <w:lvlJc w:val="left"/>
      <w:pPr>
        <w:ind w:left="3893" w:hanging="360"/>
      </w:pPr>
    </w:lvl>
    <w:lvl w:ilvl="4" w:tplc="04150019" w:tentative="1">
      <w:start w:val="1"/>
      <w:numFmt w:val="lowerLetter"/>
      <w:lvlText w:val="%5."/>
      <w:lvlJc w:val="left"/>
      <w:pPr>
        <w:ind w:left="4613" w:hanging="360"/>
      </w:pPr>
    </w:lvl>
    <w:lvl w:ilvl="5" w:tplc="0415001B" w:tentative="1">
      <w:start w:val="1"/>
      <w:numFmt w:val="lowerRoman"/>
      <w:lvlText w:val="%6."/>
      <w:lvlJc w:val="right"/>
      <w:pPr>
        <w:ind w:left="5333" w:hanging="180"/>
      </w:pPr>
    </w:lvl>
    <w:lvl w:ilvl="6" w:tplc="0415000F" w:tentative="1">
      <w:start w:val="1"/>
      <w:numFmt w:val="decimal"/>
      <w:lvlText w:val="%7."/>
      <w:lvlJc w:val="left"/>
      <w:pPr>
        <w:ind w:left="6053" w:hanging="360"/>
      </w:pPr>
    </w:lvl>
    <w:lvl w:ilvl="7" w:tplc="04150019" w:tentative="1">
      <w:start w:val="1"/>
      <w:numFmt w:val="lowerLetter"/>
      <w:lvlText w:val="%8."/>
      <w:lvlJc w:val="left"/>
      <w:pPr>
        <w:ind w:left="6773" w:hanging="360"/>
      </w:pPr>
    </w:lvl>
    <w:lvl w:ilvl="8" w:tplc="0415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10" w15:restartNumberingAfterBreak="0">
    <w:nsid w:val="2316417F"/>
    <w:multiLevelType w:val="hybridMultilevel"/>
    <w:tmpl w:val="5A52782C"/>
    <w:lvl w:ilvl="0" w:tplc="D47E9E50">
      <w:start w:val="1"/>
      <w:numFmt w:val="decimal"/>
      <w:lvlText w:val="%1)"/>
      <w:lvlJc w:val="left"/>
      <w:pPr>
        <w:ind w:left="1126" w:hanging="252"/>
      </w:pPr>
      <w:rPr>
        <w:rFonts w:asciiTheme="minorHAnsi" w:eastAsia="Calibri" w:hAnsiTheme="minorHAnsi" w:cs="Times New Roman"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1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47A92"/>
    <w:multiLevelType w:val="hybridMultilevel"/>
    <w:tmpl w:val="A5BA6762"/>
    <w:lvl w:ilvl="0" w:tplc="755CE346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D1720"/>
    <w:multiLevelType w:val="hybridMultilevel"/>
    <w:tmpl w:val="91A8876C"/>
    <w:lvl w:ilvl="0" w:tplc="04150011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DA02C3"/>
    <w:multiLevelType w:val="hybridMultilevel"/>
    <w:tmpl w:val="55980224"/>
    <w:lvl w:ilvl="0" w:tplc="2138A3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696952"/>
    <w:multiLevelType w:val="hybridMultilevel"/>
    <w:tmpl w:val="893E7F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94629B"/>
    <w:multiLevelType w:val="multilevel"/>
    <w:tmpl w:val="119842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1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564E7"/>
    <w:multiLevelType w:val="hybridMultilevel"/>
    <w:tmpl w:val="60E2380E"/>
    <w:lvl w:ilvl="0" w:tplc="4782A1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05A7"/>
    <w:multiLevelType w:val="hybridMultilevel"/>
    <w:tmpl w:val="E254478E"/>
    <w:lvl w:ilvl="0" w:tplc="F82AF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E39C0"/>
    <w:multiLevelType w:val="hybridMultilevel"/>
    <w:tmpl w:val="67C8B9F4"/>
    <w:lvl w:ilvl="0" w:tplc="24B8FBEA">
      <w:start w:val="4"/>
      <w:numFmt w:val="decimal"/>
      <w:lvlText w:val="%1."/>
      <w:lvlJc w:val="left"/>
      <w:pPr>
        <w:ind w:left="389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76698"/>
    <w:multiLevelType w:val="hybridMultilevel"/>
    <w:tmpl w:val="6F48A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11"/>
  </w:num>
  <w:num w:numId="5">
    <w:abstractNumId w:val="3"/>
  </w:num>
  <w:num w:numId="6">
    <w:abstractNumId w:val="18"/>
  </w:num>
  <w:num w:numId="7">
    <w:abstractNumId w:val="17"/>
  </w:num>
  <w:num w:numId="8">
    <w:abstractNumId w:val="1"/>
  </w:num>
  <w:num w:numId="9">
    <w:abstractNumId w:val="14"/>
  </w:num>
  <w:num w:numId="10">
    <w:abstractNumId w:val="16"/>
  </w:num>
  <w:num w:numId="11">
    <w:abstractNumId w:val="13"/>
  </w:num>
  <w:num w:numId="12">
    <w:abstractNumId w:val="2"/>
  </w:num>
  <w:num w:numId="13">
    <w:abstractNumId w:val="8"/>
  </w:num>
  <w:num w:numId="14">
    <w:abstractNumId w:val="20"/>
  </w:num>
  <w:num w:numId="15">
    <w:abstractNumId w:val="4"/>
  </w:num>
  <w:num w:numId="16">
    <w:abstractNumId w:val="21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9"/>
  </w:num>
  <w:num w:numId="22">
    <w:abstractNumId w:val="5"/>
  </w:num>
  <w:num w:numId="23">
    <w:abstractNumId w:val="19"/>
  </w:num>
  <w:num w:numId="24">
    <w:abstractNumId w:val="7"/>
  </w:num>
  <w:num w:numId="25">
    <w:abstractNumId w:val="25"/>
  </w:num>
  <w:num w:numId="26">
    <w:abstractNumId w:val="27"/>
  </w:num>
  <w:num w:numId="27">
    <w:abstractNumId w:val="24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A9"/>
    <w:rsid w:val="0000490D"/>
    <w:rsid w:val="0000534B"/>
    <w:rsid w:val="00012E6B"/>
    <w:rsid w:val="00020BCD"/>
    <w:rsid w:val="00025F19"/>
    <w:rsid w:val="00041187"/>
    <w:rsid w:val="0004786F"/>
    <w:rsid w:val="0005454E"/>
    <w:rsid w:val="00061395"/>
    <w:rsid w:val="00063E9E"/>
    <w:rsid w:val="00070487"/>
    <w:rsid w:val="00072C68"/>
    <w:rsid w:val="00074D3C"/>
    <w:rsid w:val="00076287"/>
    <w:rsid w:val="00081F80"/>
    <w:rsid w:val="0008493C"/>
    <w:rsid w:val="00090F24"/>
    <w:rsid w:val="000977E5"/>
    <w:rsid w:val="000A1C1E"/>
    <w:rsid w:val="000A2BFA"/>
    <w:rsid w:val="000B252C"/>
    <w:rsid w:val="000B5A02"/>
    <w:rsid w:val="000D4AB2"/>
    <w:rsid w:val="000D53CF"/>
    <w:rsid w:val="000D5B3C"/>
    <w:rsid w:val="000F1194"/>
    <w:rsid w:val="00114C19"/>
    <w:rsid w:val="00116F6D"/>
    <w:rsid w:val="00121CF0"/>
    <w:rsid w:val="00122FBF"/>
    <w:rsid w:val="00136CFE"/>
    <w:rsid w:val="001444C9"/>
    <w:rsid w:val="0014587A"/>
    <w:rsid w:val="00145EC1"/>
    <w:rsid w:val="00156CCA"/>
    <w:rsid w:val="001663C0"/>
    <w:rsid w:val="00173187"/>
    <w:rsid w:val="001810CC"/>
    <w:rsid w:val="00185FFE"/>
    <w:rsid w:val="0019198B"/>
    <w:rsid w:val="00193D43"/>
    <w:rsid w:val="001A6F9E"/>
    <w:rsid w:val="001B43A1"/>
    <w:rsid w:val="001B6CDF"/>
    <w:rsid w:val="001B7FC2"/>
    <w:rsid w:val="001D4514"/>
    <w:rsid w:val="001E2134"/>
    <w:rsid w:val="001F1853"/>
    <w:rsid w:val="00206916"/>
    <w:rsid w:val="002204AD"/>
    <w:rsid w:val="00240263"/>
    <w:rsid w:val="002421B1"/>
    <w:rsid w:val="00244977"/>
    <w:rsid w:val="00251A5D"/>
    <w:rsid w:val="002636FE"/>
    <w:rsid w:val="00263F9E"/>
    <w:rsid w:val="00266313"/>
    <w:rsid w:val="00266C3D"/>
    <w:rsid w:val="00273BE7"/>
    <w:rsid w:val="002743B7"/>
    <w:rsid w:val="00280502"/>
    <w:rsid w:val="00281EF4"/>
    <w:rsid w:val="00282921"/>
    <w:rsid w:val="002B1BE6"/>
    <w:rsid w:val="002B7CC2"/>
    <w:rsid w:val="002C028E"/>
    <w:rsid w:val="002C2033"/>
    <w:rsid w:val="002D07A5"/>
    <w:rsid w:val="002D3194"/>
    <w:rsid w:val="002D35AF"/>
    <w:rsid w:val="002D68EB"/>
    <w:rsid w:val="002D78A2"/>
    <w:rsid w:val="002E6112"/>
    <w:rsid w:val="00305A7D"/>
    <w:rsid w:val="00305F47"/>
    <w:rsid w:val="00310B92"/>
    <w:rsid w:val="00313292"/>
    <w:rsid w:val="003236A1"/>
    <w:rsid w:val="00325EB7"/>
    <w:rsid w:val="00344AA3"/>
    <w:rsid w:val="003573BF"/>
    <w:rsid w:val="00360057"/>
    <w:rsid w:val="00372268"/>
    <w:rsid w:val="00372CE6"/>
    <w:rsid w:val="003758CE"/>
    <w:rsid w:val="00382AE6"/>
    <w:rsid w:val="00383D53"/>
    <w:rsid w:val="00386115"/>
    <w:rsid w:val="00391D00"/>
    <w:rsid w:val="00397CE3"/>
    <w:rsid w:val="003A03BD"/>
    <w:rsid w:val="003A04FD"/>
    <w:rsid w:val="003D4B55"/>
    <w:rsid w:val="003E21CE"/>
    <w:rsid w:val="003F0EC2"/>
    <w:rsid w:val="003F6C1B"/>
    <w:rsid w:val="0040071F"/>
    <w:rsid w:val="0040266C"/>
    <w:rsid w:val="004156B2"/>
    <w:rsid w:val="00416E2E"/>
    <w:rsid w:val="00433ED6"/>
    <w:rsid w:val="0044103F"/>
    <w:rsid w:val="00444BA4"/>
    <w:rsid w:val="00445273"/>
    <w:rsid w:val="00455AA6"/>
    <w:rsid w:val="004625AC"/>
    <w:rsid w:val="00465E35"/>
    <w:rsid w:val="0047272D"/>
    <w:rsid w:val="004910FC"/>
    <w:rsid w:val="00491EA1"/>
    <w:rsid w:val="004A722C"/>
    <w:rsid w:val="004B4B82"/>
    <w:rsid w:val="004B7CB6"/>
    <w:rsid w:val="004C00C6"/>
    <w:rsid w:val="004C7384"/>
    <w:rsid w:val="004E434E"/>
    <w:rsid w:val="004E4C38"/>
    <w:rsid w:val="00510ACA"/>
    <w:rsid w:val="00521DE8"/>
    <w:rsid w:val="0053083C"/>
    <w:rsid w:val="00531443"/>
    <w:rsid w:val="00532331"/>
    <w:rsid w:val="00532933"/>
    <w:rsid w:val="00533309"/>
    <w:rsid w:val="00535B49"/>
    <w:rsid w:val="00536740"/>
    <w:rsid w:val="00541452"/>
    <w:rsid w:val="005438FC"/>
    <w:rsid w:val="005456CF"/>
    <w:rsid w:val="00552CEA"/>
    <w:rsid w:val="0055482E"/>
    <w:rsid w:val="00570099"/>
    <w:rsid w:val="00576E1B"/>
    <w:rsid w:val="005978E5"/>
    <w:rsid w:val="005A2B4E"/>
    <w:rsid w:val="005A5D25"/>
    <w:rsid w:val="005B09C9"/>
    <w:rsid w:val="005C679F"/>
    <w:rsid w:val="005D47C6"/>
    <w:rsid w:val="005E4854"/>
    <w:rsid w:val="005E5825"/>
    <w:rsid w:val="005F1306"/>
    <w:rsid w:val="005F2019"/>
    <w:rsid w:val="0061153B"/>
    <w:rsid w:val="006120AE"/>
    <w:rsid w:val="006135F2"/>
    <w:rsid w:val="006204C0"/>
    <w:rsid w:val="00626E7B"/>
    <w:rsid w:val="0065262D"/>
    <w:rsid w:val="00652A84"/>
    <w:rsid w:val="006800CD"/>
    <w:rsid w:val="00683089"/>
    <w:rsid w:val="00686BB2"/>
    <w:rsid w:val="006A5F8C"/>
    <w:rsid w:val="006B3BF4"/>
    <w:rsid w:val="006B6A2E"/>
    <w:rsid w:val="006D123A"/>
    <w:rsid w:val="006D6F60"/>
    <w:rsid w:val="006F14EF"/>
    <w:rsid w:val="006F5D57"/>
    <w:rsid w:val="006F5F1F"/>
    <w:rsid w:val="007035FD"/>
    <w:rsid w:val="007040BE"/>
    <w:rsid w:val="0072351C"/>
    <w:rsid w:val="00751A6F"/>
    <w:rsid w:val="00752FA9"/>
    <w:rsid w:val="00764D84"/>
    <w:rsid w:val="00772C98"/>
    <w:rsid w:val="00773C30"/>
    <w:rsid w:val="00780E08"/>
    <w:rsid w:val="00790F37"/>
    <w:rsid w:val="00790F6E"/>
    <w:rsid w:val="007A0C7F"/>
    <w:rsid w:val="007A38F9"/>
    <w:rsid w:val="007B045E"/>
    <w:rsid w:val="007B707A"/>
    <w:rsid w:val="007C2204"/>
    <w:rsid w:val="007C473C"/>
    <w:rsid w:val="007C7BA0"/>
    <w:rsid w:val="007D4B35"/>
    <w:rsid w:val="007E6A16"/>
    <w:rsid w:val="007F47E3"/>
    <w:rsid w:val="00801B13"/>
    <w:rsid w:val="00807FCE"/>
    <w:rsid w:val="00814CFC"/>
    <w:rsid w:val="00817879"/>
    <w:rsid w:val="00822086"/>
    <w:rsid w:val="00840F0D"/>
    <w:rsid w:val="00844F1D"/>
    <w:rsid w:val="00864EF7"/>
    <w:rsid w:val="00883DF1"/>
    <w:rsid w:val="00884736"/>
    <w:rsid w:val="008872BB"/>
    <w:rsid w:val="008B2CB9"/>
    <w:rsid w:val="008C3546"/>
    <w:rsid w:val="008E1B88"/>
    <w:rsid w:val="008E1BD7"/>
    <w:rsid w:val="008E4BC0"/>
    <w:rsid w:val="0090154E"/>
    <w:rsid w:val="0090612D"/>
    <w:rsid w:val="00913C23"/>
    <w:rsid w:val="009207D0"/>
    <w:rsid w:val="0092430E"/>
    <w:rsid w:val="00937C67"/>
    <w:rsid w:val="00942942"/>
    <w:rsid w:val="009430F6"/>
    <w:rsid w:val="00951903"/>
    <w:rsid w:val="00970D6E"/>
    <w:rsid w:val="00970FAE"/>
    <w:rsid w:val="00974784"/>
    <w:rsid w:val="009878C2"/>
    <w:rsid w:val="009A632B"/>
    <w:rsid w:val="009A734C"/>
    <w:rsid w:val="009B21B2"/>
    <w:rsid w:val="009B65A6"/>
    <w:rsid w:val="009C7FC3"/>
    <w:rsid w:val="009D4C91"/>
    <w:rsid w:val="00A0572C"/>
    <w:rsid w:val="00A06036"/>
    <w:rsid w:val="00A115DC"/>
    <w:rsid w:val="00A14EEB"/>
    <w:rsid w:val="00A2551A"/>
    <w:rsid w:val="00A3207B"/>
    <w:rsid w:val="00A4367E"/>
    <w:rsid w:val="00A61164"/>
    <w:rsid w:val="00A70D81"/>
    <w:rsid w:val="00A842E0"/>
    <w:rsid w:val="00A87C60"/>
    <w:rsid w:val="00A90CA7"/>
    <w:rsid w:val="00A920A2"/>
    <w:rsid w:val="00A92B85"/>
    <w:rsid w:val="00A97F74"/>
    <w:rsid w:val="00AA2B6E"/>
    <w:rsid w:val="00AB09A6"/>
    <w:rsid w:val="00AE20BC"/>
    <w:rsid w:val="00AE318F"/>
    <w:rsid w:val="00AF2593"/>
    <w:rsid w:val="00AF2FE4"/>
    <w:rsid w:val="00B01AB4"/>
    <w:rsid w:val="00B051CC"/>
    <w:rsid w:val="00B057EC"/>
    <w:rsid w:val="00B05F12"/>
    <w:rsid w:val="00B277E6"/>
    <w:rsid w:val="00B30C02"/>
    <w:rsid w:val="00B31369"/>
    <w:rsid w:val="00B40D8A"/>
    <w:rsid w:val="00B420F6"/>
    <w:rsid w:val="00B43699"/>
    <w:rsid w:val="00B5133D"/>
    <w:rsid w:val="00B53C6A"/>
    <w:rsid w:val="00B55F65"/>
    <w:rsid w:val="00B80503"/>
    <w:rsid w:val="00B80DD2"/>
    <w:rsid w:val="00B82F1B"/>
    <w:rsid w:val="00BA569F"/>
    <w:rsid w:val="00BA7282"/>
    <w:rsid w:val="00BC53C5"/>
    <w:rsid w:val="00BD0D75"/>
    <w:rsid w:val="00BE7193"/>
    <w:rsid w:val="00BF2C58"/>
    <w:rsid w:val="00C01CD6"/>
    <w:rsid w:val="00C27216"/>
    <w:rsid w:val="00C278AA"/>
    <w:rsid w:val="00C32413"/>
    <w:rsid w:val="00C33CD2"/>
    <w:rsid w:val="00C73FBD"/>
    <w:rsid w:val="00C80058"/>
    <w:rsid w:val="00C80A22"/>
    <w:rsid w:val="00C81AEC"/>
    <w:rsid w:val="00C82804"/>
    <w:rsid w:val="00C8463A"/>
    <w:rsid w:val="00C90786"/>
    <w:rsid w:val="00C923A6"/>
    <w:rsid w:val="00C93282"/>
    <w:rsid w:val="00CA41CD"/>
    <w:rsid w:val="00CB000F"/>
    <w:rsid w:val="00CB2353"/>
    <w:rsid w:val="00CC0B50"/>
    <w:rsid w:val="00CD1686"/>
    <w:rsid w:val="00CD5158"/>
    <w:rsid w:val="00CD552B"/>
    <w:rsid w:val="00CE233F"/>
    <w:rsid w:val="00CF1CDA"/>
    <w:rsid w:val="00CF1EE2"/>
    <w:rsid w:val="00CF242A"/>
    <w:rsid w:val="00CF2E5E"/>
    <w:rsid w:val="00CF5BCC"/>
    <w:rsid w:val="00CF6B01"/>
    <w:rsid w:val="00D051B0"/>
    <w:rsid w:val="00D10DF3"/>
    <w:rsid w:val="00D149C9"/>
    <w:rsid w:val="00D34D39"/>
    <w:rsid w:val="00D401FB"/>
    <w:rsid w:val="00D44348"/>
    <w:rsid w:val="00D465E4"/>
    <w:rsid w:val="00D74FF6"/>
    <w:rsid w:val="00D75600"/>
    <w:rsid w:val="00D8000F"/>
    <w:rsid w:val="00DC5CEE"/>
    <w:rsid w:val="00DE1726"/>
    <w:rsid w:val="00DE2003"/>
    <w:rsid w:val="00E13DE1"/>
    <w:rsid w:val="00E23EB9"/>
    <w:rsid w:val="00E40756"/>
    <w:rsid w:val="00E41094"/>
    <w:rsid w:val="00E44A8E"/>
    <w:rsid w:val="00E47540"/>
    <w:rsid w:val="00E941EC"/>
    <w:rsid w:val="00E95AA6"/>
    <w:rsid w:val="00E97519"/>
    <w:rsid w:val="00EB28C0"/>
    <w:rsid w:val="00ED5B89"/>
    <w:rsid w:val="00EE0C95"/>
    <w:rsid w:val="00EE212B"/>
    <w:rsid w:val="00EF3A77"/>
    <w:rsid w:val="00EF682B"/>
    <w:rsid w:val="00F00ABC"/>
    <w:rsid w:val="00F01634"/>
    <w:rsid w:val="00F05170"/>
    <w:rsid w:val="00F07852"/>
    <w:rsid w:val="00F12200"/>
    <w:rsid w:val="00F337A9"/>
    <w:rsid w:val="00F3466C"/>
    <w:rsid w:val="00F37833"/>
    <w:rsid w:val="00F41AE1"/>
    <w:rsid w:val="00F46B3F"/>
    <w:rsid w:val="00F65B3C"/>
    <w:rsid w:val="00F66F5C"/>
    <w:rsid w:val="00F753ED"/>
    <w:rsid w:val="00F764EC"/>
    <w:rsid w:val="00F821AD"/>
    <w:rsid w:val="00F84E1A"/>
    <w:rsid w:val="00F84E85"/>
    <w:rsid w:val="00F93CD5"/>
    <w:rsid w:val="00F9798A"/>
    <w:rsid w:val="00FA623F"/>
    <w:rsid w:val="00FC208E"/>
    <w:rsid w:val="00FC7D97"/>
    <w:rsid w:val="00FE3724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CD17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81F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9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F2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2593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93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F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F9E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F9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32413"/>
    <w:rPr>
      <w:rFonts w:ascii="Calibri" w:eastAsia="Calibri" w:hAnsi="Calibri" w:cs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72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C68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72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C68"/>
    <w:rPr>
      <w:rFonts w:ascii="Calibri" w:eastAsia="Calibri" w:hAnsi="Calibri" w:cs="Calibri"/>
      <w:lang w:val="en-US"/>
    </w:rPr>
  </w:style>
  <w:style w:type="table" w:customStyle="1" w:styleId="Tabela-Siatka2">
    <w:name w:val="Tabela - Siatka2"/>
    <w:basedOn w:val="Standardowy"/>
    <w:next w:val="Tabela-Siatka"/>
    <w:uiPriority w:val="39"/>
    <w:rsid w:val="005C679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3236A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7BCB-FEF0-4A58-ADBA-C2ADBDA0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ZADANIA PUBLICZNEGO W RAMACH PROGRAMU</vt:lpstr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ZADANIA PUBLICZNEGO W RAMACH PROGRAMU</dc:title>
  <dc:subject/>
  <dc:creator>Anna Kuczyńska</dc:creator>
  <cp:keywords/>
  <dc:description/>
  <cp:lastModifiedBy>Pilzak Piotr</cp:lastModifiedBy>
  <cp:revision>34</cp:revision>
  <cp:lastPrinted>2020-08-24T08:40:00Z</cp:lastPrinted>
  <dcterms:created xsi:type="dcterms:W3CDTF">2022-10-31T13:57:00Z</dcterms:created>
  <dcterms:modified xsi:type="dcterms:W3CDTF">2023-10-31T14:23:00Z</dcterms:modified>
</cp:coreProperties>
</file>