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2"/>
        <w:gridCol w:w="101"/>
        <w:gridCol w:w="650"/>
        <w:gridCol w:w="372"/>
        <w:gridCol w:w="380"/>
        <w:gridCol w:w="340"/>
        <w:gridCol w:w="412"/>
        <w:gridCol w:w="77"/>
        <w:gridCol w:w="511"/>
        <w:gridCol w:w="164"/>
        <w:gridCol w:w="693"/>
        <w:gridCol w:w="59"/>
        <w:gridCol w:w="355"/>
        <w:gridCol w:w="396"/>
        <w:gridCol w:w="18"/>
        <w:gridCol w:w="414"/>
        <w:gridCol w:w="320"/>
        <w:gridCol w:w="508"/>
        <w:gridCol w:w="244"/>
        <w:gridCol w:w="170"/>
        <w:gridCol w:w="102"/>
        <w:gridCol w:w="480"/>
        <w:gridCol w:w="752"/>
        <w:gridCol w:w="322"/>
        <w:gridCol w:w="430"/>
        <w:gridCol w:w="212"/>
        <w:gridCol w:w="780"/>
      </w:tblGrid>
      <w:tr w:rsidR="002C3E62" w:rsidRPr="008B4FE6" w14:paraId="58006451" w14:textId="77777777" w:rsidTr="2CE123DC">
        <w:trPr>
          <w:trHeight w:val="1611"/>
        </w:trPr>
        <w:tc>
          <w:tcPr>
            <w:tcW w:w="6210" w:type="dxa"/>
            <w:gridSpan w:val="15"/>
          </w:tcPr>
          <w:p w14:paraId="3A58E762" w14:textId="25EE62DB" w:rsidR="00235C21" w:rsidRPr="00715E63" w:rsidRDefault="006A701A" w:rsidP="00576D64">
            <w:pPr>
              <w:spacing w:before="120" w:line="240" w:lineRule="auto"/>
              <w:ind w:hanging="45"/>
              <w:rPr>
                <w:rFonts w:ascii="Times New Roman" w:hAnsi="Times New Roman"/>
                <w:b/>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r w:rsidR="003C48B5">
              <w:rPr>
                <w:rFonts w:ascii="Times New Roman" w:hAnsi="Times New Roman"/>
                <w:b/>
                <w:color w:val="000000"/>
              </w:rPr>
              <w:br/>
            </w:r>
            <w:r w:rsidR="00235C21">
              <w:rPr>
                <w:rFonts w:ascii="Times New Roman" w:hAnsi="Times New Roman"/>
                <w:color w:val="000000"/>
              </w:rPr>
              <w:t xml:space="preserve">Ustawa o </w:t>
            </w:r>
            <w:r w:rsidR="001D13F0">
              <w:rPr>
                <w:rFonts w:ascii="Times New Roman" w:hAnsi="Times New Roman"/>
                <w:color w:val="000000"/>
              </w:rPr>
              <w:t>asystencji osobistej osób z niepełnosprawnościami</w:t>
            </w:r>
          </w:p>
          <w:p w14:paraId="7FB17410" w14:textId="77777777" w:rsidR="006A701A" w:rsidRPr="008B4FE6" w:rsidRDefault="006A701A" w:rsidP="00A52ADB">
            <w:pPr>
              <w:spacing w:line="240" w:lineRule="auto"/>
              <w:ind w:hanging="34"/>
              <w:rPr>
                <w:rFonts w:ascii="Times New Roman" w:hAnsi="Times New Roman"/>
                <w:color w:val="000000"/>
              </w:rPr>
            </w:pPr>
          </w:p>
          <w:p w14:paraId="55BE855E"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090F5539" w14:textId="77777777" w:rsidR="00235C21" w:rsidRPr="00CA295D" w:rsidRDefault="00235C21" w:rsidP="00235C21">
            <w:pPr>
              <w:spacing w:line="240" w:lineRule="auto"/>
              <w:ind w:hanging="34"/>
              <w:rPr>
                <w:rFonts w:ascii="Times New Roman" w:hAnsi="Times New Roman"/>
                <w:color w:val="000000"/>
              </w:rPr>
            </w:pPr>
            <w:r w:rsidRPr="00CA295D">
              <w:rPr>
                <w:rFonts w:ascii="Times New Roman" w:hAnsi="Times New Roman"/>
                <w:color w:val="000000"/>
              </w:rPr>
              <w:t>Minister</w:t>
            </w:r>
            <w:r>
              <w:rPr>
                <w:rFonts w:ascii="Times New Roman" w:hAnsi="Times New Roman"/>
                <w:color w:val="000000"/>
              </w:rPr>
              <w:t>stwo</w:t>
            </w:r>
            <w:r w:rsidRPr="00CA295D">
              <w:rPr>
                <w:rFonts w:ascii="Times New Roman" w:hAnsi="Times New Roman"/>
                <w:color w:val="000000"/>
              </w:rPr>
              <w:t xml:space="preserve"> Rodziny</w:t>
            </w:r>
            <w:r>
              <w:rPr>
                <w:rFonts w:ascii="Times New Roman" w:hAnsi="Times New Roman"/>
                <w:color w:val="000000"/>
              </w:rPr>
              <w:t xml:space="preserve">, Pracy </w:t>
            </w:r>
            <w:r w:rsidRPr="00CA295D">
              <w:rPr>
                <w:rFonts w:ascii="Times New Roman" w:hAnsi="Times New Roman"/>
                <w:color w:val="000000"/>
              </w:rPr>
              <w:t>i Polityki Społecznej</w:t>
            </w:r>
          </w:p>
          <w:p w14:paraId="2C4518AA" w14:textId="77777777" w:rsidR="006A701A" w:rsidRDefault="006A701A" w:rsidP="00A52ADB">
            <w:pPr>
              <w:spacing w:line="240" w:lineRule="auto"/>
              <w:ind w:hanging="34"/>
              <w:rPr>
                <w:rFonts w:ascii="Times New Roman" w:hAnsi="Times New Roman"/>
                <w:color w:val="000000"/>
              </w:rPr>
            </w:pPr>
          </w:p>
          <w:p w14:paraId="71D00AFF" w14:textId="7777777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5542BF4A" w14:textId="77777777" w:rsidR="00235C21" w:rsidRPr="00CA295D" w:rsidRDefault="00235C21" w:rsidP="00235C21">
            <w:pPr>
              <w:spacing w:line="240" w:lineRule="auto"/>
              <w:rPr>
                <w:rFonts w:ascii="Times New Roman" w:hAnsi="Times New Roman"/>
                <w:color w:val="000000"/>
                <w:sz w:val="21"/>
                <w:szCs w:val="21"/>
              </w:rPr>
            </w:pPr>
            <w:r>
              <w:rPr>
                <w:rFonts w:ascii="Times New Roman" w:hAnsi="Times New Roman"/>
                <w:color w:val="000000"/>
                <w:sz w:val="21"/>
                <w:szCs w:val="21"/>
              </w:rPr>
              <w:t>Łukasz Krasoń</w:t>
            </w:r>
            <w:r w:rsidRPr="00CA295D">
              <w:rPr>
                <w:rFonts w:ascii="Times New Roman" w:hAnsi="Times New Roman"/>
                <w:color w:val="000000"/>
                <w:sz w:val="21"/>
                <w:szCs w:val="21"/>
              </w:rPr>
              <w:t xml:space="preserve"> – Sekretarz Stanu</w:t>
            </w:r>
            <w:r>
              <w:rPr>
                <w:rFonts w:ascii="Times New Roman" w:hAnsi="Times New Roman"/>
                <w:color w:val="000000"/>
                <w:sz w:val="21"/>
                <w:szCs w:val="21"/>
              </w:rPr>
              <w:t>, Pełnomocnik Rządu do Spraw Osób Niepełnosprawnych</w:t>
            </w:r>
          </w:p>
          <w:p w14:paraId="7CB14E06"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390B3BB5" w14:textId="4DEB29E9" w:rsidR="00235C21" w:rsidRPr="00CA295D" w:rsidRDefault="000C77EF" w:rsidP="00235C21">
            <w:pPr>
              <w:spacing w:line="240" w:lineRule="auto"/>
              <w:ind w:hanging="34"/>
              <w:rPr>
                <w:rFonts w:ascii="Times New Roman" w:hAnsi="Times New Roman"/>
                <w:color w:val="000000"/>
              </w:rPr>
            </w:pPr>
            <w:r>
              <w:rPr>
                <w:rFonts w:ascii="Times New Roman" w:hAnsi="Times New Roman"/>
                <w:color w:val="000000"/>
              </w:rPr>
              <w:t>Andrzej Łosiewicz</w:t>
            </w:r>
          </w:p>
          <w:p w14:paraId="7EFE6E95" w14:textId="20343E64" w:rsidR="00235C21" w:rsidRPr="00CA295D" w:rsidRDefault="000C77EF" w:rsidP="00235C21">
            <w:pPr>
              <w:spacing w:line="240" w:lineRule="auto"/>
              <w:ind w:hanging="34"/>
              <w:rPr>
                <w:rFonts w:ascii="Times New Roman" w:hAnsi="Times New Roman"/>
                <w:color w:val="000000"/>
              </w:rPr>
            </w:pPr>
            <w:r>
              <w:rPr>
                <w:rFonts w:ascii="Times New Roman" w:hAnsi="Times New Roman"/>
                <w:color w:val="000000"/>
              </w:rPr>
              <w:t>Zastępca d</w:t>
            </w:r>
            <w:r w:rsidR="00235C21" w:rsidRPr="00CA295D">
              <w:rPr>
                <w:rFonts w:ascii="Times New Roman" w:hAnsi="Times New Roman"/>
                <w:color w:val="000000"/>
              </w:rPr>
              <w:t>yrektor</w:t>
            </w:r>
            <w:r>
              <w:rPr>
                <w:rFonts w:ascii="Times New Roman" w:hAnsi="Times New Roman"/>
                <w:color w:val="000000"/>
              </w:rPr>
              <w:t>a</w:t>
            </w:r>
            <w:r w:rsidR="00235C21" w:rsidRPr="00CA295D">
              <w:rPr>
                <w:rFonts w:ascii="Times New Roman" w:hAnsi="Times New Roman"/>
                <w:color w:val="000000"/>
              </w:rPr>
              <w:t xml:space="preserve"> Biura Pełnomocnika Rządu ds. Osób</w:t>
            </w:r>
            <w:r>
              <w:rPr>
                <w:rFonts w:ascii="Times New Roman" w:hAnsi="Times New Roman"/>
                <w:color w:val="000000"/>
              </w:rPr>
              <w:t xml:space="preserve"> </w:t>
            </w:r>
            <w:r w:rsidR="00235C21" w:rsidRPr="00CA295D">
              <w:rPr>
                <w:rFonts w:ascii="Times New Roman" w:hAnsi="Times New Roman"/>
                <w:color w:val="000000"/>
              </w:rPr>
              <w:t>Niepełnosprawnych,</w:t>
            </w:r>
          </w:p>
          <w:p w14:paraId="01E5568C" w14:textId="0F4A4C0B" w:rsidR="00235C21" w:rsidRPr="00416E0E" w:rsidRDefault="00235C21" w:rsidP="00235C21">
            <w:pPr>
              <w:spacing w:line="240" w:lineRule="auto"/>
              <w:ind w:hanging="34"/>
              <w:rPr>
                <w:rFonts w:ascii="Times New Roman" w:hAnsi="Times New Roman"/>
                <w:color w:val="000000"/>
              </w:rPr>
            </w:pPr>
            <w:r w:rsidRPr="00416E0E">
              <w:rPr>
                <w:rFonts w:ascii="Times New Roman" w:hAnsi="Times New Roman"/>
                <w:color w:val="000000"/>
              </w:rPr>
              <w:t xml:space="preserve">tel.  </w:t>
            </w:r>
            <w:r w:rsidR="000C77EF" w:rsidRPr="000C77EF">
              <w:rPr>
                <w:rFonts w:ascii="Times New Roman" w:hAnsi="Times New Roman"/>
                <w:color w:val="000000"/>
              </w:rPr>
              <w:t>538</w:t>
            </w:r>
            <w:r w:rsidR="000C77EF">
              <w:rPr>
                <w:rFonts w:ascii="Times New Roman" w:hAnsi="Times New Roman"/>
                <w:color w:val="000000"/>
              </w:rPr>
              <w:t> </w:t>
            </w:r>
            <w:r w:rsidR="000C77EF" w:rsidRPr="000C77EF">
              <w:rPr>
                <w:rFonts w:ascii="Times New Roman" w:hAnsi="Times New Roman"/>
                <w:color w:val="000000"/>
              </w:rPr>
              <w:t>117</w:t>
            </w:r>
            <w:r w:rsidR="000C77EF">
              <w:rPr>
                <w:rFonts w:ascii="Times New Roman" w:hAnsi="Times New Roman"/>
                <w:color w:val="000000"/>
              </w:rPr>
              <w:t xml:space="preserve"> </w:t>
            </w:r>
            <w:r w:rsidR="000C77EF" w:rsidRPr="000C77EF">
              <w:rPr>
                <w:rFonts w:ascii="Times New Roman" w:hAnsi="Times New Roman"/>
                <w:color w:val="000000"/>
              </w:rPr>
              <w:t>588</w:t>
            </w:r>
          </w:p>
          <w:p w14:paraId="5635FB9F" w14:textId="77777777" w:rsidR="006A701A" w:rsidRPr="008B4FE6" w:rsidRDefault="00235C21" w:rsidP="00235C21">
            <w:pPr>
              <w:spacing w:line="240" w:lineRule="auto"/>
              <w:ind w:hanging="34"/>
              <w:rPr>
                <w:rFonts w:ascii="Times New Roman" w:hAnsi="Times New Roman"/>
                <w:color w:val="000000"/>
              </w:rPr>
            </w:pPr>
            <w:r w:rsidRPr="00416E0E">
              <w:rPr>
                <w:rFonts w:ascii="Times New Roman" w:hAnsi="Times New Roman"/>
                <w:color w:val="000000"/>
              </w:rPr>
              <w:t>Sekretariat.bon@mrips.gov.pl</w:t>
            </w:r>
          </w:p>
        </w:tc>
        <w:tc>
          <w:tcPr>
            <w:tcW w:w="4734" w:type="dxa"/>
            <w:gridSpan w:val="12"/>
            <w:shd w:val="clear" w:color="auto" w:fill="FFFFFF" w:themeFill="background1"/>
          </w:tcPr>
          <w:p w14:paraId="7002D688" w14:textId="0F4285B8"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A765BF">
              <w:rPr>
                <w:rFonts w:ascii="Times New Roman" w:hAnsi="Times New Roman"/>
                <w:sz w:val="21"/>
                <w:szCs w:val="21"/>
              </w:rPr>
              <w:t>2</w:t>
            </w:r>
            <w:r w:rsidR="00C8466C">
              <w:rPr>
                <w:rFonts w:ascii="Times New Roman" w:hAnsi="Times New Roman"/>
                <w:sz w:val="21"/>
                <w:szCs w:val="21"/>
              </w:rPr>
              <w:t>8</w:t>
            </w:r>
            <w:r w:rsidR="00235C21">
              <w:rPr>
                <w:rFonts w:ascii="Times New Roman" w:hAnsi="Times New Roman"/>
                <w:sz w:val="21"/>
                <w:szCs w:val="21"/>
              </w:rPr>
              <w:t>.</w:t>
            </w:r>
            <w:r w:rsidR="00D77FFA">
              <w:rPr>
                <w:rFonts w:ascii="Times New Roman" w:hAnsi="Times New Roman"/>
                <w:sz w:val="21"/>
                <w:szCs w:val="21"/>
              </w:rPr>
              <w:t>11</w:t>
            </w:r>
            <w:r w:rsidR="00235C21">
              <w:rPr>
                <w:rFonts w:ascii="Times New Roman" w:hAnsi="Times New Roman"/>
                <w:sz w:val="21"/>
                <w:szCs w:val="21"/>
              </w:rPr>
              <w:t>.2024 r.</w:t>
            </w:r>
          </w:p>
          <w:p w14:paraId="37ED1319" w14:textId="77777777" w:rsidR="00F76884" w:rsidRDefault="00F76884" w:rsidP="00F76884">
            <w:pPr>
              <w:spacing w:line="240" w:lineRule="auto"/>
              <w:rPr>
                <w:rFonts w:ascii="Times New Roman" w:hAnsi="Times New Roman"/>
                <w:b/>
              </w:rPr>
            </w:pPr>
          </w:p>
          <w:p w14:paraId="1D026AF2"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1" w:name="Lista1"/>
          </w:p>
          <w:bookmarkEnd w:id="1"/>
          <w:p w14:paraId="00CD769F" w14:textId="03B1E5C4" w:rsidR="00F76884" w:rsidRPr="0065019F" w:rsidRDefault="00235C21" w:rsidP="00F76884">
            <w:pPr>
              <w:spacing w:line="240" w:lineRule="auto"/>
              <w:rPr>
                <w:rFonts w:ascii="Times New Roman" w:hAnsi="Times New Roman"/>
              </w:rPr>
            </w:pPr>
            <w:r>
              <w:rPr>
                <w:rFonts w:ascii="Times New Roman" w:hAnsi="Times New Roman"/>
              </w:rPr>
              <w:t>Inicjatywa własna</w:t>
            </w:r>
          </w:p>
          <w:p w14:paraId="654C67C8" w14:textId="77777777" w:rsidR="00F76884" w:rsidRPr="0065019F" w:rsidRDefault="00F76884" w:rsidP="00F76884">
            <w:pPr>
              <w:spacing w:line="240" w:lineRule="auto"/>
              <w:rPr>
                <w:rFonts w:ascii="Times New Roman" w:hAnsi="Times New Roman"/>
              </w:rPr>
            </w:pPr>
          </w:p>
          <w:p w14:paraId="3F366270" w14:textId="77777777"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FA117A">
              <w:rPr>
                <w:rFonts w:ascii="Times New Roman" w:hAnsi="Times New Roman"/>
                <w:b/>
                <w:color w:val="000000"/>
              </w:rPr>
              <w:t>………………….</w:t>
            </w:r>
          </w:p>
          <w:p w14:paraId="3EE450E6" w14:textId="5DF66AAA" w:rsidR="006A701A" w:rsidRPr="005B61C5" w:rsidRDefault="005B61C5" w:rsidP="00A17CB2">
            <w:pPr>
              <w:spacing w:line="240" w:lineRule="auto"/>
              <w:rPr>
                <w:rFonts w:ascii="Times New Roman" w:hAnsi="Times New Roman"/>
                <w:color w:val="000000"/>
              </w:rPr>
            </w:pPr>
            <w:r>
              <w:rPr>
                <w:rFonts w:ascii="Times New Roman" w:hAnsi="Times New Roman"/>
                <w:color w:val="000000"/>
              </w:rPr>
              <w:t>UD168</w:t>
            </w:r>
          </w:p>
        </w:tc>
      </w:tr>
      <w:tr w:rsidR="00EC553F" w:rsidRPr="0022687A" w14:paraId="261DB7EA" w14:textId="77777777" w:rsidTr="2CE123DC">
        <w:trPr>
          <w:trHeight w:val="142"/>
        </w:trPr>
        <w:tc>
          <w:tcPr>
            <w:tcW w:w="10944" w:type="dxa"/>
            <w:gridSpan w:val="27"/>
            <w:shd w:val="clear" w:color="auto" w:fill="99CCFF"/>
          </w:tcPr>
          <w:p w14:paraId="22154C52"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EC553F" w:rsidRPr="008B4FE6" w14:paraId="7974448B" w14:textId="77777777" w:rsidTr="2CE123DC">
        <w:trPr>
          <w:trHeight w:val="333"/>
        </w:trPr>
        <w:tc>
          <w:tcPr>
            <w:tcW w:w="10944" w:type="dxa"/>
            <w:gridSpan w:val="27"/>
            <w:shd w:val="clear" w:color="auto" w:fill="99CCFF"/>
            <w:vAlign w:val="center"/>
          </w:tcPr>
          <w:p w14:paraId="5D25427B" w14:textId="77777777" w:rsidR="006A701A" w:rsidRPr="003D07A4" w:rsidRDefault="003D12F6" w:rsidP="006A701A">
            <w:pPr>
              <w:numPr>
                <w:ilvl w:val="0"/>
                <w:numId w:val="3"/>
              </w:numPr>
              <w:spacing w:before="60" w:after="60" w:line="240" w:lineRule="auto"/>
              <w:ind w:left="318" w:hanging="284"/>
              <w:jc w:val="both"/>
              <w:rPr>
                <w:rFonts w:ascii="Times New Roman" w:hAnsi="Times New Roman"/>
                <w:b/>
                <w:color w:val="000000"/>
                <w:sz w:val="24"/>
                <w:szCs w:val="24"/>
              </w:rPr>
            </w:pPr>
            <w:r w:rsidRPr="003D07A4">
              <w:rPr>
                <w:rFonts w:ascii="Times New Roman" w:hAnsi="Times New Roman"/>
                <w:b/>
                <w:sz w:val="24"/>
                <w:szCs w:val="24"/>
              </w:rPr>
              <w:t xml:space="preserve">Jaki problem jest </w:t>
            </w:r>
            <w:r w:rsidR="00CC6305" w:rsidRPr="003D07A4">
              <w:rPr>
                <w:rFonts w:ascii="Times New Roman" w:hAnsi="Times New Roman"/>
                <w:b/>
                <w:sz w:val="24"/>
                <w:szCs w:val="24"/>
              </w:rPr>
              <w:t>rozwiązywany?</w:t>
            </w:r>
            <w:bookmarkStart w:id="2" w:name="Wybór1"/>
            <w:bookmarkEnd w:id="2"/>
          </w:p>
        </w:tc>
      </w:tr>
      <w:tr w:rsidR="00EC553F" w:rsidRPr="008B4FE6" w14:paraId="0047BBA2" w14:textId="77777777" w:rsidTr="2CE123DC">
        <w:trPr>
          <w:trHeight w:val="142"/>
        </w:trPr>
        <w:tc>
          <w:tcPr>
            <w:tcW w:w="10944" w:type="dxa"/>
            <w:gridSpan w:val="27"/>
            <w:shd w:val="clear" w:color="auto" w:fill="FFFFFF" w:themeFill="background1"/>
          </w:tcPr>
          <w:p w14:paraId="4E4BC35A" w14:textId="6834721A" w:rsidR="00CB5188" w:rsidRPr="00575053" w:rsidRDefault="00CB5188" w:rsidP="00576D64">
            <w:pPr>
              <w:spacing w:before="120"/>
              <w:jc w:val="both"/>
              <w:rPr>
                <w:rFonts w:ascii="Times New Roman" w:hAnsi="Times New Roman"/>
                <w:sz w:val="24"/>
                <w:szCs w:val="24"/>
              </w:rPr>
            </w:pPr>
            <w:r w:rsidRPr="00575053">
              <w:rPr>
                <w:rFonts w:ascii="Times New Roman" w:hAnsi="Times New Roman"/>
                <w:sz w:val="24"/>
                <w:szCs w:val="24"/>
              </w:rPr>
              <w:t xml:space="preserve">Ustawa o asystencji osobistej osób z niepełnosprawnościami rozwiązuje problem braku systemowego </w:t>
            </w:r>
            <w:r w:rsidR="00D6650A" w:rsidRPr="00575053">
              <w:rPr>
                <w:rFonts w:ascii="Times New Roman" w:hAnsi="Times New Roman"/>
                <w:sz w:val="24"/>
                <w:szCs w:val="24"/>
              </w:rPr>
              <w:t xml:space="preserve">dostępu do </w:t>
            </w:r>
            <w:r w:rsidR="00AF11AD" w:rsidRPr="00575053">
              <w:rPr>
                <w:rFonts w:ascii="Times New Roman" w:hAnsi="Times New Roman"/>
                <w:sz w:val="24"/>
                <w:szCs w:val="24"/>
              </w:rPr>
              <w:t>usługi asystencji osobistej, niezbędnej dla możliwości</w:t>
            </w:r>
            <w:r w:rsidRPr="00575053">
              <w:rPr>
                <w:rFonts w:ascii="Times New Roman" w:hAnsi="Times New Roman"/>
                <w:sz w:val="24"/>
                <w:szCs w:val="24"/>
              </w:rPr>
              <w:t xml:space="preserve"> realizacji prawa do niezależnego życia</w:t>
            </w:r>
            <w:r w:rsidR="00AF11AD" w:rsidRPr="00575053">
              <w:rPr>
                <w:rFonts w:ascii="Times New Roman" w:hAnsi="Times New Roman"/>
                <w:sz w:val="24"/>
                <w:szCs w:val="24"/>
              </w:rPr>
              <w:t xml:space="preserve"> osób wymagających intensywnego wsparcia (</w:t>
            </w:r>
            <w:proofErr w:type="spellStart"/>
            <w:r w:rsidR="00AF11AD" w:rsidRPr="00575053">
              <w:rPr>
                <w:rFonts w:ascii="Times New Roman" w:hAnsi="Times New Roman"/>
                <w:sz w:val="24"/>
                <w:szCs w:val="24"/>
              </w:rPr>
              <w:t>persons</w:t>
            </w:r>
            <w:proofErr w:type="spellEnd"/>
            <w:r w:rsidR="00AF11AD" w:rsidRPr="00575053">
              <w:rPr>
                <w:rFonts w:ascii="Times New Roman" w:hAnsi="Times New Roman"/>
                <w:sz w:val="24"/>
                <w:szCs w:val="24"/>
              </w:rPr>
              <w:t xml:space="preserve"> with high-</w:t>
            </w:r>
            <w:proofErr w:type="spellStart"/>
            <w:r w:rsidR="00AF11AD" w:rsidRPr="00575053">
              <w:rPr>
                <w:rFonts w:ascii="Times New Roman" w:hAnsi="Times New Roman"/>
                <w:sz w:val="24"/>
                <w:szCs w:val="24"/>
              </w:rPr>
              <w:t>support</w:t>
            </w:r>
            <w:proofErr w:type="spellEnd"/>
            <w:r w:rsidR="00AF11AD" w:rsidRPr="00575053">
              <w:rPr>
                <w:rFonts w:ascii="Times New Roman" w:hAnsi="Times New Roman"/>
                <w:sz w:val="24"/>
                <w:szCs w:val="24"/>
              </w:rPr>
              <w:t xml:space="preserve"> </w:t>
            </w:r>
            <w:proofErr w:type="spellStart"/>
            <w:r w:rsidR="00AF11AD" w:rsidRPr="00575053">
              <w:rPr>
                <w:rFonts w:ascii="Times New Roman" w:hAnsi="Times New Roman"/>
                <w:sz w:val="24"/>
                <w:szCs w:val="24"/>
              </w:rPr>
              <w:t>needs</w:t>
            </w:r>
            <w:proofErr w:type="spellEnd"/>
            <w:r w:rsidR="00AF11AD" w:rsidRPr="00575053">
              <w:rPr>
                <w:rFonts w:ascii="Times New Roman" w:hAnsi="Times New Roman"/>
                <w:sz w:val="24"/>
                <w:szCs w:val="24"/>
              </w:rPr>
              <w:t>)</w:t>
            </w:r>
            <w:r w:rsidRPr="00575053">
              <w:rPr>
                <w:rFonts w:ascii="Times New Roman" w:hAnsi="Times New Roman"/>
                <w:sz w:val="24"/>
                <w:szCs w:val="24"/>
              </w:rPr>
              <w:t xml:space="preserve">. Konieczność wprowadzenia tego rodzaju regulacji wynika </w:t>
            </w:r>
            <w:r w:rsidR="00DE68ED" w:rsidRPr="00575053">
              <w:rPr>
                <w:rFonts w:ascii="Times New Roman" w:hAnsi="Times New Roman"/>
                <w:sz w:val="24"/>
                <w:szCs w:val="24"/>
              </w:rPr>
              <w:t xml:space="preserve">m.in. </w:t>
            </w:r>
            <w:r w:rsidRPr="00575053">
              <w:rPr>
                <w:rFonts w:ascii="Times New Roman" w:hAnsi="Times New Roman"/>
                <w:sz w:val="24"/>
                <w:szCs w:val="24"/>
              </w:rPr>
              <w:t xml:space="preserve">z zobowiązań </w:t>
            </w:r>
            <w:r w:rsidR="005320F8" w:rsidRPr="00575053">
              <w:rPr>
                <w:rFonts w:ascii="Times New Roman" w:hAnsi="Times New Roman"/>
                <w:sz w:val="24"/>
                <w:szCs w:val="24"/>
              </w:rPr>
              <w:t xml:space="preserve">zawartych w </w:t>
            </w:r>
            <w:r w:rsidRPr="00575053">
              <w:rPr>
                <w:rFonts w:ascii="Times New Roman" w:hAnsi="Times New Roman"/>
                <w:sz w:val="24"/>
                <w:szCs w:val="24"/>
              </w:rPr>
              <w:t>ratyfikowanej</w:t>
            </w:r>
            <w:r w:rsidR="005320F8" w:rsidRPr="00575053">
              <w:rPr>
                <w:rFonts w:ascii="Times New Roman" w:hAnsi="Times New Roman"/>
                <w:sz w:val="24"/>
                <w:szCs w:val="24"/>
              </w:rPr>
              <w:t xml:space="preserve"> przez Polskę w 2012 roku</w:t>
            </w:r>
            <w:r w:rsidRPr="00575053">
              <w:rPr>
                <w:rFonts w:ascii="Times New Roman" w:hAnsi="Times New Roman"/>
                <w:sz w:val="24"/>
                <w:szCs w:val="24"/>
              </w:rPr>
              <w:t xml:space="preserve"> Konwencji ONZ o prawach osób z niepełnosprawnościami, a szczególnie z artykułu 19 tej Konwencji, który gwarantuje osobom z niepełnosprawnościami prawo do niezależnego życia i pełne</w:t>
            </w:r>
            <w:r w:rsidR="005320F8" w:rsidRPr="00575053">
              <w:rPr>
                <w:rFonts w:ascii="Times New Roman" w:hAnsi="Times New Roman"/>
                <w:sz w:val="24"/>
                <w:szCs w:val="24"/>
              </w:rPr>
              <w:t>go</w:t>
            </w:r>
            <w:r w:rsidRPr="00575053">
              <w:rPr>
                <w:rFonts w:ascii="Times New Roman" w:hAnsi="Times New Roman"/>
                <w:sz w:val="24"/>
                <w:szCs w:val="24"/>
              </w:rPr>
              <w:t xml:space="preserve"> </w:t>
            </w:r>
            <w:r w:rsidR="005320F8" w:rsidRPr="00575053">
              <w:rPr>
                <w:rFonts w:ascii="Times New Roman" w:hAnsi="Times New Roman"/>
                <w:sz w:val="24"/>
                <w:szCs w:val="24"/>
              </w:rPr>
              <w:t>włączenia</w:t>
            </w:r>
            <w:r w:rsidRPr="00575053">
              <w:rPr>
                <w:rFonts w:ascii="Times New Roman" w:hAnsi="Times New Roman"/>
                <w:sz w:val="24"/>
                <w:szCs w:val="24"/>
              </w:rPr>
              <w:t xml:space="preserve"> w społecznoś</w:t>
            </w:r>
            <w:r w:rsidR="005320F8" w:rsidRPr="00575053">
              <w:rPr>
                <w:rFonts w:ascii="Times New Roman" w:hAnsi="Times New Roman"/>
                <w:sz w:val="24"/>
                <w:szCs w:val="24"/>
              </w:rPr>
              <w:t>ć lokalną</w:t>
            </w:r>
            <w:r w:rsidR="00135FD9">
              <w:rPr>
                <w:rFonts w:ascii="Times New Roman" w:hAnsi="Times New Roman"/>
                <w:sz w:val="24"/>
                <w:szCs w:val="24"/>
              </w:rPr>
              <w:t>.</w:t>
            </w:r>
          </w:p>
          <w:p w14:paraId="05A44286" w14:textId="77777777" w:rsidR="0026194E" w:rsidRPr="00575053" w:rsidRDefault="0026194E" w:rsidP="00576D64">
            <w:pPr>
              <w:spacing w:before="120"/>
              <w:rPr>
                <w:rFonts w:ascii="Times New Roman" w:hAnsi="Times New Roman"/>
                <w:sz w:val="24"/>
                <w:szCs w:val="24"/>
              </w:rPr>
            </w:pPr>
          </w:p>
          <w:p w14:paraId="3983FE12" w14:textId="77777777" w:rsidR="00472990" w:rsidRPr="00575053" w:rsidRDefault="00472990" w:rsidP="00576D64">
            <w:pPr>
              <w:spacing w:before="120"/>
              <w:jc w:val="both"/>
              <w:rPr>
                <w:rFonts w:ascii="Times New Roman" w:hAnsi="Times New Roman"/>
                <w:b/>
                <w:bCs/>
                <w:sz w:val="24"/>
                <w:szCs w:val="24"/>
              </w:rPr>
            </w:pPr>
            <w:r w:rsidRPr="00575053">
              <w:rPr>
                <w:rFonts w:ascii="Times New Roman" w:hAnsi="Times New Roman"/>
                <w:b/>
                <w:bCs/>
                <w:sz w:val="24"/>
                <w:szCs w:val="24"/>
              </w:rPr>
              <w:t>Przyczyny i potrzeba rozwiązań planowanych w projekcie:</w:t>
            </w:r>
          </w:p>
          <w:p w14:paraId="17B6B828" w14:textId="3234555B" w:rsidR="00472990" w:rsidRPr="00575053" w:rsidRDefault="0BA187D6" w:rsidP="00576D64">
            <w:pPr>
              <w:spacing w:before="120"/>
              <w:jc w:val="both"/>
              <w:rPr>
                <w:rFonts w:ascii="Times New Roman" w:hAnsi="Times New Roman"/>
                <w:sz w:val="24"/>
                <w:szCs w:val="24"/>
              </w:rPr>
            </w:pPr>
            <w:r w:rsidRPr="0BA187D6">
              <w:rPr>
                <w:rFonts w:ascii="Times New Roman" w:hAnsi="Times New Roman"/>
                <w:b/>
                <w:bCs/>
                <w:sz w:val="24"/>
                <w:szCs w:val="24"/>
              </w:rPr>
              <w:t>1. Brak systemowych regulacji:</w:t>
            </w:r>
            <w:r w:rsidRPr="0BA187D6">
              <w:rPr>
                <w:rFonts w:ascii="Times New Roman" w:hAnsi="Times New Roman"/>
                <w:sz w:val="24"/>
                <w:szCs w:val="24"/>
              </w:rPr>
              <w:t xml:space="preserve"> Dotychczas usługi asystencji osobistej były realizowane głównie w ramach Programu Asystent Osobisty Osoby Niepełnosprawnej” finansowany z Funduszu Solidarnościowego, co nie zapewniało ciągłości i powszechności wsparcia. Obecnie dostęp do tych usług jest uzależniony od lokalnych programów i projektów, co powoduje, że osoby z niepełnosprawnościami w różnych regionach kraju mają nierówny dostęp do niezbędnego wsparcia. Z raportu Najwyższej Izby Kontroli (2023) wynika, że asystencja osobista wymaga wdrożenia systemowego, na poziomie ustawowym.</w:t>
            </w:r>
          </w:p>
          <w:p w14:paraId="57C3922C" w14:textId="77777777" w:rsidR="00472990" w:rsidRPr="00575053" w:rsidRDefault="00472990" w:rsidP="00576D64">
            <w:pPr>
              <w:spacing w:before="120"/>
              <w:jc w:val="both"/>
              <w:rPr>
                <w:rFonts w:ascii="Times New Roman" w:hAnsi="Times New Roman"/>
                <w:sz w:val="24"/>
                <w:szCs w:val="24"/>
              </w:rPr>
            </w:pPr>
            <w:r w:rsidRPr="00575053">
              <w:rPr>
                <w:rFonts w:ascii="Times New Roman" w:hAnsi="Times New Roman"/>
                <w:b/>
                <w:bCs/>
                <w:sz w:val="24"/>
                <w:szCs w:val="24"/>
              </w:rPr>
              <w:t>2. Realizacja zobowiązań międzynarodowych:</w:t>
            </w:r>
            <w:r w:rsidRPr="00575053">
              <w:rPr>
                <w:rFonts w:ascii="Times New Roman" w:hAnsi="Times New Roman"/>
                <w:sz w:val="24"/>
                <w:szCs w:val="24"/>
              </w:rPr>
              <w:t xml:space="preserve"> Polska, jako strona Konwencji ONZ o Prawach Osób z Niepełnosprawnościami, jest zobowiązana do zapewnienia tym osobom i możliwości prowadzenia niezależnego życia w społeczności lokalnej. Komitet ONZ ds. Praw Osób z Niepełnosprawnościami wielokrotnie wskazywał na konieczność wdrożenia uregulowanej ustawowo asystencji osobistej jako narzędzia realizacji tego prawa.</w:t>
            </w:r>
          </w:p>
          <w:p w14:paraId="04CB924E" w14:textId="77777777" w:rsidR="00472990" w:rsidRPr="00575053" w:rsidRDefault="0BA187D6" w:rsidP="00576D64">
            <w:pPr>
              <w:spacing w:before="120"/>
              <w:jc w:val="both"/>
              <w:rPr>
                <w:rFonts w:ascii="Times New Roman" w:hAnsi="Times New Roman"/>
                <w:sz w:val="24"/>
                <w:szCs w:val="24"/>
              </w:rPr>
            </w:pPr>
            <w:r w:rsidRPr="0BA187D6">
              <w:rPr>
                <w:rFonts w:ascii="Times New Roman" w:hAnsi="Times New Roman"/>
                <w:b/>
                <w:bCs/>
                <w:sz w:val="24"/>
                <w:szCs w:val="24"/>
              </w:rPr>
              <w:t>3. Realizacja zapisów Strategii na rzecz Osób z Niepełnosprawnościami 2021-2030</w:t>
            </w:r>
            <w:r w:rsidRPr="0BA187D6">
              <w:rPr>
                <w:rFonts w:ascii="Times New Roman" w:hAnsi="Times New Roman"/>
                <w:sz w:val="24"/>
                <w:szCs w:val="24"/>
              </w:rPr>
              <w:t>, w tym dotyczących deinstytucjonalizacji wsparcia.</w:t>
            </w:r>
          </w:p>
          <w:p w14:paraId="10B87888" w14:textId="77777777" w:rsidR="00472990" w:rsidRPr="00575053" w:rsidRDefault="0BA187D6" w:rsidP="00576D64">
            <w:pPr>
              <w:spacing w:before="120"/>
              <w:jc w:val="both"/>
              <w:rPr>
                <w:rFonts w:ascii="Times New Roman" w:hAnsi="Times New Roman"/>
                <w:sz w:val="24"/>
                <w:szCs w:val="24"/>
              </w:rPr>
            </w:pPr>
            <w:r w:rsidRPr="0BA187D6">
              <w:rPr>
                <w:rFonts w:ascii="Times New Roman" w:hAnsi="Times New Roman"/>
                <w:b/>
                <w:bCs/>
                <w:sz w:val="24"/>
                <w:szCs w:val="24"/>
              </w:rPr>
              <w:t>4. Zwiększenie poziomu niezależności i komfortu życia codziennego:</w:t>
            </w:r>
            <w:r w:rsidRPr="0BA187D6">
              <w:rPr>
                <w:rFonts w:ascii="Times New Roman" w:hAnsi="Times New Roman"/>
                <w:sz w:val="24"/>
                <w:szCs w:val="24"/>
              </w:rPr>
              <w:t xml:space="preserve"> Usługa asystencji osobistej pozwala osobom z niepełnosprawnościami na podejmowanie i realizowanie decyzji dotyczących ich codziennego życia, co jest kluczowe dla ich niezależności i aktywnego uczestnictwa w życiu społecznym. Pozwala to na ograniczenie systemowej dyskryminacji oraz wsparcie w pełnieniu ról społecznych i zawodowych, które bez tego wsparcia będzie znacznie utrudniona lub niemożliwa do realizacji. Niemożność zaspokojenia, w sposób godny podstawowych potrzeb życiowych, w tym dotyczących samoobsługi lub uzależnienie w tym zakresie od członków rodzin nie pozwala na osiągnięcie możliwie pełnego dobrostanu psychofizycznego. Co więcej, może prowadzić do wycofywania się osób z niepełnosprawnościami z życia społecznego i zawodowego.</w:t>
            </w:r>
          </w:p>
          <w:p w14:paraId="0FF4A3BE" w14:textId="77777777" w:rsidR="00472990" w:rsidRPr="00575053" w:rsidRDefault="00472990" w:rsidP="00576D64">
            <w:pPr>
              <w:spacing w:before="120"/>
              <w:jc w:val="both"/>
              <w:rPr>
                <w:rFonts w:ascii="Times New Roman" w:hAnsi="Times New Roman"/>
                <w:sz w:val="24"/>
                <w:szCs w:val="24"/>
              </w:rPr>
            </w:pPr>
            <w:r w:rsidRPr="00575053">
              <w:rPr>
                <w:rFonts w:ascii="Times New Roman" w:hAnsi="Times New Roman"/>
                <w:b/>
                <w:bCs/>
                <w:sz w:val="24"/>
                <w:szCs w:val="24"/>
              </w:rPr>
              <w:lastRenderedPageBreak/>
              <w:t>5. Wsparcie dla rodzin i opiekunów:</w:t>
            </w:r>
            <w:r w:rsidRPr="00575053">
              <w:rPr>
                <w:rFonts w:ascii="Times New Roman" w:hAnsi="Times New Roman"/>
                <w:sz w:val="24"/>
                <w:szCs w:val="24"/>
              </w:rPr>
              <w:t xml:space="preserve"> Brak systemowego wsparcia w postaci asystencji osobistej znacząco obciąża rodziny i opiekunów osób z niepełnosprawnościami. Sprawia, że wspieranie osób z niepełnosprawnościami w życiu codziennym staje się główną, a często – z konieczności - jedyną rolą społeczną, którą podejmują osoby opiekuńcze (zazwyczaj kobiety). Wprowadzenie ustawy odciąży te osoby, pozwalając im na długoterminowe planowanie swojej aktywności życiowej, w tym zawodowej, oraz całościową poprawę ich jakości życia.</w:t>
            </w:r>
          </w:p>
          <w:p w14:paraId="373A7B8D" w14:textId="77777777" w:rsidR="00472990" w:rsidRPr="00575053" w:rsidRDefault="00472990" w:rsidP="00576D64">
            <w:pPr>
              <w:spacing w:before="120"/>
              <w:jc w:val="both"/>
              <w:rPr>
                <w:rFonts w:ascii="Times New Roman" w:hAnsi="Times New Roman"/>
                <w:sz w:val="24"/>
                <w:szCs w:val="24"/>
              </w:rPr>
            </w:pPr>
          </w:p>
          <w:p w14:paraId="59A2ADA8" w14:textId="77777777" w:rsidR="00472990" w:rsidRPr="00575053" w:rsidRDefault="00472990" w:rsidP="00576D64">
            <w:pPr>
              <w:spacing w:before="120"/>
              <w:jc w:val="both"/>
              <w:rPr>
                <w:rFonts w:ascii="Times New Roman" w:hAnsi="Times New Roman"/>
                <w:b/>
                <w:bCs/>
                <w:sz w:val="24"/>
                <w:szCs w:val="24"/>
              </w:rPr>
            </w:pPr>
            <w:r w:rsidRPr="00575053">
              <w:rPr>
                <w:rFonts w:ascii="Times New Roman" w:hAnsi="Times New Roman"/>
                <w:b/>
                <w:bCs/>
                <w:sz w:val="24"/>
                <w:szCs w:val="24"/>
              </w:rPr>
              <w:t>Sytuacja aktualna oraz obowiązujący stan prawny</w:t>
            </w:r>
          </w:p>
          <w:p w14:paraId="50ECF347" w14:textId="77777777" w:rsidR="00472990" w:rsidRPr="00575053" w:rsidRDefault="00472990" w:rsidP="00FA0C51">
            <w:pPr>
              <w:spacing w:before="60"/>
              <w:jc w:val="both"/>
              <w:rPr>
                <w:rFonts w:ascii="Times New Roman" w:hAnsi="Times New Roman"/>
                <w:sz w:val="24"/>
                <w:szCs w:val="24"/>
              </w:rPr>
            </w:pPr>
            <w:r w:rsidRPr="00575053">
              <w:rPr>
                <w:rFonts w:ascii="Times New Roman" w:hAnsi="Times New Roman"/>
                <w:sz w:val="24"/>
                <w:szCs w:val="24"/>
              </w:rPr>
              <w:t>W Polsce, zgodnie z danymi z Elektronicznego Krajowego Systemu Monitoringu Orzekania o Niepełnosprawności (</w:t>
            </w:r>
            <w:proofErr w:type="spellStart"/>
            <w:r w:rsidRPr="00575053">
              <w:rPr>
                <w:rFonts w:ascii="Times New Roman" w:hAnsi="Times New Roman"/>
                <w:sz w:val="24"/>
                <w:szCs w:val="24"/>
              </w:rPr>
              <w:t>EKSMOoN</w:t>
            </w:r>
            <w:proofErr w:type="spellEnd"/>
            <w:r w:rsidRPr="00575053">
              <w:rPr>
                <w:rFonts w:ascii="Times New Roman" w:hAnsi="Times New Roman"/>
                <w:sz w:val="24"/>
                <w:szCs w:val="24"/>
              </w:rPr>
              <w:t>) z I kwartału 2024 roku, żyje 1 181 563 osób ze znacznym stopniem niepełnosprawności.</w:t>
            </w:r>
          </w:p>
          <w:p w14:paraId="2D3DBE31" w14:textId="3C43DE0F" w:rsidR="00472990" w:rsidRDefault="00472990" w:rsidP="00576D64">
            <w:pPr>
              <w:spacing w:before="120"/>
              <w:jc w:val="both"/>
              <w:rPr>
                <w:rFonts w:ascii="Times New Roman" w:hAnsi="Times New Roman"/>
                <w:sz w:val="24"/>
                <w:szCs w:val="24"/>
              </w:rPr>
            </w:pPr>
            <w:r w:rsidRPr="00575053">
              <w:rPr>
                <w:rFonts w:ascii="Times New Roman" w:hAnsi="Times New Roman"/>
                <w:sz w:val="24"/>
                <w:szCs w:val="24"/>
              </w:rPr>
              <w:t>Osoby z niepełnosprawnością charakteryzują się zróżnicowanymi potrzebami wsparcia. Do 31 grudnia 2023 r. funkcjonujący system nie pozwalał precyzyjnie dopasowywać wsparcia posługując się dużymi podziałami (np. znaczny, umiarkowany, lekki stopień niepełnosprawności). Od 1 stycznia 2024 r. wdrażane jest ustalanie potrzeby wsparcia pod kątem funkcjonalnym, jednak nadal nie pozwala ono na kierowanie niektórych dedykowanych instrumentów wsparcia. Ma to szczególne znaczenie, bowiem wśród tej bardzo licznej oraz niezwykle zróżnicowanej grupy są osoby wymagające bardzo intensywnego wsparcia (</w:t>
            </w:r>
            <w:proofErr w:type="spellStart"/>
            <w:r w:rsidRPr="00575053">
              <w:rPr>
                <w:rFonts w:ascii="Times New Roman" w:hAnsi="Times New Roman"/>
                <w:sz w:val="24"/>
                <w:szCs w:val="24"/>
              </w:rPr>
              <w:t>persons</w:t>
            </w:r>
            <w:proofErr w:type="spellEnd"/>
            <w:r w:rsidRPr="00575053">
              <w:rPr>
                <w:rFonts w:ascii="Times New Roman" w:hAnsi="Times New Roman"/>
                <w:sz w:val="24"/>
                <w:szCs w:val="24"/>
              </w:rPr>
              <w:t xml:space="preserve"> with high-</w:t>
            </w:r>
            <w:proofErr w:type="spellStart"/>
            <w:r w:rsidRPr="00575053">
              <w:rPr>
                <w:rFonts w:ascii="Times New Roman" w:hAnsi="Times New Roman"/>
                <w:sz w:val="24"/>
                <w:szCs w:val="24"/>
              </w:rPr>
              <w:t>support</w:t>
            </w:r>
            <w:proofErr w:type="spellEnd"/>
            <w:r w:rsidRPr="00575053">
              <w:rPr>
                <w:rFonts w:ascii="Times New Roman" w:hAnsi="Times New Roman"/>
                <w:sz w:val="24"/>
                <w:szCs w:val="24"/>
              </w:rPr>
              <w:t xml:space="preserve"> </w:t>
            </w:r>
            <w:proofErr w:type="spellStart"/>
            <w:r w:rsidRPr="00575053">
              <w:rPr>
                <w:rFonts w:ascii="Times New Roman" w:hAnsi="Times New Roman"/>
                <w:sz w:val="24"/>
                <w:szCs w:val="24"/>
              </w:rPr>
              <w:t>needs</w:t>
            </w:r>
            <w:proofErr w:type="spellEnd"/>
            <w:r w:rsidRPr="00575053">
              <w:rPr>
                <w:rFonts w:ascii="Times New Roman" w:hAnsi="Times New Roman"/>
                <w:sz w:val="24"/>
                <w:szCs w:val="24"/>
              </w:rPr>
              <w:t>), w tym wsparcia w wielu czynnościach życia codziennego, w tym także przez całą dobę. Aktualnie osoby te, z wyjątkiem wsparcia dostępnego w niewielkiej liczbie samorządów czy realizowanego przez (oraz zazwyczaj z udziałem organizacji pozarządowych w formie projektowej lub programowej), nie mają realnych i stabilnych alternatyw choćby dla zamieszkania w instytucjach całodobowych, takich jak domy pomocy społecznej czy zakłady opiekuńczo-lecznicze.</w:t>
            </w:r>
          </w:p>
          <w:p w14:paraId="00C31F55" w14:textId="77777777" w:rsidR="00772CFC" w:rsidRDefault="00772CFC" w:rsidP="00772CFC">
            <w:pPr>
              <w:spacing w:before="120"/>
              <w:jc w:val="both"/>
              <w:rPr>
                <w:rFonts w:ascii="Times New Roman" w:hAnsi="Times New Roman"/>
                <w:sz w:val="24"/>
                <w:szCs w:val="24"/>
              </w:rPr>
            </w:pPr>
            <w:r>
              <w:rPr>
                <w:rFonts w:ascii="Times New Roman" w:hAnsi="Times New Roman"/>
                <w:sz w:val="24"/>
                <w:szCs w:val="24"/>
              </w:rPr>
              <w:t>Od roku 2019 realizowany jest przez Ministra Rodziny, Pracy i Polityki Społecznej program Asystent Osobisty Osoby z Niepełnosprawnością (dalej także: Program), w ramach którego, w dedykowanych naborach, wnioski  i oferty o finansowanie projektowej asystencji mogą składać zarówno jednostki samorządu terytorialnego (gminy i powiaty), jak i organizacje pozarządowe.</w:t>
            </w:r>
            <w:r w:rsidRPr="00605FD4">
              <w:rPr>
                <w:rFonts w:ascii="Times New Roman" w:hAnsi="Times New Roman"/>
                <w:sz w:val="24"/>
                <w:szCs w:val="24"/>
              </w:rPr>
              <w:t xml:space="preserve"> Program ma na celu zapewnienie dostępności do usług asystencji osobistej, tj. wsparcia w wykonywaniu codziennych czynności oraz funkcjonowaniu w życiu społecznym osób z niepełnosprawnościami. </w:t>
            </w:r>
            <w:r w:rsidRPr="00586E63">
              <w:rPr>
                <w:rFonts w:ascii="Times New Roman" w:hAnsi="Times New Roman"/>
                <w:sz w:val="24"/>
                <w:szCs w:val="24"/>
              </w:rPr>
              <w:t>Podstawą prawną Programu jest art. 7 ust. 5 ustawy z dnia 23 października 2018 r. o Funduszu Solidarnościowym (Dz. U. z 2024 r. poz. 296 i 863).</w:t>
            </w:r>
            <w:r>
              <w:rPr>
                <w:rFonts w:ascii="Times New Roman" w:hAnsi="Times New Roman"/>
                <w:sz w:val="24"/>
                <w:szCs w:val="24"/>
              </w:rPr>
              <w:t xml:space="preserve"> Program finansowany jest ze środków Funduszu Solidarnościowego, o którym mowa w ww. ustawie.</w:t>
            </w:r>
          </w:p>
          <w:p w14:paraId="2F233A6D" w14:textId="214AA0D2" w:rsidR="00772CFC" w:rsidRDefault="00772CFC" w:rsidP="00772CFC">
            <w:pPr>
              <w:spacing w:before="120"/>
              <w:jc w:val="both"/>
              <w:rPr>
                <w:rFonts w:ascii="Times New Roman" w:hAnsi="Times New Roman"/>
                <w:sz w:val="24"/>
                <w:szCs w:val="24"/>
              </w:rPr>
            </w:pPr>
            <w:r>
              <w:rPr>
                <w:rFonts w:ascii="Times New Roman" w:hAnsi="Times New Roman"/>
                <w:sz w:val="24"/>
                <w:szCs w:val="24"/>
              </w:rPr>
              <w:t>Na przestrzeni kilku lat realizacji Programu widoczny jest olbrzymi wzrost zainteresowania środkami na jego realizację, a co za tym idzie usługami asystencji osobistej, które są finansowane ze środków Funduszu Solidarnościowego.</w:t>
            </w:r>
          </w:p>
          <w:p w14:paraId="75852303" w14:textId="7CF4354C" w:rsidR="00772CFC" w:rsidRDefault="00772CFC" w:rsidP="00772CFC">
            <w:pPr>
              <w:spacing w:before="120"/>
              <w:jc w:val="both"/>
              <w:rPr>
                <w:rFonts w:ascii="Times New Roman" w:hAnsi="Times New Roman"/>
                <w:sz w:val="24"/>
                <w:szCs w:val="24"/>
              </w:rPr>
            </w:pPr>
            <w:r>
              <w:rPr>
                <w:rFonts w:ascii="Times New Roman" w:hAnsi="Times New Roman"/>
                <w:sz w:val="24"/>
                <w:szCs w:val="24"/>
              </w:rPr>
              <w:t>Tytułem przykładu, należy wskazać, że w</w:t>
            </w:r>
            <w:r w:rsidRPr="0079485C">
              <w:rPr>
                <w:rFonts w:ascii="Times New Roman" w:hAnsi="Times New Roman"/>
                <w:sz w:val="24"/>
                <w:szCs w:val="24"/>
              </w:rPr>
              <w:t xml:space="preserve"> przypadku Programu </w:t>
            </w:r>
            <w:r>
              <w:rPr>
                <w:rFonts w:ascii="Times New Roman" w:hAnsi="Times New Roman"/>
                <w:sz w:val="24"/>
                <w:szCs w:val="24"/>
              </w:rPr>
              <w:t>realizowanego przez jednostki samorządu terytorialnego w roku</w:t>
            </w:r>
            <w:r w:rsidRPr="0079485C">
              <w:rPr>
                <w:rFonts w:ascii="Times New Roman" w:hAnsi="Times New Roman"/>
                <w:sz w:val="24"/>
                <w:szCs w:val="24"/>
              </w:rPr>
              <w:t xml:space="preserve"> 2023, łączna wnioskowana</w:t>
            </w:r>
            <w:r>
              <w:rPr>
                <w:rFonts w:ascii="Times New Roman" w:hAnsi="Times New Roman"/>
                <w:sz w:val="24"/>
                <w:szCs w:val="24"/>
              </w:rPr>
              <w:t xml:space="preserve"> przez te jednostki </w:t>
            </w:r>
            <w:r w:rsidRPr="0079485C">
              <w:rPr>
                <w:rFonts w:ascii="Times New Roman" w:hAnsi="Times New Roman"/>
                <w:sz w:val="24"/>
                <w:szCs w:val="24"/>
              </w:rPr>
              <w:t xml:space="preserve">kwota </w:t>
            </w:r>
            <w:r>
              <w:rPr>
                <w:rFonts w:ascii="Times New Roman" w:hAnsi="Times New Roman"/>
                <w:sz w:val="24"/>
                <w:szCs w:val="24"/>
              </w:rPr>
              <w:t xml:space="preserve">środków Funduszu Solidarnościowego, </w:t>
            </w:r>
            <w:r w:rsidRPr="0079485C">
              <w:rPr>
                <w:rFonts w:ascii="Times New Roman" w:hAnsi="Times New Roman"/>
                <w:sz w:val="24"/>
                <w:szCs w:val="24"/>
              </w:rPr>
              <w:t xml:space="preserve">wyniosła 756 </w:t>
            </w:r>
            <w:r>
              <w:rPr>
                <w:rFonts w:ascii="Times New Roman" w:hAnsi="Times New Roman"/>
                <w:sz w:val="24"/>
                <w:szCs w:val="24"/>
              </w:rPr>
              <w:t>mln</w:t>
            </w:r>
            <w:r w:rsidRPr="0079485C">
              <w:rPr>
                <w:rFonts w:ascii="Times New Roman" w:hAnsi="Times New Roman"/>
                <w:sz w:val="24"/>
                <w:szCs w:val="24"/>
              </w:rPr>
              <w:t xml:space="preserve"> zł</w:t>
            </w:r>
            <w:r>
              <w:rPr>
                <w:rFonts w:ascii="Times New Roman" w:hAnsi="Times New Roman"/>
                <w:sz w:val="24"/>
                <w:szCs w:val="24"/>
              </w:rPr>
              <w:t>,</w:t>
            </w:r>
            <w:r w:rsidRPr="0079485C">
              <w:rPr>
                <w:rFonts w:ascii="Times New Roman" w:hAnsi="Times New Roman"/>
                <w:sz w:val="24"/>
                <w:szCs w:val="24"/>
              </w:rPr>
              <w:t xml:space="preserve"> przy dostępnym budżecie w wysokości 505 mln</w:t>
            </w:r>
            <w:r>
              <w:rPr>
                <w:rFonts w:ascii="Times New Roman" w:hAnsi="Times New Roman"/>
                <w:sz w:val="24"/>
                <w:szCs w:val="24"/>
              </w:rPr>
              <w:t xml:space="preserve"> zł</w:t>
            </w:r>
            <w:r w:rsidRPr="0079485C">
              <w:rPr>
                <w:rFonts w:ascii="Times New Roman" w:hAnsi="Times New Roman"/>
                <w:sz w:val="24"/>
                <w:szCs w:val="24"/>
              </w:rPr>
              <w:t xml:space="preserve">. Dokonano </w:t>
            </w:r>
            <w:r>
              <w:rPr>
                <w:rFonts w:ascii="Times New Roman" w:hAnsi="Times New Roman"/>
                <w:sz w:val="24"/>
                <w:szCs w:val="24"/>
              </w:rPr>
              <w:t xml:space="preserve">w konsekwencji </w:t>
            </w:r>
            <w:r w:rsidRPr="0079485C">
              <w:rPr>
                <w:rFonts w:ascii="Times New Roman" w:hAnsi="Times New Roman"/>
                <w:sz w:val="24"/>
                <w:szCs w:val="24"/>
              </w:rPr>
              <w:t xml:space="preserve">pomniejszenia wartości </w:t>
            </w:r>
            <w:r>
              <w:rPr>
                <w:rFonts w:ascii="Times New Roman" w:hAnsi="Times New Roman"/>
                <w:sz w:val="24"/>
                <w:szCs w:val="24"/>
              </w:rPr>
              <w:t>przyznanych środków,</w:t>
            </w:r>
            <w:r w:rsidRPr="0079485C">
              <w:rPr>
                <w:rFonts w:ascii="Times New Roman" w:hAnsi="Times New Roman"/>
                <w:sz w:val="24"/>
                <w:szCs w:val="24"/>
              </w:rPr>
              <w:t xml:space="preserve"> uwzględniając przy tym procent środków jakie poszczególne województwa wykorzystały na realizację Programu w roku 2021.</w:t>
            </w:r>
            <w:r>
              <w:rPr>
                <w:rFonts w:ascii="Times New Roman" w:hAnsi="Times New Roman"/>
                <w:sz w:val="24"/>
                <w:szCs w:val="24"/>
              </w:rPr>
              <w:t xml:space="preserve"> Z kolei, w</w:t>
            </w:r>
            <w:r w:rsidRPr="0079485C">
              <w:rPr>
                <w:rFonts w:ascii="Times New Roman" w:hAnsi="Times New Roman"/>
                <w:sz w:val="24"/>
                <w:szCs w:val="24"/>
              </w:rPr>
              <w:t xml:space="preserve"> przypadku wniosków </w:t>
            </w:r>
            <w:r>
              <w:rPr>
                <w:rFonts w:ascii="Times New Roman" w:hAnsi="Times New Roman"/>
                <w:sz w:val="24"/>
                <w:szCs w:val="24"/>
              </w:rPr>
              <w:t>jednostek samorządu terytorialnego</w:t>
            </w:r>
            <w:r w:rsidRPr="0079485C">
              <w:rPr>
                <w:rFonts w:ascii="Times New Roman" w:hAnsi="Times New Roman"/>
                <w:sz w:val="24"/>
                <w:szCs w:val="24"/>
              </w:rPr>
              <w:t xml:space="preserve"> na realizację Programu </w:t>
            </w:r>
            <w:r>
              <w:rPr>
                <w:rFonts w:ascii="Times New Roman" w:hAnsi="Times New Roman"/>
                <w:sz w:val="24"/>
                <w:szCs w:val="24"/>
              </w:rPr>
              <w:t>w roku</w:t>
            </w:r>
            <w:r w:rsidRPr="0079485C">
              <w:rPr>
                <w:rFonts w:ascii="Times New Roman" w:hAnsi="Times New Roman"/>
                <w:sz w:val="24"/>
                <w:szCs w:val="24"/>
              </w:rPr>
              <w:t xml:space="preserve"> 2024, ich wartość wyniosła </w:t>
            </w:r>
            <w:r>
              <w:rPr>
                <w:rFonts w:ascii="Times New Roman" w:hAnsi="Times New Roman"/>
                <w:sz w:val="24"/>
                <w:szCs w:val="24"/>
              </w:rPr>
              <w:t xml:space="preserve">już </w:t>
            </w:r>
            <w:r w:rsidRPr="0079485C">
              <w:rPr>
                <w:rFonts w:ascii="Times New Roman" w:hAnsi="Times New Roman"/>
                <w:sz w:val="24"/>
                <w:szCs w:val="24"/>
              </w:rPr>
              <w:t xml:space="preserve">1 288 </w:t>
            </w:r>
            <w:r>
              <w:rPr>
                <w:rFonts w:ascii="Times New Roman" w:hAnsi="Times New Roman"/>
                <w:sz w:val="24"/>
                <w:szCs w:val="24"/>
              </w:rPr>
              <w:t>mln</w:t>
            </w:r>
            <w:r w:rsidRPr="0079485C">
              <w:rPr>
                <w:rFonts w:ascii="Times New Roman" w:hAnsi="Times New Roman"/>
                <w:sz w:val="24"/>
                <w:szCs w:val="24"/>
              </w:rPr>
              <w:t xml:space="preserve"> zł. W związku z faktem, iż kwota ta znacząco przekraczała dostępny budżet wynoszący 760 </w:t>
            </w:r>
            <w:r>
              <w:rPr>
                <w:rFonts w:ascii="Times New Roman" w:hAnsi="Times New Roman"/>
                <w:sz w:val="24"/>
                <w:szCs w:val="24"/>
              </w:rPr>
              <w:t>mln</w:t>
            </w:r>
            <w:r w:rsidRPr="0079485C">
              <w:rPr>
                <w:rFonts w:ascii="Times New Roman" w:hAnsi="Times New Roman"/>
                <w:sz w:val="24"/>
                <w:szCs w:val="24"/>
              </w:rPr>
              <w:t xml:space="preserve"> zł, dokonano redukcji wartości wniosków o </w:t>
            </w:r>
            <w:r>
              <w:rPr>
                <w:rFonts w:ascii="Times New Roman" w:hAnsi="Times New Roman"/>
                <w:sz w:val="24"/>
                <w:szCs w:val="24"/>
              </w:rPr>
              <w:t xml:space="preserve">ponad </w:t>
            </w:r>
            <w:r w:rsidRPr="0079485C">
              <w:rPr>
                <w:rFonts w:ascii="Times New Roman" w:hAnsi="Times New Roman"/>
                <w:sz w:val="24"/>
                <w:szCs w:val="24"/>
              </w:rPr>
              <w:t xml:space="preserve">528 </w:t>
            </w:r>
            <w:r>
              <w:rPr>
                <w:rFonts w:ascii="Times New Roman" w:hAnsi="Times New Roman"/>
                <w:sz w:val="24"/>
                <w:szCs w:val="24"/>
              </w:rPr>
              <w:t>mln</w:t>
            </w:r>
            <w:r w:rsidRPr="0079485C">
              <w:rPr>
                <w:rFonts w:ascii="Times New Roman" w:hAnsi="Times New Roman"/>
                <w:sz w:val="24"/>
                <w:szCs w:val="24"/>
              </w:rPr>
              <w:t xml:space="preserve"> zł, tj. do </w:t>
            </w:r>
            <w:r>
              <w:rPr>
                <w:rFonts w:ascii="Times New Roman" w:hAnsi="Times New Roman"/>
                <w:sz w:val="24"/>
                <w:szCs w:val="24"/>
              </w:rPr>
              <w:t xml:space="preserve">wysokości </w:t>
            </w:r>
            <w:r w:rsidRPr="0079485C">
              <w:rPr>
                <w:rFonts w:ascii="Times New Roman" w:hAnsi="Times New Roman"/>
                <w:sz w:val="24"/>
                <w:szCs w:val="24"/>
              </w:rPr>
              <w:t xml:space="preserve">58,97% wnioskowanej przez </w:t>
            </w:r>
            <w:r>
              <w:rPr>
                <w:rFonts w:ascii="Times New Roman" w:hAnsi="Times New Roman"/>
                <w:sz w:val="24"/>
                <w:szCs w:val="24"/>
              </w:rPr>
              <w:t>jednostki samorządu terytorialnego</w:t>
            </w:r>
            <w:r w:rsidRPr="0079485C">
              <w:rPr>
                <w:rFonts w:ascii="Times New Roman" w:hAnsi="Times New Roman"/>
                <w:sz w:val="24"/>
                <w:szCs w:val="24"/>
              </w:rPr>
              <w:t xml:space="preserve"> kwoty.</w:t>
            </w:r>
            <w:r w:rsidR="00EF4EE0">
              <w:rPr>
                <w:rFonts w:ascii="Times New Roman" w:hAnsi="Times New Roman"/>
                <w:sz w:val="24"/>
                <w:szCs w:val="24"/>
              </w:rPr>
              <w:t xml:space="preserve"> Podobnie w edycji konkursu na 2025 r. </w:t>
            </w:r>
            <w:r w:rsidR="00C43463" w:rsidRPr="00C43463">
              <w:rPr>
                <w:rFonts w:ascii="Times New Roman" w:hAnsi="Times New Roman"/>
                <w:sz w:val="24"/>
                <w:szCs w:val="24"/>
              </w:rPr>
              <w:t>łączna wartość złożonych wniosków opiewała na kwotę 1 776 302 462,19 zł i przekraczała dostępny budżet, wynoszący 1 000 488 000,00 zł.</w:t>
            </w:r>
            <w:r w:rsidR="00C43463">
              <w:t xml:space="preserve"> </w:t>
            </w:r>
            <w:r w:rsidR="00C43463" w:rsidRPr="00C43463">
              <w:rPr>
                <w:rFonts w:ascii="Times New Roman" w:hAnsi="Times New Roman"/>
                <w:sz w:val="24"/>
                <w:szCs w:val="24"/>
              </w:rPr>
              <w:t>W związku z powyższym dokonano stosownego pomniejszenia wartości wniosków o 775 888 915,48 zł, tj. do 56,32 % wnioskowanej kwoty jednolicie dla każdego z województw.</w:t>
            </w:r>
          </w:p>
          <w:p w14:paraId="0F9D2BDE" w14:textId="4BA069FF" w:rsidR="00772CFC" w:rsidRDefault="00772CFC" w:rsidP="00772CFC">
            <w:pPr>
              <w:spacing w:before="120"/>
              <w:jc w:val="both"/>
              <w:rPr>
                <w:rFonts w:ascii="Times New Roman" w:hAnsi="Times New Roman"/>
                <w:sz w:val="24"/>
                <w:szCs w:val="24"/>
              </w:rPr>
            </w:pPr>
            <w:r>
              <w:rPr>
                <w:rFonts w:ascii="Times New Roman" w:hAnsi="Times New Roman"/>
                <w:sz w:val="24"/>
                <w:szCs w:val="24"/>
              </w:rPr>
              <w:lastRenderedPageBreak/>
              <w:t>Podobna sytuacja ma miejsce w przypadku realizacji Programu przez organizacje pozarządowe. Dla</w:t>
            </w:r>
            <w:r w:rsidRPr="00642F05">
              <w:rPr>
                <w:rFonts w:ascii="Times New Roman" w:hAnsi="Times New Roman"/>
                <w:sz w:val="24"/>
                <w:szCs w:val="24"/>
              </w:rPr>
              <w:t xml:space="preserve"> Programu w </w:t>
            </w:r>
            <w:r>
              <w:rPr>
                <w:rFonts w:ascii="Times New Roman" w:hAnsi="Times New Roman"/>
                <w:sz w:val="24"/>
                <w:szCs w:val="24"/>
              </w:rPr>
              <w:t xml:space="preserve">edycji na rok </w:t>
            </w:r>
            <w:r w:rsidRPr="00642F05">
              <w:rPr>
                <w:rFonts w:ascii="Times New Roman" w:hAnsi="Times New Roman"/>
                <w:sz w:val="24"/>
                <w:szCs w:val="24"/>
              </w:rPr>
              <w:t xml:space="preserve">2023 wpłynęły </w:t>
            </w:r>
            <w:r>
              <w:rPr>
                <w:rFonts w:ascii="Times New Roman" w:hAnsi="Times New Roman"/>
                <w:sz w:val="24"/>
                <w:szCs w:val="24"/>
              </w:rPr>
              <w:t xml:space="preserve">oferty na jego realizację </w:t>
            </w:r>
            <w:r w:rsidRPr="00642F05">
              <w:rPr>
                <w:rFonts w:ascii="Times New Roman" w:hAnsi="Times New Roman"/>
                <w:sz w:val="24"/>
                <w:szCs w:val="24"/>
              </w:rPr>
              <w:t xml:space="preserve">od organizacji pozarządowych na kwotę 223 </w:t>
            </w:r>
            <w:r>
              <w:rPr>
                <w:rFonts w:ascii="Times New Roman" w:hAnsi="Times New Roman"/>
                <w:sz w:val="24"/>
                <w:szCs w:val="24"/>
              </w:rPr>
              <w:t>mln</w:t>
            </w:r>
            <w:r w:rsidRPr="00642F05">
              <w:rPr>
                <w:rFonts w:ascii="Times New Roman" w:hAnsi="Times New Roman"/>
                <w:sz w:val="24"/>
                <w:szCs w:val="24"/>
              </w:rPr>
              <w:t xml:space="preserve"> zł. Wnioskowana kwota znacznie przekroczyła dostępny budżet, w </w:t>
            </w:r>
            <w:r>
              <w:rPr>
                <w:rFonts w:ascii="Times New Roman" w:hAnsi="Times New Roman"/>
                <w:sz w:val="24"/>
                <w:szCs w:val="24"/>
              </w:rPr>
              <w:t>związku z czym konieczne było</w:t>
            </w:r>
            <w:r w:rsidRPr="00642F05">
              <w:rPr>
                <w:rFonts w:ascii="Times New Roman" w:hAnsi="Times New Roman"/>
                <w:sz w:val="24"/>
                <w:szCs w:val="24"/>
              </w:rPr>
              <w:t xml:space="preserve"> </w:t>
            </w:r>
            <w:r>
              <w:rPr>
                <w:rFonts w:ascii="Times New Roman" w:hAnsi="Times New Roman"/>
                <w:sz w:val="24"/>
                <w:szCs w:val="24"/>
              </w:rPr>
              <w:t>ograniczenie wysokości przekazanych środków</w:t>
            </w:r>
            <w:r w:rsidRPr="00642F05">
              <w:rPr>
                <w:rFonts w:ascii="Times New Roman" w:hAnsi="Times New Roman"/>
                <w:sz w:val="24"/>
                <w:szCs w:val="24"/>
              </w:rPr>
              <w:t xml:space="preserve"> do kwoty 155 </w:t>
            </w:r>
            <w:r>
              <w:rPr>
                <w:rFonts w:ascii="Times New Roman" w:hAnsi="Times New Roman"/>
                <w:sz w:val="24"/>
                <w:szCs w:val="24"/>
              </w:rPr>
              <w:t>mln</w:t>
            </w:r>
            <w:r w:rsidRPr="00642F05">
              <w:rPr>
                <w:rFonts w:ascii="Times New Roman" w:hAnsi="Times New Roman"/>
                <w:sz w:val="24"/>
                <w:szCs w:val="24"/>
              </w:rPr>
              <w:t xml:space="preserve"> zł.</w:t>
            </w:r>
            <w:r>
              <w:rPr>
                <w:rFonts w:ascii="Times New Roman" w:hAnsi="Times New Roman"/>
                <w:sz w:val="24"/>
                <w:szCs w:val="24"/>
              </w:rPr>
              <w:t xml:space="preserve"> Z kolei, dla </w:t>
            </w:r>
            <w:r w:rsidRPr="00642F05">
              <w:rPr>
                <w:rFonts w:ascii="Times New Roman" w:hAnsi="Times New Roman"/>
                <w:sz w:val="24"/>
                <w:szCs w:val="24"/>
              </w:rPr>
              <w:t xml:space="preserve">Programu w edycji na rok 2024 r. organizacje pozarządowe złożyły </w:t>
            </w:r>
            <w:r>
              <w:rPr>
                <w:rFonts w:ascii="Times New Roman" w:hAnsi="Times New Roman"/>
                <w:sz w:val="24"/>
                <w:szCs w:val="24"/>
              </w:rPr>
              <w:t>oferty</w:t>
            </w:r>
            <w:r w:rsidRPr="00642F05">
              <w:rPr>
                <w:rFonts w:ascii="Times New Roman" w:hAnsi="Times New Roman"/>
                <w:sz w:val="24"/>
                <w:szCs w:val="24"/>
              </w:rPr>
              <w:t xml:space="preserve"> na realizację Programu </w:t>
            </w:r>
            <w:r>
              <w:rPr>
                <w:rFonts w:ascii="Times New Roman" w:hAnsi="Times New Roman"/>
                <w:sz w:val="24"/>
                <w:szCs w:val="24"/>
              </w:rPr>
              <w:t xml:space="preserve">już </w:t>
            </w:r>
            <w:r w:rsidRPr="00642F05">
              <w:rPr>
                <w:rFonts w:ascii="Times New Roman" w:hAnsi="Times New Roman"/>
                <w:sz w:val="24"/>
                <w:szCs w:val="24"/>
              </w:rPr>
              <w:t xml:space="preserve">na kwotę 424 </w:t>
            </w:r>
            <w:r>
              <w:rPr>
                <w:rFonts w:ascii="Times New Roman" w:hAnsi="Times New Roman"/>
                <w:sz w:val="24"/>
                <w:szCs w:val="24"/>
              </w:rPr>
              <w:t>mln</w:t>
            </w:r>
            <w:r w:rsidRPr="00642F05">
              <w:rPr>
                <w:rFonts w:ascii="Times New Roman" w:hAnsi="Times New Roman"/>
                <w:sz w:val="24"/>
                <w:szCs w:val="24"/>
              </w:rPr>
              <w:t xml:space="preserve"> zł. W </w:t>
            </w:r>
            <w:r>
              <w:rPr>
                <w:rFonts w:ascii="Times New Roman" w:hAnsi="Times New Roman"/>
                <w:sz w:val="24"/>
                <w:szCs w:val="24"/>
              </w:rPr>
              <w:t>skutek</w:t>
            </w:r>
            <w:r w:rsidRPr="00642F05">
              <w:rPr>
                <w:rFonts w:ascii="Times New Roman" w:hAnsi="Times New Roman"/>
                <w:sz w:val="24"/>
                <w:szCs w:val="24"/>
              </w:rPr>
              <w:t xml:space="preserve"> ograniczeń budżetowych wysokoś</w:t>
            </w:r>
            <w:r w:rsidR="000B6489">
              <w:rPr>
                <w:rFonts w:ascii="Times New Roman" w:hAnsi="Times New Roman"/>
                <w:sz w:val="24"/>
                <w:szCs w:val="24"/>
              </w:rPr>
              <w:t>ć</w:t>
            </w:r>
            <w:r w:rsidRPr="00642F05">
              <w:rPr>
                <w:rFonts w:ascii="Times New Roman" w:hAnsi="Times New Roman"/>
                <w:sz w:val="24"/>
                <w:szCs w:val="24"/>
              </w:rPr>
              <w:t xml:space="preserve"> przekazanych środków </w:t>
            </w:r>
            <w:r>
              <w:rPr>
                <w:rFonts w:ascii="Times New Roman" w:hAnsi="Times New Roman"/>
                <w:sz w:val="24"/>
                <w:szCs w:val="24"/>
              </w:rPr>
              <w:t xml:space="preserve">zmniejszona została </w:t>
            </w:r>
            <w:r w:rsidRPr="00642F05">
              <w:rPr>
                <w:rFonts w:ascii="Times New Roman" w:hAnsi="Times New Roman"/>
                <w:sz w:val="24"/>
                <w:szCs w:val="24"/>
              </w:rPr>
              <w:t xml:space="preserve">do kwoty 225 </w:t>
            </w:r>
            <w:r>
              <w:rPr>
                <w:rFonts w:ascii="Times New Roman" w:hAnsi="Times New Roman"/>
                <w:sz w:val="24"/>
                <w:szCs w:val="24"/>
              </w:rPr>
              <w:t xml:space="preserve">mln </w:t>
            </w:r>
            <w:r w:rsidRPr="00642F05">
              <w:rPr>
                <w:rFonts w:ascii="Times New Roman" w:hAnsi="Times New Roman"/>
                <w:sz w:val="24"/>
                <w:szCs w:val="24"/>
              </w:rPr>
              <w:t>zł.</w:t>
            </w:r>
          </w:p>
          <w:p w14:paraId="1BA8AE34" w14:textId="621C6460" w:rsidR="00772CFC" w:rsidRDefault="00772CFC" w:rsidP="00772CFC">
            <w:pPr>
              <w:spacing w:before="120"/>
              <w:jc w:val="both"/>
              <w:rPr>
                <w:rFonts w:ascii="Times New Roman" w:hAnsi="Times New Roman"/>
                <w:sz w:val="24"/>
                <w:szCs w:val="24"/>
              </w:rPr>
            </w:pPr>
            <w:r>
              <w:rPr>
                <w:rFonts w:ascii="Times New Roman" w:hAnsi="Times New Roman"/>
                <w:sz w:val="24"/>
                <w:szCs w:val="24"/>
              </w:rPr>
              <w:t xml:space="preserve">Należy również wskazać, że na przestrzeni lat, wzrastała w istotny sposób liczba podmiotów realizujących Program. W przypadku jednostek samorządu terytorialnego w roku 2019 Program realizowany był przez 52 gminy i powiaty. Już jednak w roku 2024, liczba ta wzrosła do 1717 gmin i powiatów. </w:t>
            </w:r>
            <w:r w:rsidR="00FC342B">
              <w:rPr>
                <w:rFonts w:ascii="Times New Roman" w:hAnsi="Times New Roman"/>
                <w:sz w:val="24"/>
                <w:szCs w:val="24"/>
              </w:rPr>
              <w:t>Natomiast w</w:t>
            </w:r>
            <w:r w:rsidR="008B5F87">
              <w:rPr>
                <w:rFonts w:ascii="Times New Roman" w:hAnsi="Times New Roman"/>
                <w:sz w:val="24"/>
                <w:szCs w:val="24"/>
              </w:rPr>
              <w:t xml:space="preserve"> 2025 r. </w:t>
            </w:r>
            <w:r w:rsidR="00FC342B">
              <w:rPr>
                <w:rFonts w:ascii="Times New Roman" w:hAnsi="Times New Roman"/>
                <w:sz w:val="24"/>
                <w:szCs w:val="24"/>
              </w:rPr>
              <w:t xml:space="preserve">program będzie realizować już 1970 samorządów. </w:t>
            </w:r>
            <w:r>
              <w:rPr>
                <w:rFonts w:ascii="Times New Roman" w:hAnsi="Times New Roman"/>
                <w:sz w:val="24"/>
                <w:szCs w:val="24"/>
              </w:rPr>
              <w:t>Organizacje pozarządowe uczestniczą w Programie od 2020 r., w którym to roku zaangażowanych było w jego realizację 20 takich podmiotów. W roku 2024 r., realizatorami Programu jest już 205 organizacji pozarządowych.</w:t>
            </w:r>
            <w:r w:rsidR="00FC342B">
              <w:rPr>
                <w:rFonts w:ascii="Times New Roman" w:hAnsi="Times New Roman"/>
                <w:sz w:val="24"/>
                <w:szCs w:val="24"/>
              </w:rPr>
              <w:t xml:space="preserve"> W 2025 r. będzie to około 250 podmiotów (w obecnej chwili trwa ocena ofert złożonych w naborze). </w:t>
            </w:r>
          </w:p>
          <w:p w14:paraId="540E73E5" w14:textId="14B418B4" w:rsidR="00EF5135" w:rsidRPr="00926FE5" w:rsidRDefault="00772CFC" w:rsidP="0572DB6A">
            <w:pPr>
              <w:spacing w:before="120"/>
              <w:jc w:val="both"/>
              <w:rPr>
                <w:rFonts w:ascii="Times New Roman" w:hAnsi="Times New Roman"/>
                <w:sz w:val="24"/>
                <w:szCs w:val="24"/>
              </w:rPr>
            </w:pPr>
            <w:r>
              <w:rPr>
                <w:rFonts w:ascii="Times New Roman" w:hAnsi="Times New Roman"/>
                <w:sz w:val="24"/>
                <w:szCs w:val="24"/>
              </w:rPr>
              <w:t>Jeżeli chodzi o liczbę osób, które skorzystały z usług asystencji osobistej w ramach Programu,</w:t>
            </w:r>
            <w:r w:rsidR="00B35E07">
              <w:rPr>
                <w:rFonts w:ascii="Times New Roman" w:hAnsi="Times New Roman"/>
                <w:sz w:val="24"/>
                <w:szCs w:val="24"/>
              </w:rPr>
              <w:t xml:space="preserve"> </w:t>
            </w:r>
            <w:r w:rsidR="00BF1F7A">
              <w:rPr>
                <w:rFonts w:ascii="Times New Roman" w:hAnsi="Times New Roman"/>
                <w:sz w:val="24"/>
                <w:szCs w:val="24"/>
              </w:rPr>
              <w:t xml:space="preserve">to było to </w:t>
            </w:r>
            <w:r w:rsidR="00B35E07">
              <w:rPr>
                <w:rFonts w:ascii="Times New Roman" w:hAnsi="Times New Roman"/>
                <w:sz w:val="24"/>
                <w:szCs w:val="24"/>
              </w:rPr>
              <w:t>w</w:t>
            </w:r>
            <w:r>
              <w:rPr>
                <w:rFonts w:ascii="Times New Roman" w:hAnsi="Times New Roman"/>
                <w:sz w:val="24"/>
                <w:szCs w:val="24"/>
              </w:rPr>
              <w:t xml:space="preserve"> roku 2023</w:t>
            </w:r>
            <w:r w:rsidR="00DB72F6">
              <w:rPr>
                <w:rFonts w:ascii="Times New Roman" w:hAnsi="Times New Roman"/>
                <w:sz w:val="24"/>
                <w:szCs w:val="24"/>
              </w:rPr>
              <w:t xml:space="preserve"> </w:t>
            </w:r>
            <w:r>
              <w:rPr>
                <w:rFonts w:ascii="Times New Roman" w:hAnsi="Times New Roman"/>
                <w:sz w:val="24"/>
                <w:szCs w:val="24"/>
              </w:rPr>
              <w:t xml:space="preserve">- </w:t>
            </w:r>
            <w:r w:rsidR="00D65DC8">
              <w:rPr>
                <w:rFonts w:ascii="Times New Roman" w:hAnsi="Times New Roman"/>
                <w:sz w:val="24"/>
                <w:szCs w:val="24"/>
              </w:rPr>
              <w:t>44</w:t>
            </w:r>
            <w:r>
              <w:rPr>
                <w:rFonts w:ascii="Times New Roman" w:hAnsi="Times New Roman"/>
                <w:sz w:val="24"/>
                <w:szCs w:val="24"/>
              </w:rPr>
              <w:t>.</w:t>
            </w:r>
            <w:r w:rsidR="00D65DC8">
              <w:rPr>
                <w:rFonts w:ascii="Times New Roman" w:hAnsi="Times New Roman"/>
                <w:sz w:val="24"/>
                <w:szCs w:val="24"/>
              </w:rPr>
              <w:t>000</w:t>
            </w:r>
            <w:r>
              <w:rPr>
                <w:rFonts w:ascii="Times New Roman" w:hAnsi="Times New Roman"/>
                <w:sz w:val="24"/>
                <w:szCs w:val="24"/>
              </w:rPr>
              <w:t xml:space="preserve"> osób</w:t>
            </w:r>
            <w:r w:rsidR="00B35E07">
              <w:rPr>
                <w:rFonts w:ascii="Times New Roman" w:hAnsi="Times New Roman"/>
                <w:sz w:val="24"/>
                <w:szCs w:val="24"/>
              </w:rPr>
              <w:t>.</w:t>
            </w:r>
          </w:p>
          <w:p w14:paraId="3BA7A4BA" w14:textId="5005300D" w:rsidR="00772CFC" w:rsidRDefault="00C31F08" w:rsidP="0572DB6A">
            <w:pPr>
              <w:spacing w:before="120"/>
              <w:jc w:val="both"/>
              <w:rPr>
                <w:rFonts w:ascii="Times New Roman" w:eastAsia="Times New Roman" w:hAnsi="Times New Roman"/>
                <w:sz w:val="24"/>
                <w:szCs w:val="24"/>
              </w:rPr>
            </w:pPr>
            <w:r>
              <w:rPr>
                <w:rFonts w:ascii="Times New Roman" w:hAnsi="Times New Roman"/>
                <w:sz w:val="24"/>
                <w:szCs w:val="24"/>
              </w:rPr>
              <w:t>Powyższe dane wskazują</w:t>
            </w:r>
            <w:r>
              <w:rPr>
                <w:rFonts w:ascii="Times New Roman" w:eastAsia="Times New Roman" w:hAnsi="Times New Roman"/>
                <w:sz w:val="24"/>
                <w:szCs w:val="24"/>
              </w:rPr>
              <w:t xml:space="preserve">, </w:t>
            </w:r>
            <w:r w:rsidR="00EF5135">
              <w:rPr>
                <w:rFonts w:ascii="Times New Roman" w:eastAsia="Times New Roman" w:hAnsi="Times New Roman"/>
                <w:sz w:val="24"/>
                <w:szCs w:val="24"/>
              </w:rPr>
              <w:t>że</w:t>
            </w:r>
            <w:r>
              <w:rPr>
                <w:rFonts w:ascii="Times New Roman" w:eastAsia="Times New Roman" w:hAnsi="Times New Roman"/>
                <w:sz w:val="24"/>
                <w:szCs w:val="24"/>
              </w:rPr>
              <w:t xml:space="preserve"> formuła</w:t>
            </w:r>
            <w:r w:rsidR="00EF5135">
              <w:rPr>
                <w:rFonts w:ascii="Times New Roman" w:eastAsia="Times New Roman" w:hAnsi="Times New Roman"/>
                <w:sz w:val="24"/>
                <w:szCs w:val="24"/>
              </w:rPr>
              <w:t xml:space="preserve"> projektowej realizacji usługi asystenckiej się wyczerpuje i konieczne jest podjęcie działań w kierunku wdrożenia systemowych rozwiązań.</w:t>
            </w:r>
          </w:p>
          <w:p w14:paraId="7E706F05" w14:textId="77777777" w:rsidR="00EF0A7B" w:rsidRDefault="00EF0A7B" w:rsidP="0572DB6A">
            <w:pPr>
              <w:spacing w:before="120"/>
              <w:jc w:val="both"/>
              <w:rPr>
                <w:rFonts w:ascii="Times New Roman" w:eastAsia="Times New Roman" w:hAnsi="Times New Roman"/>
                <w:sz w:val="24"/>
                <w:szCs w:val="24"/>
              </w:rPr>
            </w:pPr>
          </w:p>
          <w:p w14:paraId="12FA363D" w14:textId="05F13029" w:rsidR="00EF0A7B" w:rsidRPr="00EF0A7B" w:rsidRDefault="00EF0A7B" w:rsidP="0572DB6A">
            <w:pPr>
              <w:spacing w:before="120"/>
              <w:jc w:val="both"/>
              <w:rPr>
                <w:rFonts w:ascii="Times New Roman" w:eastAsia="Times New Roman" w:hAnsi="Times New Roman"/>
                <w:b/>
                <w:bCs/>
                <w:sz w:val="24"/>
                <w:szCs w:val="24"/>
              </w:rPr>
            </w:pPr>
            <w:r w:rsidRPr="00EF0A7B">
              <w:rPr>
                <w:rFonts w:ascii="Times New Roman" w:eastAsia="Times New Roman" w:hAnsi="Times New Roman"/>
                <w:b/>
                <w:bCs/>
                <w:sz w:val="24"/>
                <w:szCs w:val="24"/>
              </w:rPr>
              <w:t>Wpływ asystencji osobistej na osoby z niepełnosprawnościami</w:t>
            </w:r>
            <w:r w:rsidR="004569C9">
              <w:rPr>
                <w:rFonts w:ascii="Times New Roman" w:eastAsia="Times New Roman" w:hAnsi="Times New Roman"/>
                <w:b/>
                <w:bCs/>
                <w:sz w:val="24"/>
                <w:szCs w:val="24"/>
              </w:rPr>
              <w:t xml:space="preserve">, </w:t>
            </w:r>
            <w:r>
              <w:rPr>
                <w:rFonts w:ascii="Times New Roman" w:eastAsia="Times New Roman" w:hAnsi="Times New Roman"/>
                <w:b/>
                <w:bCs/>
                <w:sz w:val="24"/>
                <w:szCs w:val="24"/>
              </w:rPr>
              <w:t>członków ich rodzin</w:t>
            </w:r>
            <w:r w:rsidR="004569C9">
              <w:rPr>
                <w:rFonts w:ascii="Times New Roman" w:eastAsia="Times New Roman" w:hAnsi="Times New Roman"/>
                <w:b/>
                <w:bCs/>
                <w:sz w:val="24"/>
                <w:szCs w:val="24"/>
              </w:rPr>
              <w:t xml:space="preserve"> oraz rynek pracy</w:t>
            </w:r>
          </w:p>
          <w:p w14:paraId="24493F17" w14:textId="121B5FE0" w:rsidR="00772CFC" w:rsidRPr="00AE7EE7" w:rsidRDefault="1D32DC23" w:rsidP="00772CFC">
            <w:pPr>
              <w:spacing w:before="120"/>
              <w:jc w:val="both"/>
              <w:rPr>
                <w:rFonts w:ascii="Times New Roman" w:eastAsia="Times New Roman" w:hAnsi="Times New Roman"/>
                <w:sz w:val="24"/>
                <w:szCs w:val="24"/>
              </w:rPr>
            </w:pPr>
            <w:r w:rsidRPr="0572DB6A">
              <w:rPr>
                <w:rFonts w:ascii="Times New Roman" w:eastAsia="Times New Roman" w:hAnsi="Times New Roman"/>
                <w:sz w:val="24"/>
                <w:szCs w:val="24"/>
              </w:rPr>
              <w:t>Dostępne informacje wskazują, że możliwość korzystania z asystencji osobistej wywiera istotny wpływ na życie osób z niepełnosprawnościami. Dzięki tej usłudze możliwa jest poprawa dobrostanu emocjonalnego osób z niepełnosprawnościami, pozytywnie wpływa ona na pewnoś</w:t>
            </w:r>
            <w:r w:rsidR="005F3836">
              <w:rPr>
                <w:rFonts w:ascii="Times New Roman" w:eastAsia="Times New Roman" w:hAnsi="Times New Roman"/>
                <w:sz w:val="24"/>
                <w:szCs w:val="24"/>
              </w:rPr>
              <w:t>ć</w:t>
            </w:r>
            <w:r w:rsidRPr="0572DB6A">
              <w:rPr>
                <w:rFonts w:ascii="Times New Roman" w:eastAsia="Times New Roman" w:hAnsi="Times New Roman"/>
                <w:sz w:val="24"/>
                <w:szCs w:val="24"/>
              </w:rPr>
              <w:t xml:space="preserve"> siebie i odwagę osób z niepełnosprawnościami, wzmacnia poczucie sprawczości osób z niepełnosprawnościami, dopinguje do większej w aktywności fizycznej, większej otwartości i samodzielności.</w:t>
            </w:r>
            <w:r w:rsidRPr="0572DB6A">
              <w:rPr>
                <w:rFonts w:cs="Calibri"/>
              </w:rPr>
              <w:t xml:space="preserve"> </w:t>
            </w:r>
            <w:r w:rsidRPr="0572DB6A">
              <w:rPr>
                <w:rFonts w:ascii="Times New Roman" w:eastAsia="Times New Roman" w:hAnsi="Times New Roman"/>
                <w:sz w:val="24"/>
                <w:szCs w:val="24"/>
              </w:rPr>
              <w:t>Współpraca z asystentem umożliwia i ułatwia samodzielne podejmowanie decyzji oraz niezależność osób z niepełnosprawnościami, ich chęć do uczenia się samodzielności, uczenia się nowych zadań, daje im większą wolność. Możliwość wsparcia asystenta pozwala na zwiększenie aktywności osób z niepełnosprawnościami w życiu społeczności lokalnej, w tym: kulturalnej, sportowej, rozrywkowej i aktywności społecznej. Dzięki tej usłudze wzmocnione zostają relacje rodzinne i towarzyskie osób z niepełnosprawnościami, a także ich relacje w pracy. Usługa asystencka pozwala także zmniejszyć poczucie samotności osób z niepełnosprawnościami.</w:t>
            </w:r>
          </w:p>
          <w:p w14:paraId="29061D37" w14:textId="77777777" w:rsidR="00772CFC" w:rsidRPr="00575053" w:rsidRDefault="00772CFC" w:rsidP="00772CFC">
            <w:pPr>
              <w:spacing w:before="120"/>
              <w:jc w:val="both"/>
              <w:rPr>
                <w:rFonts w:ascii="Times New Roman" w:hAnsi="Times New Roman"/>
                <w:sz w:val="24"/>
                <w:szCs w:val="24"/>
              </w:rPr>
            </w:pPr>
            <w:r>
              <w:rPr>
                <w:rFonts w:ascii="Times New Roman" w:hAnsi="Times New Roman"/>
                <w:sz w:val="24"/>
                <w:szCs w:val="24"/>
              </w:rPr>
              <w:t>Należy podkreślić, że zarówno osoby z niepełnosprawnościami, ich bliscy, jak również jednostki samorządu terytorialnego oraz organizacje pozarządowe wskazują, że Program cieszy się bardzo pozytywnym odbiorem i ogromnym zainteresowaniem, jednakże realne potrzeby wielokrotnie przekraczają przewidzianą w Programie maksymalną liczbę godzin świadczonego wsparcia asystenckiego finansowanego w ramach Programu oraz możliwości finansowe Funduszu Solidarnościowego.</w:t>
            </w:r>
          </w:p>
          <w:p w14:paraId="68EE5E5E" w14:textId="77777777" w:rsidR="00DB2071" w:rsidRPr="00575053" w:rsidRDefault="00DB2071" w:rsidP="00DB2071">
            <w:pPr>
              <w:spacing w:before="120"/>
              <w:jc w:val="both"/>
              <w:rPr>
                <w:rFonts w:ascii="Times New Roman" w:hAnsi="Times New Roman"/>
                <w:sz w:val="24"/>
                <w:szCs w:val="24"/>
              </w:rPr>
            </w:pPr>
            <w:r>
              <w:rPr>
                <w:rFonts w:ascii="Times New Roman" w:hAnsi="Times New Roman"/>
                <w:sz w:val="24"/>
                <w:szCs w:val="24"/>
              </w:rPr>
              <w:t>Jednocześnie jednak, finansowanie usług asystenckich jedynie w ramach programów realizowanych ze środków Funduszu Solidarnościowego,</w:t>
            </w:r>
            <w:r w:rsidRPr="00575053">
              <w:rPr>
                <w:rFonts w:ascii="Times New Roman" w:hAnsi="Times New Roman"/>
                <w:sz w:val="24"/>
                <w:szCs w:val="24"/>
              </w:rPr>
              <w:t xml:space="preserve"> skutkuje brakiem pewności dostępu do </w:t>
            </w:r>
            <w:r>
              <w:rPr>
                <w:rFonts w:ascii="Times New Roman" w:hAnsi="Times New Roman"/>
                <w:sz w:val="24"/>
                <w:szCs w:val="24"/>
              </w:rPr>
              <w:t xml:space="preserve">tych </w:t>
            </w:r>
            <w:r w:rsidRPr="00575053">
              <w:rPr>
                <w:rFonts w:ascii="Times New Roman" w:hAnsi="Times New Roman"/>
                <w:sz w:val="24"/>
                <w:szCs w:val="24"/>
              </w:rPr>
              <w:t xml:space="preserve">usługi oraz niechęcią </w:t>
            </w:r>
            <w:r>
              <w:rPr>
                <w:rFonts w:ascii="Times New Roman" w:hAnsi="Times New Roman"/>
                <w:sz w:val="24"/>
                <w:szCs w:val="24"/>
              </w:rPr>
              <w:t>angażowania</w:t>
            </w:r>
            <w:r w:rsidRPr="00575053">
              <w:rPr>
                <w:rFonts w:ascii="Times New Roman" w:hAnsi="Times New Roman"/>
                <w:sz w:val="24"/>
                <w:szCs w:val="24"/>
              </w:rPr>
              <w:t xml:space="preserve"> się </w:t>
            </w:r>
            <w:r>
              <w:rPr>
                <w:rFonts w:ascii="Times New Roman" w:hAnsi="Times New Roman"/>
                <w:sz w:val="24"/>
                <w:szCs w:val="24"/>
              </w:rPr>
              <w:t xml:space="preserve">w jej </w:t>
            </w:r>
            <w:r w:rsidRPr="00575053">
              <w:rPr>
                <w:rFonts w:ascii="Times New Roman" w:hAnsi="Times New Roman"/>
                <w:sz w:val="24"/>
                <w:szCs w:val="24"/>
              </w:rPr>
              <w:t>świadczeni</w:t>
            </w:r>
            <w:r>
              <w:rPr>
                <w:rFonts w:ascii="Times New Roman" w:hAnsi="Times New Roman"/>
                <w:sz w:val="24"/>
                <w:szCs w:val="24"/>
              </w:rPr>
              <w:t>e</w:t>
            </w:r>
            <w:r w:rsidRPr="00575053">
              <w:rPr>
                <w:rFonts w:ascii="Times New Roman" w:hAnsi="Times New Roman"/>
                <w:sz w:val="24"/>
                <w:szCs w:val="24"/>
              </w:rPr>
              <w:t xml:space="preserve"> przez asystentów osobistych ze względu na brak stabilności finansowej oraz ograniczone wsparcie kierowane do asystentów osobistych. Skutkuje to ograniczoną dostępnością </w:t>
            </w:r>
            <w:r>
              <w:rPr>
                <w:rFonts w:ascii="Times New Roman" w:hAnsi="Times New Roman"/>
                <w:sz w:val="24"/>
                <w:szCs w:val="24"/>
              </w:rPr>
              <w:t xml:space="preserve">usług </w:t>
            </w:r>
            <w:r w:rsidRPr="00575053">
              <w:rPr>
                <w:rFonts w:ascii="Times New Roman" w:hAnsi="Times New Roman"/>
                <w:sz w:val="24"/>
                <w:szCs w:val="24"/>
              </w:rPr>
              <w:t xml:space="preserve">asystencji osobistej w </w:t>
            </w:r>
            <w:r>
              <w:rPr>
                <w:rFonts w:ascii="Times New Roman" w:hAnsi="Times New Roman"/>
                <w:sz w:val="24"/>
                <w:szCs w:val="24"/>
              </w:rPr>
              <w:t>skali całego</w:t>
            </w:r>
            <w:r w:rsidRPr="00575053">
              <w:rPr>
                <w:rFonts w:ascii="Times New Roman" w:hAnsi="Times New Roman"/>
                <w:sz w:val="24"/>
                <w:szCs w:val="24"/>
              </w:rPr>
              <w:t xml:space="preserve"> kraju.</w:t>
            </w:r>
          </w:p>
          <w:p w14:paraId="5B861214" w14:textId="77777777" w:rsidR="00982514" w:rsidRDefault="00982514" w:rsidP="00982514">
            <w:pPr>
              <w:spacing w:before="120"/>
              <w:jc w:val="both"/>
              <w:rPr>
                <w:rFonts w:ascii="Times New Roman" w:hAnsi="Times New Roman"/>
                <w:sz w:val="24"/>
                <w:szCs w:val="24"/>
              </w:rPr>
            </w:pPr>
            <w:r w:rsidRPr="00575053">
              <w:rPr>
                <w:rFonts w:ascii="Times New Roman" w:hAnsi="Times New Roman"/>
                <w:sz w:val="24"/>
                <w:szCs w:val="24"/>
              </w:rPr>
              <w:t>Brak systemowych rozwiązań w tym zakresie został dostrzeżony przez Radę Ministrów</w:t>
            </w:r>
            <w:r>
              <w:rPr>
                <w:rFonts w:ascii="Times New Roman" w:hAnsi="Times New Roman"/>
                <w:sz w:val="24"/>
                <w:szCs w:val="24"/>
              </w:rPr>
              <w:t>, w konsekwencji</w:t>
            </w:r>
            <w:r w:rsidRPr="00575053">
              <w:rPr>
                <w:rFonts w:ascii="Times New Roman" w:hAnsi="Times New Roman"/>
                <w:sz w:val="24"/>
                <w:szCs w:val="24"/>
              </w:rPr>
              <w:t xml:space="preserve"> </w:t>
            </w:r>
            <w:r>
              <w:rPr>
                <w:rFonts w:ascii="Times New Roman" w:hAnsi="Times New Roman"/>
                <w:sz w:val="24"/>
                <w:szCs w:val="24"/>
              </w:rPr>
              <w:t xml:space="preserve">czego, </w:t>
            </w:r>
            <w:r w:rsidRPr="00575053">
              <w:rPr>
                <w:rFonts w:ascii="Times New Roman" w:hAnsi="Times New Roman"/>
                <w:sz w:val="24"/>
                <w:szCs w:val="24"/>
              </w:rPr>
              <w:t>wyznaczono kierunki działań zmierzające do jego ograniczenia. W działaniu I. 3.2. Strategii na rzecz Osób z Niepełnosprawnościami 2021-2030</w:t>
            </w:r>
            <w:r>
              <w:rPr>
                <w:rFonts w:ascii="Times New Roman" w:hAnsi="Times New Roman"/>
                <w:sz w:val="24"/>
                <w:szCs w:val="24"/>
              </w:rPr>
              <w:t xml:space="preserve">, której realizacja stanowi jeden z podstawowych warunków </w:t>
            </w:r>
            <w:r>
              <w:rPr>
                <w:rFonts w:ascii="Times New Roman" w:hAnsi="Times New Roman"/>
                <w:sz w:val="24"/>
                <w:szCs w:val="24"/>
              </w:rPr>
              <w:lastRenderedPageBreak/>
              <w:t>umożliwiających wydatkowanie środków unijnych w Polsce,</w:t>
            </w:r>
            <w:r w:rsidRPr="00575053">
              <w:rPr>
                <w:rFonts w:ascii="Times New Roman" w:hAnsi="Times New Roman"/>
                <w:sz w:val="24"/>
                <w:szCs w:val="24"/>
              </w:rPr>
              <w:t xml:space="preserve"> wprost wskazano na wprowadzenie systemowej usługi asystencji osobistej dla osób z różnymi niepełnosprawnościami od roku 2025.</w:t>
            </w:r>
          </w:p>
          <w:p w14:paraId="41706FD8" w14:textId="77777777" w:rsidR="00982514" w:rsidRDefault="00982514" w:rsidP="00982514">
            <w:pPr>
              <w:spacing w:before="120"/>
              <w:jc w:val="both"/>
              <w:rPr>
                <w:rFonts w:ascii="Times New Roman" w:hAnsi="Times New Roman"/>
                <w:sz w:val="24"/>
                <w:szCs w:val="24"/>
              </w:rPr>
            </w:pPr>
            <w:r>
              <w:rPr>
                <w:rFonts w:ascii="Times New Roman" w:hAnsi="Times New Roman"/>
                <w:sz w:val="24"/>
                <w:szCs w:val="24"/>
              </w:rPr>
              <w:t>Na potrzebę systemowego uregulowania asystencji osobistej zwracała uwagę również Najwyższa Izba Kontroli w swoim raporcie z 2023 roku, jak również wielokrotnie Rzecznik Praw Obywatelskich, liczne organizacje pozarządowe oraz sami obywatele (m.in. w ramach petycji).</w:t>
            </w:r>
          </w:p>
          <w:p w14:paraId="595FC210" w14:textId="0C6B5F79" w:rsidR="00126DA4" w:rsidRDefault="00126DA4" w:rsidP="00982514">
            <w:pPr>
              <w:spacing w:before="120"/>
              <w:jc w:val="both"/>
              <w:rPr>
                <w:rFonts w:ascii="Times New Roman" w:hAnsi="Times New Roman"/>
                <w:sz w:val="24"/>
                <w:szCs w:val="24"/>
              </w:rPr>
            </w:pPr>
            <w:r>
              <w:rPr>
                <w:rFonts w:ascii="Times New Roman" w:hAnsi="Times New Roman"/>
                <w:sz w:val="24"/>
                <w:szCs w:val="24"/>
              </w:rPr>
              <w:t xml:space="preserve">Jednocześnie należy zwrócić uwagę na treść Zaleceń </w:t>
            </w:r>
            <w:r w:rsidR="00B902A0">
              <w:rPr>
                <w:rFonts w:ascii="Times New Roman" w:hAnsi="Times New Roman"/>
                <w:sz w:val="24"/>
                <w:szCs w:val="24"/>
              </w:rPr>
              <w:t>Rady Unii Europejs</w:t>
            </w:r>
            <w:r w:rsidR="00B15C9F">
              <w:rPr>
                <w:rFonts w:ascii="Times New Roman" w:hAnsi="Times New Roman"/>
                <w:sz w:val="24"/>
                <w:szCs w:val="24"/>
              </w:rPr>
              <w:t xml:space="preserve">kiej </w:t>
            </w:r>
            <w:r w:rsidR="002F5DBB">
              <w:rPr>
                <w:rFonts w:ascii="Times New Roman" w:hAnsi="Times New Roman"/>
                <w:sz w:val="24"/>
                <w:szCs w:val="24"/>
              </w:rPr>
              <w:t>z 19 lipca 2024 r., w której Rada</w:t>
            </w:r>
            <w:r w:rsidR="000036DB">
              <w:rPr>
                <w:rFonts w:ascii="Times New Roman" w:hAnsi="Times New Roman"/>
                <w:sz w:val="24"/>
                <w:szCs w:val="24"/>
              </w:rPr>
              <w:t xml:space="preserve"> w pkt. 23</w:t>
            </w:r>
            <w:r w:rsidR="002F5DBB">
              <w:rPr>
                <w:rFonts w:ascii="Times New Roman" w:hAnsi="Times New Roman"/>
                <w:sz w:val="24"/>
                <w:szCs w:val="24"/>
              </w:rPr>
              <w:t xml:space="preserve"> zauważa </w:t>
            </w:r>
            <w:r w:rsidR="00A25805">
              <w:rPr>
                <w:rFonts w:ascii="Times New Roman" w:hAnsi="Times New Roman"/>
                <w:sz w:val="24"/>
                <w:szCs w:val="24"/>
              </w:rPr>
              <w:t>silny związek pomiędzy zwiększenie</w:t>
            </w:r>
            <w:r w:rsidR="000036DB">
              <w:rPr>
                <w:rFonts w:ascii="Times New Roman" w:hAnsi="Times New Roman"/>
                <w:sz w:val="24"/>
                <w:szCs w:val="24"/>
              </w:rPr>
              <w:t>m</w:t>
            </w:r>
            <w:r w:rsidR="00A25805">
              <w:rPr>
                <w:rFonts w:ascii="Times New Roman" w:hAnsi="Times New Roman"/>
                <w:sz w:val="24"/>
                <w:szCs w:val="24"/>
              </w:rPr>
              <w:t xml:space="preserve"> dostępności do </w:t>
            </w:r>
            <w:r w:rsidR="000036DB">
              <w:rPr>
                <w:rFonts w:ascii="Times New Roman" w:hAnsi="Times New Roman"/>
                <w:sz w:val="24"/>
                <w:szCs w:val="24"/>
              </w:rPr>
              <w:t>środowiskowych form</w:t>
            </w:r>
            <w:r w:rsidR="0093069A">
              <w:rPr>
                <w:rFonts w:ascii="Times New Roman" w:hAnsi="Times New Roman"/>
                <w:sz w:val="24"/>
                <w:szCs w:val="24"/>
              </w:rPr>
              <w:t xml:space="preserve"> wsparcia, a aktywnością zawodową, w szczególności opiekunów </w:t>
            </w:r>
            <w:r w:rsidR="00261249">
              <w:rPr>
                <w:rFonts w:ascii="Times New Roman" w:hAnsi="Times New Roman"/>
                <w:sz w:val="24"/>
                <w:szCs w:val="24"/>
              </w:rPr>
              <w:t>osób z niepełnosprawnościami</w:t>
            </w:r>
            <w:r w:rsidR="00620F96">
              <w:rPr>
                <w:rFonts w:ascii="Times New Roman" w:hAnsi="Times New Roman"/>
                <w:sz w:val="24"/>
                <w:szCs w:val="24"/>
              </w:rPr>
              <w:t xml:space="preserve"> i rekomenduje podjęcie dzia</w:t>
            </w:r>
            <w:r w:rsidR="002230A1">
              <w:rPr>
                <w:rFonts w:ascii="Times New Roman" w:hAnsi="Times New Roman"/>
                <w:sz w:val="24"/>
                <w:szCs w:val="24"/>
              </w:rPr>
              <w:t>łań w tym zakresie</w:t>
            </w:r>
            <w:r>
              <w:rPr>
                <w:rFonts w:ascii="Times New Roman" w:hAnsi="Times New Roman"/>
                <w:sz w:val="24"/>
                <w:szCs w:val="24"/>
              </w:rPr>
              <w:t>:</w:t>
            </w:r>
          </w:p>
          <w:p w14:paraId="4E00BDA7" w14:textId="5F98F93E" w:rsidR="00126DA4" w:rsidRPr="00261249" w:rsidRDefault="00261249" w:rsidP="00982514">
            <w:pPr>
              <w:spacing w:before="120"/>
              <w:jc w:val="both"/>
              <w:rPr>
                <w:rFonts w:ascii="Times New Roman" w:hAnsi="Times New Roman"/>
                <w:i/>
                <w:iCs/>
                <w:sz w:val="24"/>
                <w:szCs w:val="24"/>
              </w:rPr>
            </w:pPr>
            <w:r w:rsidRPr="00261249">
              <w:rPr>
                <w:rFonts w:ascii="Times New Roman" w:hAnsi="Times New Roman"/>
                <w:i/>
                <w:iCs/>
                <w:sz w:val="24"/>
                <w:szCs w:val="24"/>
              </w:rPr>
              <w:t>„</w:t>
            </w:r>
            <w:r>
              <w:rPr>
                <w:rFonts w:ascii="Times New Roman" w:hAnsi="Times New Roman"/>
                <w:i/>
                <w:iCs/>
                <w:sz w:val="24"/>
                <w:szCs w:val="24"/>
              </w:rPr>
              <w:t xml:space="preserve">(23) </w:t>
            </w:r>
            <w:r w:rsidR="00126DA4" w:rsidRPr="00261249">
              <w:rPr>
                <w:rFonts w:ascii="Times New Roman" w:hAnsi="Times New Roman"/>
                <w:i/>
                <w:iCs/>
                <w:sz w:val="24"/>
                <w:szCs w:val="24"/>
              </w:rPr>
              <w:t>Niedobór pracowników osłabia konkurencyjność polskiej gospodarki. W 2023 r. 66 % polskich pracodawców zgłaszało trudności z obsadzeniem wakatów; dla porównania w skali światowej odsetek pracodawców zgłaszających trudności ze znalezieniem pracowników o potrzebnych kwalifikacjach wyniósł w tym samym roku 75 %. Dlatego też kluczowe znaczenie ma zwiększenie uczestnictwa w rynku pracy wśród grup o najniższych wskaźnikach zatrudnienia, takich jak osoby z niepełnosprawnościami (luka w zatrudnieniu osób z niepełnosprawnościami wynosiła w 2022 r. 31,3 pp., znacznie powyżej średniej unijnej wynoszącej 21,4 pp.) i kobiety (w 2023 r. różnica w poziomie zatrudnienia mężczyzn i kobiet w Polsce wynosiła średnio 11,8 pp., a w grupie wiekowej 55–64 l. – 23,3 pp.). Wskaźnik uczestnictwa w kształceniu dorosłych w Polsce jest daleki od unijnego celu na 2030 r. (51,7 %) i wynosi obecnie 20,3 %, co utrudnia przechodzenie pracowników – poprzez zmianę i podnoszenie kwalifikacji – do sektorów, w których obserwuje się popyt na pracę. Jednocześnie system opieki długoterminowej jest słabo rozwinięty i w dalszym ciągu opiera się na rodzinach, zwłaszcza kobietach, oraz na innych opiekunach nieformalnych. Odsetek ludności objętej formalną opieką domową jest niski i wynosi 13 % osób w wieku co najmniej 65 lat, potrzebujących takiej opieki, czyli znacznie poniżej średniej unijnej (30 % w 2022 r.), a potrzeby rosną szybko wraz ze starzeniem się społeczeństwa. Oczekuje się, że odsetek ludności w wieku co najmniej 65 osiągnie 21,9 % w 2030 r. i 29,1 % w 2050 r. Propagowanie większej aktywności zawodowej opiekunów nieformalnych, zwłaszcza kobiet, poprzez poprawę dostępu do domowej i środowiskowej formalnej opieki długoterminowej mogłoby poprawić wskaźnik uczestnictwa w rynku pracy.</w:t>
            </w:r>
            <w:r w:rsidRPr="00261249">
              <w:rPr>
                <w:rFonts w:ascii="Times New Roman" w:hAnsi="Times New Roman"/>
                <w:i/>
                <w:iCs/>
                <w:sz w:val="24"/>
                <w:szCs w:val="24"/>
              </w:rPr>
              <w:t>”</w:t>
            </w:r>
          </w:p>
          <w:p w14:paraId="073C5A2E" w14:textId="77777777" w:rsidR="004569C9" w:rsidRDefault="004569C9" w:rsidP="00982514">
            <w:pPr>
              <w:spacing w:before="120"/>
              <w:jc w:val="both"/>
              <w:rPr>
                <w:rFonts w:ascii="Times New Roman" w:hAnsi="Times New Roman"/>
                <w:sz w:val="24"/>
                <w:szCs w:val="24"/>
              </w:rPr>
            </w:pPr>
          </w:p>
          <w:p w14:paraId="60522327" w14:textId="52DE5E6B" w:rsidR="002E05BB" w:rsidRPr="002E05BB" w:rsidRDefault="002E05BB" w:rsidP="002E05BB">
            <w:pPr>
              <w:spacing w:before="120"/>
              <w:jc w:val="both"/>
              <w:rPr>
                <w:rFonts w:ascii="Times New Roman" w:hAnsi="Times New Roman"/>
                <w:sz w:val="24"/>
                <w:szCs w:val="24"/>
              </w:rPr>
            </w:pPr>
            <w:r>
              <w:rPr>
                <w:rFonts w:ascii="Times New Roman" w:hAnsi="Times New Roman"/>
                <w:sz w:val="24"/>
                <w:szCs w:val="24"/>
              </w:rPr>
              <w:t xml:space="preserve">W tym kontekście </w:t>
            </w:r>
            <w:r w:rsidRPr="002E05BB">
              <w:rPr>
                <w:rFonts w:ascii="Times New Roman" w:hAnsi="Times New Roman"/>
                <w:sz w:val="24"/>
                <w:szCs w:val="24"/>
              </w:rPr>
              <w:t xml:space="preserve">należy zwrócić uwagę </w:t>
            </w:r>
            <w:r>
              <w:rPr>
                <w:rFonts w:ascii="Times New Roman" w:hAnsi="Times New Roman"/>
                <w:sz w:val="24"/>
                <w:szCs w:val="24"/>
              </w:rPr>
              <w:t>na</w:t>
            </w:r>
            <w:r w:rsidRPr="002E05BB">
              <w:rPr>
                <w:rFonts w:ascii="Times New Roman" w:hAnsi="Times New Roman"/>
                <w:sz w:val="24"/>
                <w:szCs w:val="24"/>
              </w:rPr>
              <w:t xml:space="preserve"> szans</w:t>
            </w:r>
            <w:r>
              <w:rPr>
                <w:rFonts w:ascii="Times New Roman" w:hAnsi="Times New Roman"/>
                <w:sz w:val="24"/>
                <w:szCs w:val="24"/>
              </w:rPr>
              <w:t>ę</w:t>
            </w:r>
            <w:r w:rsidRPr="002E05BB">
              <w:rPr>
                <w:rFonts w:ascii="Times New Roman" w:hAnsi="Times New Roman"/>
                <w:sz w:val="24"/>
                <w:szCs w:val="24"/>
              </w:rPr>
              <w:t xml:space="preserve"> jaką daje asystencja osobista na aktywizację kobiet. Zgodnie z</w:t>
            </w:r>
            <w:r w:rsidR="00184017">
              <w:rPr>
                <w:rFonts w:ascii="Times New Roman" w:hAnsi="Times New Roman"/>
                <w:sz w:val="24"/>
                <w:szCs w:val="24"/>
              </w:rPr>
              <w:t>e wspomnianym wcześniej r</w:t>
            </w:r>
            <w:r w:rsidRPr="002E05BB">
              <w:rPr>
                <w:rFonts w:ascii="Times New Roman" w:hAnsi="Times New Roman"/>
                <w:sz w:val="24"/>
                <w:szCs w:val="24"/>
              </w:rPr>
              <w:t xml:space="preserve">aportem z ewaluacji projektu </w:t>
            </w:r>
            <w:r w:rsidR="00184017">
              <w:rPr>
                <w:rFonts w:ascii="Times New Roman" w:hAnsi="Times New Roman"/>
                <w:sz w:val="24"/>
                <w:szCs w:val="24"/>
              </w:rPr>
              <w:t>„</w:t>
            </w:r>
            <w:r w:rsidRPr="002E05BB">
              <w:rPr>
                <w:rFonts w:ascii="Times New Roman" w:hAnsi="Times New Roman"/>
                <w:sz w:val="24"/>
                <w:szCs w:val="24"/>
              </w:rPr>
              <w:t>Aktywni niepełnosprawni</w:t>
            </w:r>
            <w:r w:rsidR="00184017">
              <w:rPr>
                <w:rFonts w:ascii="Times New Roman" w:hAnsi="Times New Roman"/>
                <w:sz w:val="24"/>
                <w:szCs w:val="24"/>
              </w:rPr>
              <w:t>”</w:t>
            </w:r>
            <w:r w:rsidRPr="002E05BB">
              <w:rPr>
                <w:rFonts w:ascii="Times New Roman" w:hAnsi="Times New Roman"/>
                <w:sz w:val="24"/>
                <w:szCs w:val="24"/>
              </w:rPr>
              <w:t xml:space="preserve">  83% asystentów stanowiły kobiety. Jednocześnie asystentki-kobiety wspierały zarówno kobiety (54%), jak i mężczyzn (46%), ale już asystenci</w:t>
            </w:r>
            <w:r w:rsidR="00184017">
              <w:rPr>
                <w:rFonts w:ascii="Times New Roman" w:hAnsi="Times New Roman"/>
                <w:sz w:val="24"/>
                <w:szCs w:val="24"/>
              </w:rPr>
              <w:t>-</w:t>
            </w:r>
            <w:r w:rsidRPr="002E05BB">
              <w:rPr>
                <w:rFonts w:ascii="Times New Roman" w:hAnsi="Times New Roman"/>
                <w:sz w:val="24"/>
                <w:szCs w:val="24"/>
              </w:rPr>
              <w:t>mężczyźni wspierali znacznie częściej mężczyzn (86%) niż kobiety (14%). Dane te podkreślają rolę kobiet w świadczeniu usług asystenckich.</w:t>
            </w:r>
          </w:p>
          <w:p w14:paraId="2C50F731" w14:textId="77777777" w:rsidR="00AE7EE7" w:rsidRDefault="002E05BB" w:rsidP="002E05BB">
            <w:pPr>
              <w:spacing w:before="120"/>
              <w:jc w:val="both"/>
              <w:rPr>
                <w:rFonts w:ascii="Times New Roman" w:hAnsi="Times New Roman"/>
                <w:sz w:val="24"/>
                <w:szCs w:val="24"/>
              </w:rPr>
            </w:pPr>
            <w:r w:rsidRPr="002E05BB">
              <w:rPr>
                <w:rFonts w:ascii="Times New Roman" w:hAnsi="Times New Roman"/>
                <w:sz w:val="24"/>
                <w:szCs w:val="24"/>
              </w:rPr>
              <w:t>Jednocześnie kobiety w Polsce są wciąż zdecydowanie mniej aktywne zawodowo niż mężczyźni. I choć na przestrzeni ostatniej dekady silniej rosła aktywność kobiet niż mężczyzn, to różnica wciąż wynosi kilkanaście punktów procentowych.  W grupie 20-64 lata współczynnik aktywności zawodowej kobiet w IV kwartale 2023 r. wyniósł 75,0% wobec 86,5% dla mężczyzn. Liczba biernych zawodowo w wieku produkcyjnym w Polsce wyniosła w III kw. 2023 r. 3,9 mln, a 2,1 mln (54,5%) stanowiły kobiety. Przyczyny bierności zawodowej kobiet różnią się w zależności od wieku. W przypadku młodych kobiet w wieku 15-24 lata to najczęściej nauka i uzupełnianie kwalifikacji wskazane w III kwartale 2023 r. przez 91,1% kobiet biernych zawodowo. Dla kobiet w wieku 25-34 lata najczęstszym powodem bierności były obowiązki rodzinne i związane z prowadzeniem domu wskazane przez 70,0% biernych zawodowo kobiet. Podobnie było w grupie kobiet w wieku 35-44 lata (57,4%).</w:t>
            </w:r>
          </w:p>
          <w:p w14:paraId="4A1B8182" w14:textId="1B30704D" w:rsidR="002E05BB" w:rsidRPr="002E05BB" w:rsidRDefault="002E05BB" w:rsidP="002E05BB">
            <w:pPr>
              <w:spacing w:before="120"/>
              <w:jc w:val="both"/>
              <w:rPr>
                <w:rFonts w:ascii="Times New Roman" w:hAnsi="Times New Roman"/>
                <w:sz w:val="24"/>
                <w:szCs w:val="24"/>
              </w:rPr>
            </w:pPr>
            <w:r w:rsidRPr="002E05BB">
              <w:rPr>
                <w:rFonts w:ascii="Times New Roman" w:hAnsi="Times New Roman"/>
                <w:sz w:val="24"/>
                <w:szCs w:val="24"/>
              </w:rPr>
              <w:t xml:space="preserve">Wśród  kobiet w wieku 45-54 lata odsetek biernych z powodu obowiązków rodzinnych i związanych z prowadzeniem domu był zbliżony do odsetka biernych z powodu choroby i niepełnosprawności (odpowiednio 32,8% i 31,6%). W przypadku kobiet w wieku 55-64 lata znacząco spadał udział biernych z powodu obowiązków rodzinnych i związanych z prowadzeniem domu (do 5,9%), a wzrastał odsetek biernych z powodu choroby i </w:t>
            </w:r>
            <w:r w:rsidRPr="002E05BB">
              <w:rPr>
                <w:rFonts w:ascii="Times New Roman" w:hAnsi="Times New Roman"/>
                <w:sz w:val="24"/>
                <w:szCs w:val="24"/>
              </w:rPr>
              <w:lastRenderedPageBreak/>
              <w:t>niepełnosprawności (do 11,3%), natomiast w tej grupie najważniejszym powodem bierności była emerytura (72,8%). Obowiązki rodzinne i związane z prowadzeniem domu są przyczyną bierności zawodowej 726 tys. kobiet w wieku produkcyjnym (przy 68 tys. mężczyzn), w tym 333 tys. kobiet do 34 roku życia oraz 562 tys. kobiet w wieku 15-44 lata.</w:t>
            </w:r>
          </w:p>
          <w:p w14:paraId="3A57FEFA" w14:textId="1C44391D" w:rsidR="004569C9" w:rsidRDefault="002E05BB" w:rsidP="002E05BB">
            <w:pPr>
              <w:spacing w:before="120"/>
              <w:jc w:val="both"/>
              <w:rPr>
                <w:rFonts w:ascii="Times New Roman" w:hAnsi="Times New Roman"/>
                <w:sz w:val="24"/>
                <w:szCs w:val="24"/>
              </w:rPr>
            </w:pPr>
            <w:r w:rsidRPr="002E05BB">
              <w:rPr>
                <w:rFonts w:ascii="Times New Roman" w:hAnsi="Times New Roman"/>
                <w:sz w:val="24"/>
                <w:szCs w:val="24"/>
              </w:rPr>
              <w:t>Asystencja osobista daje szansę na wzrost współczynnika aktywności zawodowej kobiet w dwojaki sposób. Z jednej strony pozwala kobietom, które na co dzień opiekują się najbliższymi osobami z niepełnosprawnością, na podjęcie – dzięki posiadaniu asystenta – zatrudnienia na rynku. Z drugiej strony, kobiety bierne zawodowe będą mogły podjąć się pracy jako asystent osobisty. Zakres przyznawanych użytkownikowi godzin usług asystenckich będzie się wahać (zgodnie z projektem ustawy) od 30 do 240 godzin miesięcznie. Oznacza to, że w najniższych wymiarach asystent będzie świadczył na rzecz osoby z niepełnosprawnością tylko kilka godzin usług w tygodniu. Wydaje się, że takie rozwiązanie pozwoli na podjęcie aktywności zawodowej przez część kobiet i pogodzenie jej z obowiązkami rodzinnymi i związanymi z prowadzeniem domu.</w:t>
            </w:r>
          </w:p>
          <w:p w14:paraId="38E185FC" w14:textId="77777777" w:rsidR="004569C9" w:rsidRDefault="004569C9" w:rsidP="00982514">
            <w:pPr>
              <w:spacing w:before="120"/>
              <w:jc w:val="both"/>
              <w:rPr>
                <w:rFonts w:ascii="Times New Roman" w:hAnsi="Times New Roman"/>
                <w:sz w:val="24"/>
                <w:szCs w:val="24"/>
              </w:rPr>
            </w:pPr>
          </w:p>
          <w:p w14:paraId="483BA8F4" w14:textId="5CE07871" w:rsidR="00AE7EE7" w:rsidRPr="00AE7EE7" w:rsidRDefault="00AE7EE7" w:rsidP="00982514">
            <w:pPr>
              <w:spacing w:before="120"/>
              <w:jc w:val="both"/>
              <w:rPr>
                <w:rFonts w:ascii="Times New Roman" w:hAnsi="Times New Roman"/>
                <w:b/>
                <w:bCs/>
                <w:sz w:val="24"/>
                <w:szCs w:val="24"/>
              </w:rPr>
            </w:pPr>
            <w:r w:rsidRPr="00AE7EE7">
              <w:rPr>
                <w:rFonts w:ascii="Times New Roman" w:hAnsi="Times New Roman"/>
                <w:b/>
                <w:bCs/>
                <w:sz w:val="24"/>
                <w:szCs w:val="24"/>
              </w:rPr>
              <w:t>Podsumowanie</w:t>
            </w:r>
          </w:p>
          <w:p w14:paraId="53356B67" w14:textId="01ADEF36" w:rsidR="00126DA4" w:rsidRDefault="00620F96" w:rsidP="00982514">
            <w:pPr>
              <w:spacing w:before="120"/>
              <w:jc w:val="both"/>
              <w:rPr>
                <w:rFonts w:ascii="Times New Roman" w:hAnsi="Times New Roman"/>
                <w:sz w:val="24"/>
                <w:szCs w:val="24"/>
              </w:rPr>
            </w:pPr>
            <w:r>
              <w:rPr>
                <w:rFonts w:ascii="Times New Roman" w:hAnsi="Times New Roman"/>
                <w:sz w:val="24"/>
                <w:szCs w:val="24"/>
              </w:rPr>
              <w:t>Projekt Ustawy o asystencji osobistej bezpośrednio od</w:t>
            </w:r>
            <w:r w:rsidR="002230A1">
              <w:rPr>
                <w:rFonts w:ascii="Times New Roman" w:hAnsi="Times New Roman"/>
                <w:sz w:val="24"/>
                <w:szCs w:val="24"/>
              </w:rPr>
              <w:t xml:space="preserve">powiada na </w:t>
            </w:r>
            <w:r w:rsidR="007E0B4A">
              <w:rPr>
                <w:rFonts w:ascii="Times New Roman" w:hAnsi="Times New Roman"/>
                <w:sz w:val="24"/>
                <w:szCs w:val="24"/>
              </w:rPr>
              <w:t xml:space="preserve">wskazane potrzeby </w:t>
            </w:r>
            <w:r w:rsidR="009D20A1">
              <w:rPr>
                <w:rFonts w:ascii="Times New Roman" w:hAnsi="Times New Roman"/>
                <w:sz w:val="24"/>
                <w:szCs w:val="24"/>
              </w:rPr>
              <w:t>wprowadzając brakujący, kluczowy element, bez którego wiele osób z niepełnosprawnościami, jak również ich opiekunów nieformalnych oraz członków rodzin,</w:t>
            </w:r>
            <w:r w:rsidR="008F7324">
              <w:rPr>
                <w:rFonts w:ascii="Times New Roman" w:hAnsi="Times New Roman"/>
                <w:sz w:val="24"/>
                <w:szCs w:val="24"/>
              </w:rPr>
              <w:t xml:space="preserve"> nie jest w stanie </w:t>
            </w:r>
            <w:r w:rsidR="005900C9">
              <w:rPr>
                <w:rFonts w:ascii="Times New Roman" w:hAnsi="Times New Roman"/>
                <w:sz w:val="24"/>
                <w:szCs w:val="24"/>
              </w:rPr>
              <w:t>podjąć lub zwiększyć swojej aktywności zawodowej</w:t>
            </w:r>
            <w:r w:rsidR="009D20A1">
              <w:rPr>
                <w:rFonts w:ascii="Times New Roman" w:hAnsi="Times New Roman"/>
                <w:sz w:val="24"/>
                <w:szCs w:val="24"/>
              </w:rPr>
              <w:t xml:space="preserve"> </w:t>
            </w:r>
            <w:r w:rsidR="008F7324">
              <w:rPr>
                <w:rFonts w:ascii="Times New Roman" w:hAnsi="Times New Roman"/>
                <w:sz w:val="24"/>
                <w:szCs w:val="24"/>
              </w:rPr>
              <w:t>- stał</w:t>
            </w:r>
            <w:r w:rsidR="00301D6C">
              <w:rPr>
                <w:rFonts w:ascii="Times New Roman" w:hAnsi="Times New Roman"/>
                <w:sz w:val="24"/>
                <w:szCs w:val="24"/>
              </w:rPr>
              <w:t>ą</w:t>
            </w:r>
            <w:r w:rsidR="008F7324">
              <w:rPr>
                <w:rFonts w:ascii="Times New Roman" w:hAnsi="Times New Roman"/>
                <w:sz w:val="24"/>
                <w:szCs w:val="24"/>
              </w:rPr>
              <w:t>, stabiln</w:t>
            </w:r>
            <w:r w:rsidR="00301D6C">
              <w:rPr>
                <w:rFonts w:ascii="Times New Roman" w:hAnsi="Times New Roman"/>
                <w:sz w:val="24"/>
                <w:szCs w:val="24"/>
              </w:rPr>
              <w:t>ą</w:t>
            </w:r>
            <w:r w:rsidR="001676CE">
              <w:rPr>
                <w:rFonts w:ascii="Times New Roman" w:hAnsi="Times New Roman"/>
                <w:sz w:val="24"/>
                <w:szCs w:val="24"/>
              </w:rPr>
              <w:t>,</w:t>
            </w:r>
            <w:r w:rsidR="00301D6C">
              <w:rPr>
                <w:rFonts w:ascii="Times New Roman" w:hAnsi="Times New Roman"/>
                <w:sz w:val="24"/>
                <w:szCs w:val="24"/>
              </w:rPr>
              <w:t xml:space="preserve"> dostępną i zindywidualizowaną asystencję osobistą.</w:t>
            </w:r>
          </w:p>
          <w:p w14:paraId="748E6268" w14:textId="77777777" w:rsidR="00684633" w:rsidRDefault="00472990" w:rsidP="00AE7EE7">
            <w:pPr>
              <w:spacing w:before="120"/>
              <w:jc w:val="both"/>
              <w:rPr>
                <w:rFonts w:ascii="Times New Roman" w:hAnsi="Times New Roman"/>
                <w:sz w:val="24"/>
                <w:szCs w:val="24"/>
              </w:rPr>
            </w:pPr>
            <w:r w:rsidRPr="00575053">
              <w:rPr>
                <w:rFonts w:ascii="Times New Roman" w:hAnsi="Times New Roman"/>
                <w:sz w:val="24"/>
                <w:szCs w:val="24"/>
              </w:rPr>
              <w:t>Projekt Ustawy o asystencji osobistej osób z niepełnosprawnościami ma na celu wprowadzenie rozwiązań systemowych, które zapewnią stabilność i powszechność dostępu do usług asystencji osobistej, co jest zgodne z potrzebami osób z niepełnosprawnościami, międzynarodowymi zobowiązaniami Polski oraz strategicznymi dokumentami krajowymi, takimi jak Strategia na rzecz Osób z Niepełnosprawnościami 2021-2030 oraz Strategia Rozwoju Usług Społecznych do 2030 roku.</w:t>
            </w:r>
          </w:p>
          <w:p w14:paraId="540288D2" w14:textId="3FB3ECC0" w:rsidR="00AE7EE7" w:rsidRPr="003D07A4" w:rsidRDefault="00AE7EE7" w:rsidP="00AE7EE7">
            <w:pPr>
              <w:spacing w:before="120"/>
              <w:jc w:val="both"/>
              <w:rPr>
                <w:rFonts w:ascii="Times New Roman" w:hAnsi="Times New Roman"/>
                <w:sz w:val="24"/>
                <w:szCs w:val="24"/>
              </w:rPr>
            </w:pPr>
          </w:p>
        </w:tc>
      </w:tr>
      <w:tr w:rsidR="00EC553F" w:rsidRPr="008B4FE6" w14:paraId="23AF539A" w14:textId="77777777" w:rsidTr="2CE123DC">
        <w:trPr>
          <w:trHeight w:val="142"/>
        </w:trPr>
        <w:tc>
          <w:tcPr>
            <w:tcW w:w="10944" w:type="dxa"/>
            <w:gridSpan w:val="27"/>
            <w:shd w:val="clear" w:color="auto" w:fill="99CCFF"/>
            <w:vAlign w:val="center"/>
          </w:tcPr>
          <w:p w14:paraId="5AF5D313" w14:textId="77777777" w:rsidR="006A701A" w:rsidRPr="003D07A4" w:rsidRDefault="0013216E" w:rsidP="001D4937">
            <w:pPr>
              <w:numPr>
                <w:ilvl w:val="0"/>
                <w:numId w:val="3"/>
              </w:numPr>
              <w:spacing w:before="60" w:after="60"/>
              <w:ind w:left="318" w:hanging="284"/>
              <w:jc w:val="both"/>
              <w:rPr>
                <w:rFonts w:ascii="Times New Roman" w:hAnsi="Times New Roman"/>
                <w:b/>
                <w:color w:val="000000"/>
                <w:sz w:val="24"/>
                <w:szCs w:val="24"/>
              </w:rPr>
            </w:pPr>
            <w:r w:rsidRPr="003D07A4">
              <w:rPr>
                <w:rFonts w:ascii="Times New Roman" w:hAnsi="Times New Roman"/>
                <w:b/>
                <w:color w:val="000000"/>
                <w:spacing w:val="-2"/>
                <w:sz w:val="24"/>
                <w:szCs w:val="24"/>
              </w:rPr>
              <w:lastRenderedPageBreak/>
              <w:t>Rekomendowane rozwiązanie, w tym planowane narzędzia interwencji, i oczekiwany efekt</w:t>
            </w:r>
          </w:p>
        </w:tc>
      </w:tr>
      <w:tr w:rsidR="00444C27" w:rsidRPr="008B4FE6" w14:paraId="758EE5F3" w14:textId="77777777" w:rsidTr="2CE123DC">
        <w:trPr>
          <w:trHeight w:val="142"/>
        </w:trPr>
        <w:tc>
          <w:tcPr>
            <w:tcW w:w="10944" w:type="dxa"/>
            <w:gridSpan w:val="27"/>
            <w:shd w:val="clear" w:color="auto" w:fill="auto"/>
          </w:tcPr>
          <w:p w14:paraId="1B476D2B" w14:textId="502CC10E" w:rsidR="00CF3822" w:rsidRPr="00CF3822" w:rsidRDefault="00CF3822" w:rsidP="00576D64">
            <w:pPr>
              <w:spacing w:before="120"/>
              <w:jc w:val="both"/>
              <w:rPr>
                <w:rFonts w:ascii="Times New Roman" w:hAnsi="Times New Roman"/>
                <w:spacing w:val="-2"/>
                <w:sz w:val="24"/>
                <w:szCs w:val="24"/>
              </w:rPr>
            </w:pPr>
            <w:r w:rsidRPr="00CF3822">
              <w:rPr>
                <w:rFonts w:ascii="Times New Roman" w:hAnsi="Times New Roman"/>
                <w:spacing w:val="-2"/>
                <w:sz w:val="24"/>
                <w:szCs w:val="24"/>
              </w:rPr>
              <w:t>Niezbędne jest systemowe uregulowanie usługi asystencji osobistej jako obligatoryjnego i powszechnie dostępnego</w:t>
            </w:r>
            <w:r w:rsidR="00472990">
              <w:rPr>
                <w:rFonts w:ascii="Times New Roman" w:hAnsi="Times New Roman"/>
                <w:spacing w:val="-2"/>
                <w:sz w:val="24"/>
                <w:szCs w:val="24"/>
              </w:rPr>
              <w:t>,</w:t>
            </w:r>
            <w:r w:rsidRPr="00CF3822">
              <w:rPr>
                <w:rFonts w:ascii="Times New Roman" w:hAnsi="Times New Roman"/>
                <w:spacing w:val="-2"/>
                <w:sz w:val="24"/>
                <w:szCs w:val="24"/>
              </w:rPr>
              <w:t xml:space="preserve"> w wybranej przez osobę z niepełnosprawnością formie</w:t>
            </w:r>
            <w:r w:rsidR="00472990">
              <w:rPr>
                <w:rFonts w:ascii="Times New Roman" w:hAnsi="Times New Roman"/>
                <w:spacing w:val="-2"/>
                <w:sz w:val="24"/>
                <w:szCs w:val="24"/>
              </w:rPr>
              <w:t>,</w:t>
            </w:r>
            <w:r w:rsidRPr="00CF3822">
              <w:rPr>
                <w:rFonts w:ascii="Times New Roman" w:hAnsi="Times New Roman"/>
                <w:spacing w:val="-2"/>
                <w:sz w:val="24"/>
                <w:szCs w:val="24"/>
              </w:rPr>
              <w:t xml:space="preserve"> instrumentu wsparcia. Planowane rozwiązanie zakłada określenie grupy docelowej jego odbiorców, sposobu ustalania wymiaru wsparcia, sposobu zapewnienia dostępności do usługi, niezbędnych kompetencji osób wykonujących usługę oraz mechanizmów organizacji, finansowania i kontroli wykonywania usługi. Określony zostanie również katalog podmiotów realizujących usługę, jak i zobowiązanych do realizacji zadań ustawowych.</w:t>
            </w:r>
          </w:p>
          <w:p w14:paraId="0ED22DF3" w14:textId="31A23057" w:rsidR="00A371A7" w:rsidRDefault="00CF3822" w:rsidP="00576D64">
            <w:pPr>
              <w:spacing w:before="120"/>
              <w:jc w:val="both"/>
              <w:rPr>
                <w:rFonts w:ascii="Times New Roman" w:hAnsi="Times New Roman"/>
                <w:spacing w:val="-2"/>
                <w:sz w:val="24"/>
                <w:szCs w:val="24"/>
              </w:rPr>
            </w:pPr>
            <w:r w:rsidRPr="00CF3822">
              <w:rPr>
                <w:rFonts w:ascii="Times New Roman" w:hAnsi="Times New Roman"/>
                <w:spacing w:val="-2"/>
                <w:sz w:val="24"/>
                <w:szCs w:val="24"/>
              </w:rPr>
              <w:t>Zakłada się wprowadzenie rozwiązań umożliwiających precyzyjne kierowani</w:t>
            </w:r>
            <w:r w:rsidR="00FA574E">
              <w:rPr>
                <w:rFonts w:ascii="Times New Roman" w:hAnsi="Times New Roman"/>
                <w:spacing w:val="-2"/>
                <w:sz w:val="24"/>
                <w:szCs w:val="24"/>
              </w:rPr>
              <w:t>e</w:t>
            </w:r>
            <w:r w:rsidRPr="00CF3822">
              <w:rPr>
                <w:rFonts w:ascii="Times New Roman" w:hAnsi="Times New Roman"/>
                <w:spacing w:val="-2"/>
                <w:sz w:val="24"/>
                <w:szCs w:val="24"/>
              </w:rPr>
              <w:t xml:space="preserve"> usługi do osób z niepełnosprawnościami, adekwatnie do ich potrzeb. Przewidziano wykorzystanie systemu oceny poziomu potrzeby wsparcia, o którym mowa w Ustawie o rehabilitacji zawodowej i społecznej oraz zatrudnianiu osób niepełnosprawnych, uzupełnionego o niezbędne dla </w:t>
            </w:r>
            <w:r w:rsidR="00786904">
              <w:rPr>
                <w:rFonts w:ascii="Times New Roman" w:hAnsi="Times New Roman"/>
                <w:spacing w:val="-2"/>
                <w:sz w:val="24"/>
                <w:szCs w:val="24"/>
              </w:rPr>
              <w:t>zapewnienia zindywidualizowanej</w:t>
            </w:r>
            <w:r w:rsidRPr="00CF3822">
              <w:rPr>
                <w:rFonts w:ascii="Times New Roman" w:hAnsi="Times New Roman"/>
                <w:spacing w:val="-2"/>
                <w:sz w:val="24"/>
                <w:szCs w:val="24"/>
              </w:rPr>
              <w:t xml:space="preserve"> usługi</w:t>
            </w:r>
            <w:r w:rsidR="00786904">
              <w:rPr>
                <w:rFonts w:ascii="Times New Roman" w:hAnsi="Times New Roman"/>
                <w:spacing w:val="-2"/>
                <w:sz w:val="24"/>
                <w:szCs w:val="24"/>
              </w:rPr>
              <w:t xml:space="preserve"> asystencji osobistej</w:t>
            </w:r>
            <w:r w:rsidR="00063248">
              <w:rPr>
                <w:rFonts w:ascii="Times New Roman" w:hAnsi="Times New Roman"/>
                <w:spacing w:val="-2"/>
                <w:sz w:val="24"/>
                <w:szCs w:val="24"/>
              </w:rPr>
              <w:t>,</w:t>
            </w:r>
            <w:r w:rsidRPr="00CF3822">
              <w:rPr>
                <w:rFonts w:ascii="Times New Roman" w:hAnsi="Times New Roman"/>
                <w:spacing w:val="-2"/>
                <w:sz w:val="24"/>
                <w:szCs w:val="24"/>
              </w:rPr>
              <w:t xml:space="preserve"> dodatkowe elementy </w:t>
            </w:r>
            <w:r w:rsidR="00063248">
              <w:rPr>
                <w:rFonts w:ascii="Times New Roman" w:hAnsi="Times New Roman"/>
                <w:spacing w:val="-2"/>
                <w:sz w:val="24"/>
                <w:szCs w:val="24"/>
              </w:rPr>
              <w:t>ustalania liczby godzin asystencji potrzebnej danej</w:t>
            </w:r>
            <w:r w:rsidRPr="00CF3822">
              <w:rPr>
                <w:rFonts w:ascii="Times New Roman" w:hAnsi="Times New Roman"/>
                <w:spacing w:val="-2"/>
                <w:sz w:val="24"/>
                <w:szCs w:val="24"/>
              </w:rPr>
              <w:t xml:space="preserve"> osob</w:t>
            </w:r>
            <w:r w:rsidR="00063248">
              <w:rPr>
                <w:rFonts w:ascii="Times New Roman" w:hAnsi="Times New Roman"/>
                <w:spacing w:val="-2"/>
                <w:sz w:val="24"/>
                <w:szCs w:val="24"/>
              </w:rPr>
              <w:t>ie</w:t>
            </w:r>
            <w:r w:rsidRPr="00CF3822">
              <w:rPr>
                <w:rFonts w:ascii="Times New Roman" w:hAnsi="Times New Roman"/>
                <w:spacing w:val="-2"/>
                <w:sz w:val="24"/>
                <w:szCs w:val="24"/>
              </w:rPr>
              <w:t xml:space="preserve"> z niepełnosprawnością.</w:t>
            </w:r>
          </w:p>
          <w:p w14:paraId="693B2856" w14:textId="4A308FCA" w:rsidR="001B4DB5" w:rsidRDefault="00602C82" w:rsidP="00576D64">
            <w:pPr>
              <w:spacing w:before="120"/>
              <w:jc w:val="both"/>
              <w:rPr>
                <w:rFonts w:ascii="Times New Roman" w:hAnsi="Times New Roman"/>
                <w:spacing w:val="-2"/>
                <w:sz w:val="24"/>
                <w:szCs w:val="24"/>
              </w:rPr>
            </w:pPr>
            <w:r>
              <w:rPr>
                <w:rFonts w:ascii="Times New Roman" w:hAnsi="Times New Roman"/>
                <w:spacing w:val="-2"/>
                <w:sz w:val="24"/>
                <w:szCs w:val="24"/>
              </w:rPr>
              <w:t xml:space="preserve">Przynajmniej w pierwszym okresie realizacji Ustawy warunkiem </w:t>
            </w:r>
            <w:r w:rsidR="00941753">
              <w:rPr>
                <w:rFonts w:ascii="Times New Roman" w:hAnsi="Times New Roman"/>
                <w:spacing w:val="-2"/>
                <w:sz w:val="24"/>
                <w:szCs w:val="24"/>
              </w:rPr>
              <w:t>wnioskowania o</w:t>
            </w:r>
            <w:r>
              <w:rPr>
                <w:rFonts w:ascii="Times New Roman" w:hAnsi="Times New Roman"/>
                <w:spacing w:val="-2"/>
                <w:sz w:val="24"/>
                <w:szCs w:val="24"/>
              </w:rPr>
              <w:t xml:space="preserve"> praw</w:t>
            </w:r>
            <w:r w:rsidR="00941753">
              <w:rPr>
                <w:rFonts w:ascii="Times New Roman" w:hAnsi="Times New Roman"/>
                <w:spacing w:val="-2"/>
                <w:sz w:val="24"/>
                <w:szCs w:val="24"/>
              </w:rPr>
              <w:t>o</w:t>
            </w:r>
            <w:r>
              <w:rPr>
                <w:rFonts w:ascii="Times New Roman" w:hAnsi="Times New Roman"/>
                <w:spacing w:val="-2"/>
                <w:sz w:val="24"/>
                <w:szCs w:val="24"/>
              </w:rPr>
              <w:t xml:space="preserve"> do</w:t>
            </w:r>
            <w:r w:rsidR="00A371A7">
              <w:rPr>
                <w:rFonts w:ascii="Times New Roman" w:hAnsi="Times New Roman"/>
                <w:spacing w:val="-2"/>
                <w:sz w:val="24"/>
                <w:szCs w:val="24"/>
              </w:rPr>
              <w:t xml:space="preserve"> asystencji osobistej</w:t>
            </w:r>
            <w:r>
              <w:rPr>
                <w:rFonts w:ascii="Times New Roman" w:hAnsi="Times New Roman"/>
                <w:spacing w:val="-2"/>
                <w:sz w:val="24"/>
                <w:szCs w:val="24"/>
              </w:rPr>
              <w:t xml:space="preserve"> </w:t>
            </w:r>
            <w:r w:rsidR="00216059">
              <w:rPr>
                <w:rFonts w:ascii="Times New Roman" w:hAnsi="Times New Roman"/>
                <w:spacing w:val="-2"/>
                <w:sz w:val="24"/>
                <w:szCs w:val="24"/>
              </w:rPr>
              <w:t xml:space="preserve">będzie uzyskanie przez osobę </w:t>
            </w:r>
            <w:r>
              <w:rPr>
                <w:rFonts w:ascii="Times New Roman" w:hAnsi="Times New Roman"/>
                <w:spacing w:val="-2"/>
                <w:sz w:val="24"/>
                <w:szCs w:val="24"/>
              </w:rPr>
              <w:t xml:space="preserve">z niepełnosprawnością </w:t>
            </w:r>
            <w:r w:rsidR="00216059">
              <w:rPr>
                <w:rFonts w:ascii="Times New Roman" w:hAnsi="Times New Roman"/>
                <w:spacing w:val="-2"/>
                <w:sz w:val="24"/>
                <w:szCs w:val="24"/>
              </w:rPr>
              <w:t>odpowiednio wysokiego wyniku w zakresie poziomu potrzeby wsparcia</w:t>
            </w:r>
            <w:r w:rsidR="001B4DB5">
              <w:rPr>
                <w:rFonts w:ascii="Times New Roman" w:hAnsi="Times New Roman"/>
                <w:spacing w:val="-2"/>
                <w:sz w:val="24"/>
                <w:szCs w:val="24"/>
              </w:rPr>
              <w:t>:</w:t>
            </w:r>
          </w:p>
          <w:p w14:paraId="7A0431C4" w14:textId="240A827D" w:rsidR="001B4DB5" w:rsidRDefault="001B4DB5" w:rsidP="00AA2507">
            <w:pPr>
              <w:pStyle w:val="Akapitzlist"/>
              <w:numPr>
                <w:ilvl w:val="0"/>
                <w:numId w:val="29"/>
              </w:numPr>
            </w:pPr>
            <w:r w:rsidRPr="000F54FE">
              <w:t xml:space="preserve">co najmniej </w:t>
            </w:r>
            <w:r w:rsidR="00216059" w:rsidRPr="000F54FE">
              <w:t xml:space="preserve">90 pkt w </w:t>
            </w:r>
            <w:r w:rsidR="00507E21" w:rsidRPr="000F54FE">
              <w:t xml:space="preserve">pierwszym roku </w:t>
            </w:r>
            <w:r w:rsidR="00194787">
              <w:t>świadczenia asystencji osobistej</w:t>
            </w:r>
            <w:r w:rsidR="00507E21" w:rsidRPr="000F54FE">
              <w:t>,</w:t>
            </w:r>
          </w:p>
          <w:p w14:paraId="3ACECEE2" w14:textId="362F6C3A" w:rsidR="00602C82" w:rsidRDefault="001B4DB5" w:rsidP="00AA2507">
            <w:pPr>
              <w:pStyle w:val="Akapitzlist"/>
              <w:numPr>
                <w:ilvl w:val="0"/>
                <w:numId w:val="29"/>
              </w:numPr>
            </w:pPr>
            <w:r w:rsidRPr="000F54FE">
              <w:t xml:space="preserve">co najmniej </w:t>
            </w:r>
            <w:r w:rsidR="00507E21" w:rsidRPr="000F54FE">
              <w:t>85 pkt w</w:t>
            </w:r>
            <w:r>
              <w:t xml:space="preserve"> </w:t>
            </w:r>
            <w:r w:rsidR="00507E21" w:rsidRPr="000F54FE">
              <w:t>drugi</w:t>
            </w:r>
            <w:r>
              <w:t xml:space="preserve">m roku </w:t>
            </w:r>
            <w:r w:rsidR="00CC4CBA">
              <w:t>świadczenia asystencji osobistej</w:t>
            </w:r>
            <w:r w:rsidR="00450715">
              <w:t>,</w:t>
            </w:r>
          </w:p>
          <w:p w14:paraId="1E33C152" w14:textId="73363391" w:rsidR="00CF3822" w:rsidRPr="00E662D7" w:rsidRDefault="001B4DB5" w:rsidP="00E662D7">
            <w:pPr>
              <w:pStyle w:val="Akapitzlist"/>
              <w:numPr>
                <w:ilvl w:val="0"/>
                <w:numId w:val="29"/>
              </w:numPr>
            </w:pPr>
            <w:r>
              <w:t xml:space="preserve">co najmniej 80 pkt w trzecim roku </w:t>
            </w:r>
            <w:r w:rsidR="00CC4CBA">
              <w:t xml:space="preserve">świadczenia asystencji osobistej </w:t>
            </w:r>
            <w:r>
              <w:t>i latach kolejnych</w:t>
            </w:r>
            <w:r w:rsidR="00450715">
              <w:t>.</w:t>
            </w:r>
          </w:p>
          <w:p w14:paraId="77398B0C" w14:textId="364EC47E" w:rsidR="00B57C37" w:rsidRPr="00CF3822" w:rsidRDefault="00CF3822" w:rsidP="00576D64">
            <w:pPr>
              <w:spacing w:before="120"/>
              <w:jc w:val="both"/>
              <w:rPr>
                <w:rFonts w:ascii="Times New Roman" w:hAnsi="Times New Roman"/>
                <w:spacing w:val="-2"/>
                <w:sz w:val="24"/>
                <w:szCs w:val="24"/>
              </w:rPr>
            </w:pPr>
            <w:r w:rsidRPr="00CF3822">
              <w:rPr>
                <w:rFonts w:ascii="Times New Roman" w:hAnsi="Times New Roman"/>
                <w:spacing w:val="-2"/>
                <w:sz w:val="24"/>
                <w:szCs w:val="24"/>
              </w:rPr>
              <w:t>Rozwiązaniem gwarantującym powszechność usługi będzie zobligowanie samorządu powiatowego do zapewnienia jej realizacji</w:t>
            </w:r>
            <w:r w:rsidR="67050EC7" w:rsidRPr="00CF3822">
              <w:rPr>
                <w:rFonts w:ascii="Times New Roman" w:hAnsi="Times New Roman"/>
                <w:spacing w:val="-2"/>
                <w:sz w:val="24"/>
                <w:szCs w:val="24"/>
              </w:rPr>
              <w:t>,</w:t>
            </w:r>
            <w:r w:rsidRPr="00CF3822">
              <w:rPr>
                <w:rFonts w:ascii="Times New Roman" w:hAnsi="Times New Roman"/>
                <w:spacing w:val="-2"/>
                <w:sz w:val="24"/>
                <w:szCs w:val="24"/>
              </w:rPr>
              <w:t xml:space="preserve"> gdy zgłosi się do niego osoba z niepełnosprawnością. Powiat jako realizator będzie mógł </w:t>
            </w:r>
            <w:r w:rsidRPr="00CF3822">
              <w:rPr>
                <w:rFonts w:ascii="Times New Roman" w:hAnsi="Times New Roman"/>
                <w:spacing w:val="-2"/>
                <w:sz w:val="24"/>
                <w:szCs w:val="24"/>
              </w:rPr>
              <w:lastRenderedPageBreak/>
              <w:t>wykonywać usługę we własnym zakresie lub zlecić jej wykonanie wybranemu podmiotowi (z katalogu określonego w ustawie), za którego działalność będzie ponosił odpowiedzialność. Przewiduje się również możliwość realizacji usługi przez podmioty</w:t>
            </w:r>
            <w:r w:rsidR="00027033">
              <w:rPr>
                <w:rFonts w:ascii="Times New Roman" w:hAnsi="Times New Roman"/>
                <w:spacing w:val="-2"/>
                <w:sz w:val="24"/>
                <w:szCs w:val="24"/>
              </w:rPr>
              <w:t xml:space="preserve"> pozarządowe</w:t>
            </w:r>
            <w:r w:rsidRPr="00CF3822">
              <w:rPr>
                <w:rFonts w:ascii="Times New Roman" w:hAnsi="Times New Roman"/>
                <w:spacing w:val="-2"/>
                <w:sz w:val="24"/>
                <w:szCs w:val="24"/>
              </w:rPr>
              <w:t xml:space="preserve"> </w:t>
            </w:r>
            <w:r w:rsidR="006B17B3">
              <w:rPr>
                <w:rFonts w:ascii="Times New Roman" w:hAnsi="Times New Roman"/>
                <w:spacing w:val="-2"/>
                <w:sz w:val="24"/>
                <w:szCs w:val="24"/>
              </w:rPr>
              <w:t xml:space="preserve">(organizacje pozarządowe i spółdzielnie socjalne), </w:t>
            </w:r>
            <w:r w:rsidRPr="00CF3822">
              <w:rPr>
                <w:rFonts w:ascii="Times New Roman" w:hAnsi="Times New Roman"/>
                <w:spacing w:val="-2"/>
                <w:sz w:val="24"/>
                <w:szCs w:val="24"/>
              </w:rPr>
              <w:t>działające na rzecz osób z niepełnosprawnościami</w:t>
            </w:r>
            <w:r w:rsidR="006212A9">
              <w:rPr>
                <w:rFonts w:ascii="Times New Roman" w:hAnsi="Times New Roman"/>
                <w:spacing w:val="-2"/>
                <w:sz w:val="24"/>
                <w:szCs w:val="24"/>
              </w:rPr>
              <w:t xml:space="preserve"> </w:t>
            </w:r>
            <w:r w:rsidR="004B261D">
              <w:rPr>
                <w:rFonts w:ascii="Times New Roman" w:hAnsi="Times New Roman"/>
                <w:spacing w:val="-2"/>
                <w:sz w:val="24"/>
                <w:szCs w:val="24"/>
              </w:rPr>
              <w:t>na danym obszarze oraz możliwość samozarządzania asystencj</w:t>
            </w:r>
            <w:r w:rsidR="00B06E6C">
              <w:rPr>
                <w:rFonts w:ascii="Times New Roman" w:hAnsi="Times New Roman"/>
                <w:spacing w:val="-2"/>
                <w:sz w:val="24"/>
                <w:szCs w:val="24"/>
              </w:rPr>
              <w:t>ą</w:t>
            </w:r>
            <w:r w:rsidR="004B261D">
              <w:rPr>
                <w:rFonts w:ascii="Times New Roman" w:hAnsi="Times New Roman"/>
                <w:spacing w:val="-2"/>
                <w:sz w:val="24"/>
                <w:szCs w:val="24"/>
              </w:rPr>
              <w:t xml:space="preserve"> osobist</w:t>
            </w:r>
            <w:r w:rsidR="00B06E6C">
              <w:rPr>
                <w:rFonts w:ascii="Times New Roman" w:hAnsi="Times New Roman"/>
                <w:spacing w:val="-2"/>
                <w:sz w:val="24"/>
                <w:szCs w:val="24"/>
              </w:rPr>
              <w:t xml:space="preserve">ą przez </w:t>
            </w:r>
            <w:r w:rsidR="007C61E4">
              <w:rPr>
                <w:rFonts w:ascii="Times New Roman" w:hAnsi="Times New Roman"/>
                <w:spacing w:val="-2"/>
                <w:sz w:val="24"/>
                <w:szCs w:val="24"/>
              </w:rPr>
              <w:t xml:space="preserve">użytkownika - </w:t>
            </w:r>
            <w:r w:rsidR="00B06E6C">
              <w:rPr>
                <w:rFonts w:ascii="Times New Roman" w:hAnsi="Times New Roman"/>
                <w:spacing w:val="-2"/>
                <w:sz w:val="24"/>
                <w:szCs w:val="24"/>
              </w:rPr>
              <w:t>osobę z niepełnosprawności</w:t>
            </w:r>
            <w:r w:rsidR="007C61E4">
              <w:rPr>
                <w:rFonts w:ascii="Times New Roman" w:hAnsi="Times New Roman"/>
                <w:spacing w:val="-2"/>
                <w:sz w:val="24"/>
                <w:szCs w:val="24"/>
              </w:rPr>
              <w:t>ą.</w:t>
            </w:r>
            <w:r w:rsidR="00B06E6C">
              <w:rPr>
                <w:rFonts w:ascii="Times New Roman" w:hAnsi="Times New Roman"/>
                <w:spacing w:val="-2"/>
                <w:sz w:val="24"/>
                <w:szCs w:val="24"/>
              </w:rPr>
              <w:t>.</w:t>
            </w:r>
            <w:r w:rsidR="007C2D0F">
              <w:rPr>
                <w:rFonts w:ascii="Times New Roman" w:hAnsi="Times New Roman"/>
                <w:spacing w:val="-2"/>
                <w:sz w:val="24"/>
                <w:szCs w:val="24"/>
              </w:rPr>
              <w:t xml:space="preserve"> Realizacja asystencji osobistej będzie podlegała systemowi monitorowania oraz nadzoru i kontroli, w tym z wykorzystaniem kontroli losowych, kontroli doraźnych</w:t>
            </w:r>
            <w:r w:rsidR="00B57C37">
              <w:rPr>
                <w:rFonts w:ascii="Times New Roman" w:hAnsi="Times New Roman"/>
                <w:spacing w:val="-2"/>
                <w:sz w:val="24"/>
                <w:szCs w:val="24"/>
              </w:rPr>
              <w:t xml:space="preserve"> według wystandaryzowanych protokołów kontrolnych</w:t>
            </w:r>
            <w:r w:rsidR="007C2D0F">
              <w:rPr>
                <w:rFonts w:ascii="Times New Roman" w:hAnsi="Times New Roman"/>
                <w:spacing w:val="-2"/>
                <w:sz w:val="24"/>
                <w:szCs w:val="24"/>
              </w:rPr>
              <w:t>,</w:t>
            </w:r>
            <w:r w:rsidR="00B57C37">
              <w:rPr>
                <w:rFonts w:ascii="Times New Roman" w:hAnsi="Times New Roman"/>
                <w:spacing w:val="-2"/>
                <w:sz w:val="24"/>
                <w:szCs w:val="24"/>
              </w:rPr>
              <w:t xml:space="preserve"> z wykorzystaniem</w:t>
            </w:r>
            <w:r w:rsidR="007C2D0F">
              <w:rPr>
                <w:rFonts w:ascii="Times New Roman" w:hAnsi="Times New Roman"/>
                <w:spacing w:val="-2"/>
                <w:sz w:val="24"/>
                <w:szCs w:val="24"/>
              </w:rPr>
              <w:t xml:space="preserve"> algorytmów </w:t>
            </w:r>
            <w:r w:rsidR="00B57C37">
              <w:rPr>
                <w:rFonts w:ascii="Times New Roman" w:hAnsi="Times New Roman"/>
                <w:spacing w:val="-2"/>
                <w:sz w:val="24"/>
                <w:szCs w:val="24"/>
              </w:rPr>
              <w:t>wspomagających realizację monitoringu, kontroli oraz rozliczeń w zakresie asystencji osobistej. Środki nienależnie wykorzystane będą musiały zostać zwrócone, ponadto przewidziany zostanie mechanizm sankcyjny, mogący objąć m.in. wykluczenie z bazy certyfikowanych realizator</w:t>
            </w:r>
            <w:r w:rsidR="0033353F">
              <w:rPr>
                <w:rFonts w:ascii="Times New Roman" w:hAnsi="Times New Roman"/>
                <w:spacing w:val="-2"/>
                <w:sz w:val="24"/>
                <w:szCs w:val="24"/>
              </w:rPr>
              <w:t>ów czy kary finansowe.</w:t>
            </w:r>
          </w:p>
          <w:p w14:paraId="17480CCE" w14:textId="77777777" w:rsidR="00CF3822" w:rsidRPr="00CF3822" w:rsidRDefault="00CF3822" w:rsidP="00576D64">
            <w:pPr>
              <w:spacing w:before="120"/>
              <w:jc w:val="both"/>
              <w:rPr>
                <w:rFonts w:ascii="Times New Roman" w:hAnsi="Times New Roman"/>
                <w:spacing w:val="-2"/>
                <w:sz w:val="24"/>
                <w:szCs w:val="24"/>
              </w:rPr>
            </w:pPr>
          </w:p>
          <w:p w14:paraId="421FF2CF" w14:textId="411521B6" w:rsidR="00CF3822" w:rsidRPr="00CF3822" w:rsidRDefault="00CF3822" w:rsidP="00576D64">
            <w:pPr>
              <w:spacing w:before="120"/>
              <w:jc w:val="both"/>
              <w:rPr>
                <w:rFonts w:ascii="Times New Roman" w:hAnsi="Times New Roman"/>
                <w:b/>
                <w:bCs/>
                <w:spacing w:val="-2"/>
                <w:sz w:val="24"/>
                <w:szCs w:val="24"/>
              </w:rPr>
            </w:pPr>
            <w:r w:rsidRPr="00CF3822">
              <w:rPr>
                <w:rFonts w:ascii="Times New Roman" w:hAnsi="Times New Roman"/>
                <w:b/>
                <w:bCs/>
                <w:spacing w:val="-2"/>
                <w:sz w:val="24"/>
                <w:szCs w:val="24"/>
              </w:rPr>
              <w:t>Kluczow</w:t>
            </w:r>
            <w:r w:rsidR="00C0448C">
              <w:rPr>
                <w:rFonts w:ascii="Times New Roman" w:hAnsi="Times New Roman"/>
                <w:b/>
                <w:bCs/>
                <w:spacing w:val="-2"/>
                <w:sz w:val="24"/>
                <w:szCs w:val="24"/>
              </w:rPr>
              <w:t>e elementy projektu</w:t>
            </w:r>
          </w:p>
          <w:p w14:paraId="5EB2BCF9" w14:textId="4C6E9E5B" w:rsidR="00CF3822" w:rsidRPr="00CF3822" w:rsidRDefault="00881797" w:rsidP="00576D64">
            <w:pPr>
              <w:spacing w:before="120"/>
              <w:jc w:val="both"/>
              <w:rPr>
                <w:rFonts w:ascii="Times New Roman" w:hAnsi="Times New Roman"/>
                <w:spacing w:val="-2"/>
                <w:sz w:val="24"/>
                <w:szCs w:val="24"/>
              </w:rPr>
            </w:pPr>
            <w:r w:rsidRPr="00881797">
              <w:rPr>
                <w:rFonts w:ascii="Times New Roman" w:hAnsi="Times New Roman"/>
                <w:spacing w:val="-2"/>
                <w:sz w:val="24"/>
                <w:szCs w:val="24"/>
              </w:rPr>
              <w:t xml:space="preserve">Jednym z fundamentów projektu jest </w:t>
            </w:r>
            <w:r>
              <w:rPr>
                <w:rFonts w:ascii="Times New Roman" w:hAnsi="Times New Roman"/>
                <w:spacing w:val="-2"/>
                <w:sz w:val="24"/>
                <w:szCs w:val="24"/>
              </w:rPr>
              <w:t>s</w:t>
            </w:r>
            <w:r w:rsidR="00CF3822" w:rsidRPr="00CF3822">
              <w:rPr>
                <w:rFonts w:ascii="Times New Roman" w:hAnsi="Times New Roman"/>
                <w:spacing w:val="-2"/>
                <w:sz w:val="24"/>
                <w:szCs w:val="24"/>
              </w:rPr>
              <w:t>woboda wyboru przez osobę z niepełnosprawnością podmiotu świadczącego dla niej usługę asystencji, jak i gwarancj</w:t>
            </w:r>
            <w:r w:rsidR="00DD7EF7">
              <w:rPr>
                <w:rFonts w:ascii="Times New Roman" w:hAnsi="Times New Roman"/>
                <w:spacing w:val="-2"/>
                <w:sz w:val="24"/>
                <w:szCs w:val="24"/>
              </w:rPr>
              <w:t>a</w:t>
            </w:r>
            <w:r w:rsidR="00CF3822" w:rsidRPr="00CF3822">
              <w:rPr>
                <w:rFonts w:ascii="Times New Roman" w:hAnsi="Times New Roman"/>
                <w:spacing w:val="-2"/>
                <w:sz w:val="24"/>
                <w:szCs w:val="24"/>
              </w:rPr>
              <w:t xml:space="preserve"> swobody wyboru samego asystenta. Osoba z niepełnosprawnością będzie mogła zdecydować</w:t>
            </w:r>
            <w:r w:rsidR="2CE5BA1F" w:rsidRPr="00CF3822">
              <w:rPr>
                <w:rFonts w:ascii="Times New Roman" w:hAnsi="Times New Roman"/>
                <w:spacing w:val="-2"/>
                <w:sz w:val="24"/>
                <w:szCs w:val="24"/>
              </w:rPr>
              <w:t>,</w:t>
            </w:r>
            <w:r w:rsidR="00CF3822" w:rsidRPr="00CF3822">
              <w:rPr>
                <w:rFonts w:ascii="Times New Roman" w:hAnsi="Times New Roman"/>
                <w:spacing w:val="-2"/>
                <w:sz w:val="24"/>
                <w:szCs w:val="24"/>
              </w:rPr>
              <w:t xml:space="preserve"> czy usługę ma dla niej świadczyć asystent, którego sama wybierze z grona znanych mu osób czy współpracujący z działającymi w jego okolicy organizacjami pozarządowymi czy działając</w:t>
            </w:r>
            <w:r w:rsidR="008A02C0">
              <w:rPr>
                <w:rFonts w:ascii="Times New Roman" w:hAnsi="Times New Roman"/>
                <w:spacing w:val="-2"/>
                <w:sz w:val="24"/>
                <w:szCs w:val="24"/>
              </w:rPr>
              <w:t>y</w:t>
            </w:r>
            <w:r w:rsidR="00CF3822" w:rsidRPr="00CF3822">
              <w:rPr>
                <w:rFonts w:ascii="Times New Roman" w:hAnsi="Times New Roman"/>
                <w:spacing w:val="-2"/>
                <w:sz w:val="24"/>
                <w:szCs w:val="24"/>
              </w:rPr>
              <w:t xml:space="preserve"> w ramach systemu organizowanego przez powiat. W przypadku gdy osoba z niepełnosprawnością zdecyduje się na korzystanie z pośrednictwa </w:t>
            </w:r>
            <w:r w:rsidR="008A02C0">
              <w:rPr>
                <w:rFonts w:ascii="Times New Roman" w:hAnsi="Times New Roman"/>
                <w:spacing w:val="-2"/>
                <w:sz w:val="24"/>
                <w:szCs w:val="24"/>
              </w:rPr>
              <w:t>organizacji pozarządowej</w:t>
            </w:r>
            <w:r w:rsidR="00CF3822" w:rsidRPr="00CF3822">
              <w:rPr>
                <w:rFonts w:ascii="Times New Roman" w:hAnsi="Times New Roman"/>
                <w:spacing w:val="-2"/>
                <w:sz w:val="24"/>
                <w:szCs w:val="24"/>
              </w:rPr>
              <w:t xml:space="preserve"> albo powiatu każdorazowo będzie miała prawo wyboru asystenta spośród co najmniej dwóch wskazanych przez te podmioty.</w:t>
            </w:r>
          </w:p>
          <w:p w14:paraId="0A088B21" w14:textId="404DCA68" w:rsidR="00CF3822" w:rsidRPr="00CF3822" w:rsidRDefault="00CF3822" w:rsidP="00576D64">
            <w:pPr>
              <w:spacing w:before="120"/>
              <w:jc w:val="both"/>
              <w:rPr>
                <w:rFonts w:ascii="Times New Roman" w:hAnsi="Times New Roman"/>
                <w:spacing w:val="-2"/>
                <w:sz w:val="24"/>
                <w:szCs w:val="24"/>
              </w:rPr>
            </w:pPr>
            <w:r w:rsidRPr="00CF3822">
              <w:rPr>
                <w:rFonts w:ascii="Times New Roman" w:hAnsi="Times New Roman"/>
                <w:spacing w:val="-2"/>
                <w:sz w:val="24"/>
                <w:szCs w:val="24"/>
              </w:rPr>
              <w:t>Przewiduje się wprowadzenie systemu wymagań dla asystentów obejmujących odpowiednie szkolenia i weryfikację posiadania odpowiednich kwalifikacji i kompetencji. System ten obejmie w ograniczonej formie również osoby samodzielnie wskazywane przez osoby z niepełnosprawnością. Również organizacje pozarządowe chcące świadczyć usługi asystencji będą podlegały certyfikacji obejmującej ich potencjał, organizacj</w:t>
            </w:r>
            <w:r w:rsidR="000A0BDD">
              <w:rPr>
                <w:rFonts w:ascii="Times New Roman" w:hAnsi="Times New Roman"/>
                <w:spacing w:val="-2"/>
                <w:sz w:val="24"/>
                <w:szCs w:val="24"/>
              </w:rPr>
              <w:t>ę</w:t>
            </w:r>
            <w:r w:rsidRPr="00CF3822">
              <w:rPr>
                <w:rFonts w:ascii="Times New Roman" w:hAnsi="Times New Roman"/>
                <w:spacing w:val="-2"/>
                <w:sz w:val="24"/>
                <w:szCs w:val="24"/>
              </w:rPr>
              <w:t xml:space="preserve"> świadczeni</w:t>
            </w:r>
            <w:r w:rsidR="000A0BDD">
              <w:rPr>
                <w:rFonts w:ascii="Times New Roman" w:hAnsi="Times New Roman"/>
                <w:spacing w:val="-2"/>
                <w:sz w:val="24"/>
                <w:szCs w:val="24"/>
              </w:rPr>
              <w:t>a</w:t>
            </w:r>
            <w:r w:rsidRPr="00CF3822">
              <w:rPr>
                <w:rFonts w:ascii="Times New Roman" w:hAnsi="Times New Roman"/>
                <w:spacing w:val="-2"/>
                <w:sz w:val="24"/>
                <w:szCs w:val="24"/>
              </w:rPr>
              <w:t xml:space="preserve"> </w:t>
            </w:r>
            <w:r w:rsidR="00A06F4A">
              <w:rPr>
                <w:rFonts w:ascii="Times New Roman" w:hAnsi="Times New Roman"/>
                <w:spacing w:val="-2"/>
                <w:sz w:val="24"/>
                <w:szCs w:val="24"/>
              </w:rPr>
              <w:t>asystencji</w:t>
            </w:r>
            <w:r w:rsidR="00A06F4A" w:rsidRPr="00CF3822">
              <w:rPr>
                <w:rFonts w:ascii="Times New Roman" w:hAnsi="Times New Roman"/>
                <w:spacing w:val="-2"/>
                <w:sz w:val="24"/>
                <w:szCs w:val="24"/>
              </w:rPr>
              <w:t xml:space="preserve"> </w:t>
            </w:r>
            <w:r w:rsidRPr="00CF3822">
              <w:rPr>
                <w:rFonts w:ascii="Times New Roman" w:hAnsi="Times New Roman"/>
                <w:spacing w:val="-2"/>
                <w:sz w:val="24"/>
                <w:szCs w:val="24"/>
              </w:rPr>
              <w:t xml:space="preserve">oraz zapewnienie </w:t>
            </w:r>
            <w:r w:rsidR="00A06F4A">
              <w:rPr>
                <w:rFonts w:ascii="Times New Roman" w:hAnsi="Times New Roman"/>
                <w:spacing w:val="-2"/>
                <w:sz w:val="24"/>
                <w:szCs w:val="24"/>
              </w:rPr>
              <w:t xml:space="preserve">bezpieczeństwa </w:t>
            </w:r>
            <w:r w:rsidR="00D143F4">
              <w:rPr>
                <w:rFonts w:ascii="Times New Roman" w:hAnsi="Times New Roman"/>
                <w:spacing w:val="-2"/>
                <w:sz w:val="24"/>
                <w:szCs w:val="24"/>
              </w:rPr>
              <w:t>realizacji asystencji</w:t>
            </w:r>
            <w:r w:rsidRPr="00CF3822">
              <w:rPr>
                <w:rFonts w:ascii="Times New Roman" w:hAnsi="Times New Roman"/>
                <w:spacing w:val="-2"/>
                <w:sz w:val="24"/>
                <w:szCs w:val="24"/>
              </w:rPr>
              <w:t>. System będzie nadzorowany przez wojewodów i Pełnomocnika Rządu do Spraw Osób Niepełnosprawnych.</w:t>
            </w:r>
          </w:p>
          <w:p w14:paraId="04CE2F55" w14:textId="1B52C638" w:rsidR="00CF3822" w:rsidRPr="00CF3822" w:rsidRDefault="00CF3822" w:rsidP="00576D64">
            <w:pPr>
              <w:spacing w:before="120"/>
              <w:jc w:val="both"/>
              <w:rPr>
                <w:rFonts w:ascii="Times New Roman" w:hAnsi="Times New Roman"/>
                <w:spacing w:val="-2"/>
                <w:sz w:val="24"/>
                <w:szCs w:val="24"/>
              </w:rPr>
            </w:pPr>
            <w:r w:rsidRPr="00CF3822">
              <w:rPr>
                <w:rFonts w:ascii="Times New Roman" w:hAnsi="Times New Roman"/>
                <w:spacing w:val="-2"/>
                <w:sz w:val="24"/>
                <w:szCs w:val="24"/>
              </w:rPr>
              <w:t>Projekt przewidywać będzie zasady finansowania usługi eliminujące możliwe nadużycia i optymalizujące koszty funkcjonowania systemu. Przewiduje się</w:t>
            </w:r>
            <w:r w:rsidR="021E54D1" w:rsidRPr="00CF3822">
              <w:rPr>
                <w:rFonts w:ascii="Times New Roman" w:hAnsi="Times New Roman"/>
                <w:spacing w:val="-2"/>
                <w:sz w:val="24"/>
                <w:szCs w:val="24"/>
              </w:rPr>
              <w:t>,</w:t>
            </w:r>
            <w:r w:rsidRPr="00CF3822">
              <w:rPr>
                <w:rFonts w:ascii="Times New Roman" w:hAnsi="Times New Roman"/>
                <w:spacing w:val="-2"/>
                <w:sz w:val="24"/>
                <w:szCs w:val="24"/>
              </w:rPr>
              <w:t xml:space="preserve"> że </w:t>
            </w:r>
            <w:r w:rsidR="005231E2">
              <w:rPr>
                <w:rFonts w:ascii="Times New Roman" w:hAnsi="Times New Roman"/>
                <w:spacing w:val="-2"/>
                <w:sz w:val="24"/>
                <w:szCs w:val="24"/>
              </w:rPr>
              <w:t xml:space="preserve">zarówno powiaty, </w:t>
            </w:r>
            <w:r w:rsidRPr="00CF3822">
              <w:rPr>
                <w:rFonts w:ascii="Times New Roman" w:hAnsi="Times New Roman"/>
                <w:spacing w:val="-2"/>
                <w:sz w:val="24"/>
                <w:szCs w:val="24"/>
              </w:rPr>
              <w:t xml:space="preserve">organizacje pozarządowe </w:t>
            </w:r>
            <w:r w:rsidR="005231E2">
              <w:rPr>
                <w:rFonts w:ascii="Times New Roman" w:hAnsi="Times New Roman"/>
                <w:spacing w:val="-2"/>
                <w:sz w:val="24"/>
                <w:szCs w:val="24"/>
              </w:rPr>
              <w:t>jak i osoby samozarządzające asystencją osobistą</w:t>
            </w:r>
            <w:r w:rsidRPr="00CF3822">
              <w:rPr>
                <w:rFonts w:ascii="Times New Roman" w:hAnsi="Times New Roman"/>
                <w:spacing w:val="-2"/>
                <w:sz w:val="24"/>
                <w:szCs w:val="24"/>
              </w:rPr>
              <w:t xml:space="preserve"> będą </w:t>
            </w:r>
            <w:r w:rsidR="005231E2">
              <w:rPr>
                <w:rFonts w:ascii="Times New Roman" w:hAnsi="Times New Roman"/>
                <w:spacing w:val="-2"/>
                <w:sz w:val="24"/>
                <w:szCs w:val="24"/>
              </w:rPr>
              <w:t xml:space="preserve">rozliczane przez Zakład Ubezpieczeń Społecznych, na bazie informacji przekazywanych </w:t>
            </w:r>
            <w:r w:rsidR="00D143F4">
              <w:rPr>
                <w:rFonts w:ascii="Times New Roman" w:hAnsi="Times New Roman"/>
                <w:spacing w:val="-2"/>
                <w:sz w:val="24"/>
                <w:szCs w:val="24"/>
              </w:rPr>
              <w:t>i zatwierdzanych</w:t>
            </w:r>
            <w:r w:rsidR="005231E2">
              <w:rPr>
                <w:rFonts w:ascii="Times New Roman" w:hAnsi="Times New Roman"/>
                <w:spacing w:val="-2"/>
                <w:sz w:val="24"/>
                <w:szCs w:val="24"/>
              </w:rPr>
              <w:t xml:space="preserve"> w systemie informatycznym.</w:t>
            </w:r>
            <w:r w:rsidRPr="00CF3822">
              <w:rPr>
                <w:rFonts w:ascii="Times New Roman" w:hAnsi="Times New Roman"/>
                <w:spacing w:val="-2"/>
                <w:sz w:val="24"/>
                <w:szCs w:val="24"/>
              </w:rPr>
              <w:t xml:space="preserve"> Zakłada się przygotowanie i wdrożenie odpowiednich narzędzi informatycznych i systemu kontroli prawidłowości rozliczeń i wydatków. Zasad</w:t>
            </w:r>
            <w:r w:rsidR="00C6600E">
              <w:rPr>
                <w:rFonts w:ascii="Times New Roman" w:hAnsi="Times New Roman"/>
                <w:spacing w:val="-2"/>
                <w:sz w:val="24"/>
                <w:szCs w:val="24"/>
              </w:rPr>
              <w:t>ą</w:t>
            </w:r>
            <w:r w:rsidRPr="00CF3822">
              <w:rPr>
                <w:rFonts w:ascii="Times New Roman" w:hAnsi="Times New Roman"/>
                <w:spacing w:val="-2"/>
                <w:sz w:val="24"/>
                <w:szCs w:val="24"/>
              </w:rPr>
              <w:t xml:space="preserve"> będzie płatność za faktycznie </w:t>
            </w:r>
            <w:r w:rsidR="009B6478">
              <w:rPr>
                <w:rFonts w:ascii="Times New Roman" w:hAnsi="Times New Roman"/>
                <w:spacing w:val="-2"/>
                <w:sz w:val="24"/>
                <w:szCs w:val="24"/>
              </w:rPr>
              <w:t>zrealizowane</w:t>
            </w:r>
            <w:r w:rsidRPr="00CF3822">
              <w:rPr>
                <w:rFonts w:ascii="Times New Roman" w:hAnsi="Times New Roman"/>
                <w:spacing w:val="-2"/>
                <w:sz w:val="24"/>
                <w:szCs w:val="24"/>
              </w:rPr>
              <w:t xml:space="preserve"> usług</w:t>
            </w:r>
            <w:r w:rsidR="009B6478">
              <w:rPr>
                <w:rFonts w:ascii="Times New Roman" w:hAnsi="Times New Roman"/>
                <w:spacing w:val="-2"/>
                <w:sz w:val="24"/>
                <w:szCs w:val="24"/>
              </w:rPr>
              <w:t>i</w:t>
            </w:r>
            <w:r w:rsidR="00C30A27">
              <w:rPr>
                <w:rFonts w:ascii="Times New Roman" w:hAnsi="Times New Roman"/>
                <w:spacing w:val="-2"/>
                <w:sz w:val="24"/>
                <w:szCs w:val="24"/>
              </w:rPr>
              <w:t>,</w:t>
            </w:r>
            <w:r w:rsidRPr="00CF3822">
              <w:rPr>
                <w:rFonts w:ascii="Times New Roman" w:hAnsi="Times New Roman"/>
                <w:spacing w:val="-2"/>
                <w:sz w:val="24"/>
                <w:szCs w:val="24"/>
              </w:rPr>
              <w:t xml:space="preserve"> z </w:t>
            </w:r>
            <w:r w:rsidR="00C30A27">
              <w:rPr>
                <w:rFonts w:ascii="Times New Roman" w:hAnsi="Times New Roman"/>
                <w:spacing w:val="-2"/>
                <w:sz w:val="24"/>
                <w:szCs w:val="24"/>
              </w:rPr>
              <w:t>zaliczkowaniem na podstawie</w:t>
            </w:r>
            <w:r w:rsidR="009B6478">
              <w:rPr>
                <w:rFonts w:ascii="Times New Roman" w:hAnsi="Times New Roman"/>
                <w:spacing w:val="-2"/>
                <w:sz w:val="24"/>
                <w:szCs w:val="24"/>
              </w:rPr>
              <w:t xml:space="preserve"> deklaracji wyboru danego realizatora przez </w:t>
            </w:r>
            <w:r w:rsidR="00A371A7">
              <w:rPr>
                <w:rFonts w:ascii="Times New Roman" w:hAnsi="Times New Roman"/>
                <w:spacing w:val="-2"/>
                <w:sz w:val="24"/>
                <w:szCs w:val="24"/>
              </w:rPr>
              <w:t>osobę z niepełnosprawnością.</w:t>
            </w:r>
          </w:p>
          <w:p w14:paraId="5C6E454D" w14:textId="65D18CD2" w:rsidR="00B9616D" w:rsidRDefault="00CF3822" w:rsidP="00576D64">
            <w:pPr>
              <w:spacing w:before="120"/>
              <w:jc w:val="both"/>
              <w:rPr>
                <w:rFonts w:ascii="Times New Roman" w:hAnsi="Times New Roman"/>
                <w:spacing w:val="-2"/>
                <w:sz w:val="24"/>
                <w:szCs w:val="24"/>
              </w:rPr>
            </w:pPr>
            <w:r w:rsidRPr="00CF3822">
              <w:rPr>
                <w:rFonts w:ascii="Times New Roman" w:hAnsi="Times New Roman"/>
                <w:spacing w:val="-2"/>
                <w:sz w:val="24"/>
                <w:szCs w:val="24"/>
              </w:rPr>
              <w:t xml:space="preserve">Zakłada się wprowadzenie mechanizmu </w:t>
            </w:r>
            <w:r w:rsidR="00FD5299">
              <w:rPr>
                <w:rFonts w:ascii="Times New Roman" w:hAnsi="Times New Roman"/>
                <w:spacing w:val="-2"/>
                <w:sz w:val="24"/>
                <w:szCs w:val="24"/>
              </w:rPr>
              <w:t xml:space="preserve">pełnej </w:t>
            </w:r>
            <w:r w:rsidR="000309AB" w:rsidRPr="000309AB">
              <w:rPr>
                <w:rFonts w:ascii="Times New Roman" w:hAnsi="Times New Roman"/>
                <w:spacing w:val="-2"/>
                <w:sz w:val="24"/>
                <w:szCs w:val="24"/>
              </w:rPr>
              <w:t>indywidualizacj</w:t>
            </w:r>
            <w:r w:rsidR="00FD5299">
              <w:rPr>
                <w:rFonts w:ascii="Times New Roman" w:hAnsi="Times New Roman"/>
                <w:spacing w:val="-2"/>
                <w:sz w:val="24"/>
                <w:szCs w:val="24"/>
              </w:rPr>
              <w:t>i</w:t>
            </w:r>
            <w:r w:rsidR="000309AB" w:rsidRPr="000309AB">
              <w:rPr>
                <w:rFonts w:ascii="Times New Roman" w:hAnsi="Times New Roman"/>
                <w:spacing w:val="-2"/>
                <w:sz w:val="24"/>
                <w:szCs w:val="24"/>
              </w:rPr>
              <w:t xml:space="preserve"> wsparcia </w:t>
            </w:r>
            <w:r w:rsidR="00FD5299">
              <w:rPr>
                <w:rFonts w:ascii="Times New Roman" w:hAnsi="Times New Roman"/>
                <w:spacing w:val="-2"/>
                <w:sz w:val="24"/>
                <w:szCs w:val="24"/>
              </w:rPr>
              <w:t>osoby z niepełnosprawnością</w:t>
            </w:r>
            <w:r w:rsidR="00E41E64">
              <w:rPr>
                <w:rFonts w:ascii="Times New Roman" w:hAnsi="Times New Roman"/>
                <w:spacing w:val="-2"/>
                <w:sz w:val="24"/>
                <w:szCs w:val="24"/>
              </w:rPr>
              <w:t xml:space="preserve"> w ramach asystencji osobistej.</w:t>
            </w:r>
            <w:r w:rsidR="00B57C37">
              <w:rPr>
                <w:rFonts w:ascii="Times New Roman" w:hAnsi="Times New Roman"/>
                <w:spacing w:val="-2"/>
                <w:sz w:val="24"/>
                <w:szCs w:val="24"/>
              </w:rPr>
              <w:t xml:space="preserve"> </w:t>
            </w:r>
            <w:r w:rsidR="00E41E64">
              <w:rPr>
                <w:rFonts w:ascii="Times New Roman" w:hAnsi="Times New Roman"/>
                <w:spacing w:val="-2"/>
                <w:sz w:val="24"/>
                <w:szCs w:val="24"/>
              </w:rPr>
              <w:t xml:space="preserve">Ustalanie prawa do asystencji osobistej odbywać się </w:t>
            </w:r>
            <w:r w:rsidR="001636D3">
              <w:rPr>
                <w:rFonts w:ascii="Times New Roman" w:hAnsi="Times New Roman"/>
                <w:spacing w:val="-2"/>
                <w:sz w:val="24"/>
                <w:szCs w:val="24"/>
              </w:rPr>
              <w:t xml:space="preserve">poprzez złożenie wniosku do właściwego wojewódzkiego zespołu ds. orzekania o niepełnosprawności, </w:t>
            </w:r>
            <w:r w:rsidR="00E41E64">
              <w:rPr>
                <w:rFonts w:ascii="Times New Roman" w:hAnsi="Times New Roman"/>
                <w:spacing w:val="-2"/>
                <w:sz w:val="24"/>
                <w:szCs w:val="24"/>
              </w:rPr>
              <w:t xml:space="preserve">na podstawie wystandaryzowanego procesu oceniania potrzeb osoby z niepełnosprawnością w zakresie asystencji osobistej na podstawie: formularza samooceny potrzeb </w:t>
            </w:r>
            <w:r w:rsidR="00DD7D7B">
              <w:rPr>
                <w:rFonts w:ascii="Times New Roman" w:hAnsi="Times New Roman"/>
                <w:spacing w:val="-2"/>
                <w:sz w:val="24"/>
                <w:szCs w:val="24"/>
              </w:rPr>
              <w:t xml:space="preserve">w </w:t>
            </w:r>
            <w:r w:rsidR="00E41E64">
              <w:rPr>
                <w:rFonts w:ascii="Times New Roman" w:hAnsi="Times New Roman"/>
                <w:spacing w:val="-2"/>
                <w:sz w:val="24"/>
                <w:szCs w:val="24"/>
              </w:rPr>
              <w:t>z</w:t>
            </w:r>
            <w:r w:rsidR="00DD7D7B">
              <w:rPr>
                <w:rFonts w:ascii="Times New Roman" w:hAnsi="Times New Roman"/>
                <w:spacing w:val="-2"/>
                <w:sz w:val="24"/>
                <w:szCs w:val="24"/>
              </w:rPr>
              <w:t>akresie</w:t>
            </w:r>
            <w:r w:rsidR="00E41E64">
              <w:rPr>
                <w:rFonts w:ascii="Times New Roman" w:hAnsi="Times New Roman"/>
                <w:spacing w:val="-2"/>
                <w:sz w:val="24"/>
                <w:szCs w:val="24"/>
              </w:rPr>
              <w:t xml:space="preserve"> asystencj</w:t>
            </w:r>
            <w:r w:rsidR="00DD7D7B">
              <w:rPr>
                <w:rFonts w:ascii="Times New Roman" w:hAnsi="Times New Roman"/>
                <w:spacing w:val="-2"/>
                <w:sz w:val="24"/>
                <w:szCs w:val="24"/>
              </w:rPr>
              <w:t>i</w:t>
            </w:r>
            <w:r w:rsidR="00E41E64">
              <w:rPr>
                <w:rFonts w:ascii="Times New Roman" w:hAnsi="Times New Roman"/>
                <w:spacing w:val="-2"/>
                <w:sz w:val="24"/>
                <w:szCs w:val="24"/>
              </w:rPr>
              <w:t xml:space="preserve"> osobist</w:t>
            </w:r>
            <w:r w:rsidR="00DD7D7B">
              <w:rPr>
                <w:rFonts w:ascii="Times New Roman" w:hAnsi="Times New Roman"/>
                <w:spacing w:val="-2"/>
                <w:sz w:val="24"/>
                <w:szCs w:val="24"/>
              </w:rPr>
              <w:t>ej,</w:t>
            </w:r>
            <w:r w:rsidR="00E41E64">
              <w:rPr>
                <w:rFonts w:ascii="Times New Roman" w:hAnsi="Times New Roman"/>
                <w:spacing w:val="-2"/>
                <w:sz w:val="24"/>
                <w:szCs w:val="24"/>
              </w:rPr>
              <w:t xml:space="preserve"> wywiadu w miejscu zamieszkania osoby, obserwacji. Na tej podstawie Zespół ds. ustalania prawa do asystencji osobistej</w:t>
            </w:r>
            <w:r w:rsidR="00E41E64" w:rsidRPr="00CF3822">
              <w:rPr>
                <w:rFonts w:ascii="Times New Roman" w:hAnsi="Times New Roman"/>
                <w:spacing w:val="-2"/>
                <w:sz w:val="24"/>
                <w:szCs w:val="24"/>
              </w:rPr>
              <w:t xml:space="preserve"> </w:t>
            </w:r>
            <w:r w:rsidR="00E41E64">
              <w:rPr>
                <w:rFonts w:ascii="Times New Roman" w:hAnsi="Times New Roman"/>
                <w:spacing w:val="-2"/>
                <w:sz w:val="24"/>
                <w:szCs w:val="24"/>
              </w:rPr>
              <w:t xml:space="preserve">będzie wypełniał </w:t>
            </w:r>
            <w:r w:rsidR="00DD7D7B">
              <w:rPr>
                <w:rFonts w:ascii="Times New Roman" w:hAnsi="Times New Roman"/>
                <w:spacing w:val="-2"/>
                <w:sz w:val="24"/>
                <w:szCs w:val="24"/>
              </w:rPr>
              <w:t xml:space="preserve">wystandaryzowany </w:t>
            </w:r>
            <w:r w:rsidR="00E41E64">
              <w:rPr>
                <w:rFonts w:ascii="Times New Roman" w:hAnsi="Times New Roman"/>
                <w:spacing w:val="-2"/>
                <w:sz w:val="24"/>
                <w:szCs w:val="24"/>
              </w:rPr>
              <w:t xml:space="preserve">Formularz ustalania </w:t>
            </w:r>
            <w:r w:rsidR="00DD7D7B">
              <w:rPr>
                <w:rFonts w:ascii="Times New Roman" w:hAnsi="Times New Roman"/>
                <w:spacing w:val="-2"/>
                <w:sz w:val="24"/>
                <w:szCs w:val="24"/>
              </w:rPr>
              <w:t xml:space="preserve">prawa do asystencji osobistej, który </w:t>
            </w:r>
            <w:r w:rsidR="00B9616D">
              <w:rPr>
                <w:rFonts w:ascii="Times New Roman" w:hAnsi="Times New Roman"/>
                <w:spacing w:val="-2"/>
                <w:sz w:val="24"/>
                <w:szCs w:val="24"/>
              </w:rPr>
              <w:t>umożliwi</w:t>
            </w:r>
            <w:r w:rsidR="00874E9C">
              <w:rPr>
                <w:rFonts w:ascii="Times New Roman" w:hAnsi="Times New Roman"/>
                <w:spacing w:val="-2"/>
                <w:sz w:val="24"/>
                <w:szCs w:val="24"/>
              </w:rPr>
              <w:t xml:space="preserve"> m.in.</w:t>
            </w:r>
            <w:r w:rsidR="00B9616D">
              <w:rPr>
                <w:rFonts w:ascii="Times New Roman" w:hAnsi="Times New Roman"/>
                <w:spacing w:val="-2"/>
                <w:sz w:val="24"/>
                <w:szCs w:val="24"/>
              </w:rPr>
              <w:t>:</w:t>
            </w:r>
          </w:p>
          <w:p w14:paraId="7B2B1C3C" w14:textId="07C551A1" w:rsidR="00B9616D" w:rsidRDefault="00B9616D" w:rsidP="00AA2507">
            <w:pPr>
              <w:pStyle w:val="Akapitzlist"/>
              <w:numPr>
                <w:ilvl w:val="0"/>
                <w:numId w:val="30"/>
              </w:numPr>
            </w:pPr>
            <w:r>
              <w:t>z</w:t>
            </w:r>
            <w:r w:rsidR="007B27C8" w:rsidRPr="000F54FE">
              <w:t xml:space="preserve">różnicowanie </w:t>
            </w:r>
            <w:r w:rsidR="007E61D4">
              <w:t xml:space="preserve">przyznanej </w:t>
            </w:r>
            <w:r w:rsidR="007B27C8" w:rsidRPr="000F54FE">
              <w:t>liczby godzin asystencji osobistej w zależności od potrzeb</w:t>
            </w:r>
            <w:r w:rsidR="00874E9C">
              <w:t xml:space="preserve"> </w:t>
            </w:r>
            <w:r w:rsidR="007E61D4">
              <w:t>użytkownika,</w:t>
            </w:r>
          </w:p>
          <w:p w14:paraId="1D141575" w14:textId="7F92A8E6" w:rsidR="008E6E10" w:rsidRDefault="00B9616D" w:rsidP="00AA2507">
            <w:pPr>
              <w:pStyle w:val="Akapitzlist"/>
              <w:numPr>
                <w:ilvl w:val="0"/>
                <w:numId w:val="30"/>
              </w:numPr>
            </w:pPr>
            <w:r>
              <w:t>z</w:t>
            </w:r>
            <w:r w:rsidR="008E6E10" w:rsidRPr="000F54FE">
              <w:t>różnicowanie wysokości stawek dla asystenta osobistego z racji na szczególne potrzeby osoby z niepełnosprawnością, np. komunikacja wspomagająca i alternatywna (AAC), zachowania trudne lub wykluczenie komunikacyjne</w:t>
            </w:r>
            <w:r w:rsidR="007E61D4">
              <w:t>/transportowe,</w:t>
            </w:r>
          </w:p>
          <w:p w14:paraId="70D3EDB3" w14:textId="1B42A01B" w:rsidR="007E61D4" w:rsidRPr="000F54FE" w:rsidRDefault="00874E9C" w:rsidP="00AA2507">
            <w:pPr>
              <w:pStyle w:val="Akapitzlist"/>
              <w:numPr>
                <w:ilvl w:val="0"/>
                <w:numId w:val="30"/>
              </w:numPr>
            </w:pPr>
            <w:r>
              <w:t xml:space="preserve">zróżnicowanie wymagań </w:t>
            </w:r>
            <w:r w:rsidR="007E61D4">
              <w:t xml:space="preserve">oraz możliwości </w:t>
            </w:r>
            <w:r>
              <w:t>w zakresie</w:t>
            </w:r>
            <w:r w:rsidR="007E61D4">
              <w:t xml:space="preserve"> uzyskania szkoleń specjalistycznych przez</w:t>
            </w:r>
            <w:r>
              <w:t xml:space="preserve"> asystenta osobistego</w:t>
            </w:r>
          </w:p>
          <w:p w14:paraId="6005EA5C" w14:textId="2E9B3E5C" w:rsidR="00FE1845" w:rsidRDefault="002F3A58" w:rsidP="00FE1845">
            <w:pPr>
              <w:spacing w:before="120"/>
              <w:jc w:val="both"/>
              <w:rPr>
                <w:rFonts w:ascii="Times New Roman" w:hAnsi="Times New Roman"/>
                <w:spacing w:val="-2"/>
                <w:sz w:val="24"/>
                <w:szCs w:val="24"/>
              </w:rPr>
            </w:pPr>
            <w:r>
              <w:rPr>
                <w:rFonts w:ascii="Times New Roman" w:hAnsi="Times New Roman"/>
                <w:spacing w:val="-2"/>
                <w:sz w:val="24"/>
                <w:szCs w:val="24"/>
              </w:rPr>
              <w:lastRenderedPageBreak/>
              <w:t>Zespół będzie składał się z dwóch członków, uprzednio szczegółowo przeszkolonych i certyfikowanych centralnie przez Biuro Pełnomocnika Rządu ds. Osób Niepełnosprawnych.</w:t>
            </w:r>
          </w:p>
          <w:p w14:paraId="7BDE3CF1" w14:textId="722D7EF6" w:rsidR="00176CA8" w:rsidRDefault="00176CA8" w:rsidP="00FE1845">
            <w:pPr>
              <w:spacing w:before="120"/>
              <w:jc w:val="both"/>
              <w:rPr>
                <w:rFonts w:ascii="Times New Roman" w:hAnsi="Times New Roman"/>
                <w:spacing w:val="-2"/>
                <w:sz w:val="24"/>
                <w:szCs w:val="24"/>
              </w:rPr>
            </w:pPr>
            <w:r>
              <w:rPr>
                <w:rFonts w:ascii="Times New Roman" w:hAnsi="Times New Roman"/>
                <w:spacing w:val="-2"/>
                <w:sz w:val="24"/>
                <w:szCs w:val="24"/>
              </w:rPr>
              <w:t>Formularz</w:t>
            </w:r>
            <w:r w:rsidR="0082369F">
              <w:rPr>
                <w:rFonts w:ascii="Times New Roman" w:hAnsi="Times New Roman"/>
                <w:spacing w:val="-2"/>
                <w:sz w:val="24"/>
                <w:szCs w:val="24"/>
              </w:rPr>
              <w:t xml:space="preserve"> samooceny potrzeb w zakresie asystencji osobistej oraz formularz ustalania prawa do asystencji osobistej powstają na bazie już opracowanych </w:t>
            </w:r>
            <w:r w:rsidR="002B66FE">
              <w:rPr>
                <w:rFonts w:ascii="Times New Roman" w:hAnsi="Times New Roman"/>
                <w:spacing w:val="-2"/>
                <w:sz w:val="24"/>
                <w:szCs w:val="24"/>
              </w:rPr>
              <w:t>materiałów i narzędzi w ramach projektów realizowanych przez Biuro Pełnomocnika Rządu ds. Osób Niepełnosprawnych</w:t>
            </w:r>
            <w:r w:rsidR="00F14C60">
              <w:rPr>
                <w:rFonts w:ascii="Times New Roman" w:hAnsi="Times New Roman"/>
                <w:spacing w:val="-2"/>
                <w:sz w:val="24"/>
                <w:szCs w:val="24"/>
              </w:rPr>
              <w:t xml:space="preserve">, </w:t>
            </w:r>
            <w:r w:rsidR="00537B97">
              <w:rPr>
                <w:rFonts w:ascii="Times New Roman" w:hAnsi="Times New Roman"/>
                <w:spacing w:val="-2"/>
                <w:sz w:val="24"/>
                <w:szCs w:val="24"/>
              </w:rPr>
              <w:t xml:space="preserve">narzędzi i materiałów wykorzystywanych </w:t>
            </w:r>
            <w:r w:rsidR="00A33659">
              <w:rPr>
                <w:rFonts w:ascii="Times New Roman" w:hAnsi="Times New Roman"/>
                <w:spacing w:val="-2"/>
                <w:sz w:val="24"/>
                <w:szCs w:val="24"/>
              </w:rPr>
              <w:t>przy ustalaniu prawa do</w:t>
            </w:r>
            <w:r w:rsidR="00537B97">
              <w:rPr>
                <w:rFonts w:ascii="Times New Roman" w:hAnsi="Times New Roman"/>
                <w:spacing w:val="-2"/>
                <w:sz w:val="24"/>
                <w:szCs w:val="24"/>
              </w:rPr>
              <w:t xml:space="preserve"> asystencji osobistej w innych krajach </w:t>
            </w:r>
            <w:r w:rsidR="00A33659">
              <w:rPr>
                <w:rFonts w:ascii="Times New Roman" w:hAnsi="Times New Roman"/>
                <w:spacing w:val="-2"/>
                <w:sz w:val="24"/>
                <w:szCs w:val="24"/>
              </w:rPr>
              <w:t>(m.in. Szwecja, Słowenia, Finlandia, Wielka Brytania)</w:t>
            </w:r>
            <w:r w:rsidR="006F6255">
              <w:rPr>
                <w:rFonts w:ascii="Times New Roman" w:hAnsi="Times New Roman"/>
                <w:spacing w:val="-2"/>
                <w:sz w:val="24"/>
                <w:szCs w:val="24"/>
              </w:rPr>
              <w:t xml:space="preserve">, a ich forma będzie podlegała </w:t>
            </w:r>
            <w:r w:rsidR="0032090A">
              <w:rPr>
                <w:rFonts w:ascii="Times New Roman" w:hAnsi="Times New Roman"/>
                <w:spacing w:val="-2"/>
                <w:sz w:val="24"/>
                <w:szCs w:val="24"/>
              </w:rPr>
              <w:t>dodatkowym badaniom pilotażowym przed ich wprowadzeniem, aby zapewnić ich odpowiednią trafność i rzetelność.</w:t>
            </w:r>
          </w:p>
          <w:p w14:paraId="73632408" w14:textId="1447E040" w:rsidR="001636D3" w:rsidRDefault="00CF3822" w:rsidP="00576D64">
            <w:pPr>
              <w:spacing w:before="120"/>
              <w:jc w:val="both"/>
              <w:rPr>
                <w:rFonts w:ascii="Times New Roman" w:hAnsi="Times New Roman"/>
                <w:spacing w:val="-2"/>
                <w:sz w:val="24"/>
                <w:szCs w:val="24"/>
              </w:rPr>
            </w:pPr>
            <w:r w:rsidRPr="00CF3822">
              <w:rPr>
                <w:rFonts w:ascii="Times New Roman" w:hAnsi="Times New Roman"/>
                <w:spacing w:val="-2"/>
                <w:sz w:val="24"/>
                <w:szCs w:val="24"/>
              </w:rPr>
              <w:t xml:space="preserve">Ostateczna decyzja ustalająca </w:t>
            </w:r>
            <w:r w:rsidR="001636D3">
              <w:rPr>
                <w:rFonts w:ascii="Times New Roman" w:hAnsi="Times New Roman"/>
                <w:spacing w:val="-2"/>
                <w:sz w:val="24"/>
                <w:szCs w:val="24"/>
              </w:rPr>
              <w:t>prawo do asystencji osobistej</w:t>
            </w:r>
            <w:r w:rsidRPr="00CF3822">
              <w:rPr>
                <w:rFonts w:ascii="Times New Roman" w:hAnsi="Times New Roman"/>
                <w:spacing w:val="-2"/>
                <w:sz w:val="24"/>
                <w:szCs w:val="24"/>
              </w:rPr>
              <w:t xml:space="preserve"> będzie</w:t>
            </w:r>
            <w:r w:rsidR="0039353C">
              <w:rPr>
                <w:rFonts w:ascii="Times New Roman" w:hAnsi="Times New Roman"/>
                <w:spacing w:val="-2"/>
                <w:sz w:val="24"/>
                <w:szCs w:val="24"/>
              </w:rPr>
              <w:t xml:space="preserve"> miała charakter decyzji administracyjnej, od której będzie </w:t>
            </w:r>
            <w:r w:rsidR="004941B6">
              <w:rPr>
                <w:rFonts w:ascii="Times New Roman" w:hAnsi="Times New Roman"/>
                <w:spacing w:val="-2"/>
                <w:sz w:val="24"/>
                <w:szCs w:val="24"/>
              </w:rPr>
              <w:t xml:space="preserve">możliwe odwołanie się </w:t>
            </w:r>
            <w:r w:rsidR="00AE1FDD">
              <w:rPr>
                <w:rFonts w:ascii="Times New Roman" w:hAnsi="Times New Roman"/>
                <w:spacing w:val="-2"/>
                <w:sz w:val="24"/>
                <w:szCs w:val="24"/>
              </w:rPr>
              <w:t xml:space="preserve">do wojewódzkiego zespołu ds. orzekania o niepełnosprawności </w:t>
            </w:r>
            <w:r w:rsidR="004941B6">
              <w:rPr>
                <w:rFonts w:ascii="Times New Roman" w:hAnsi="Times New Roman"/>
                <w:spacing w:val="-2"/>
                <w:sz w:val="24"/>
                <w:szCs w:val="24"/>
              </w:rPr>
              <w:t xml:space="preserve">i </w:t>
            </w:r>
            <w:r w:rsidR="00AE1FDD">
              <w:rPr>
                <w:rFonts w:ascii="Times New Roman" w:hAnsi="Times New Roman"/>
                <w:spacing w:val="-2"/>
                <w:sz w:val="24"/>
                <w:szCs w:val="24"/>
              </w:rPr>
              <w:t>przeprowadzenie powtórnej oceny</w:t>
            </w:r>
            <w:r w:rsidR="004941B6">
              <w:rPr>
                <w:rFonts w:ascii="Times New Roman" w:hAnsi="Times New Roman"/>
                <w:spacing w:val="-2"/>
                <w:sz w:val="24"/>
                <w:szCs w:val="24"/>
              </w:rPr>
              <w:t xml:space="preserve"> przez innych specjalistów </w:t>
            </w:r>
            <w:r w:rsidR="001636D3">
              <w:rPr>
                <w:rFonts w:ascii="Times New Roman" w:hAnsi="Times New Roman"/>
                <w:spacing w:val="-2"/>
                <w:sz w:val="24"/>
                <w:szCs w:val="24"/>
              </w:rPr>
              <w:t>–</w:t>
            </w:r>
            <w:r w:rsidR="004941B6">
              <w:rPr>
                <w:rFonts w:ascii="Times New Roman" w:hAnsi="Times New Roman"/>
                <w:spacing w:val="-2"/>
                <w:sz w:val="24"/>
                <w:szCs w:val="24"/>
              </w:rPr>
              <w:t xml:space="preserve"> </w:t>
            </w:r>
            <w:r w:rsidR="001636D3">
              <w:rPr>
                <w:rFonts w:ascii="Times New Roman" w:hAnsi="Times New Roman"/>
                <w:spacing w:val="-2"/>
                <w:sz w:val="24"/>
                <w:szCs w:val="24"/>
              </w:rPr>
              <w:t xml:space="preserve">członków Zespołu ds. ustalania prawa do asystencji osobistej. </w:t>
            </w:r>
            <w:r w:rsidR="00AE1FDD">
              <w:rPr>
                <w:rFonts w:ascii="Times New Roman" w:hAnsi="Times New Roman"/>
                <w:spacing w:val="-2"/>
                <w:sz w:val="24"/>
                <w:szCs w:val="24"/>
              </w:rPr>
              <w:t>Od powtórnej oceny przysługiwać będzie odwołanie w drodze sądowej.</w:t>
            </w:r>
          </w:p>
          <w:p w14:paraId="604D10F8" w14:textId="04FCB83B" w:rsidR="00AA21BA" w:rsidRDefault="0039353C" w:rsidP="00576D64">
            <w:pPr>
              <w:spacing w:before="120"/>
              <w:jc w:val="both"/>
              <w:rPr>
                <w:rFonts w:ascii="Times New Roman" w:hAnsi="Times New Roman"/>
                <w:spacing w:val="-2"/>
                <w:sz w:val="24"/>
                <w:szCs w:val="24"/>
              </w:rPr>
            </w:pPr>
            <w:r w:rsidRPr="00CF3822">
              <w:rPr>
                <w:rFonts w:ascii="Times New Roman" w:hAnsi="Times New Roman"/>
                <w:spacing w:val="-2"/>
                <w:sz w:val="24"/>
                <w:szCs w:val="24"/>
              </w:rPr>
              <w:t xml:space="preserve">Dodatkowo, </w:t>
            </w:r>
            <w:r w:rsidR="00AE1FDD">
              <w:rPr>
                <w:rFonts w:ascii="Times New Roman" w:hAnsi="Times New Roman"/>
                <w:spacing w:val="-2"/>
                <w:sz w:val="24"/>
                <w:szCs w:val="24"/>
              </w:rPr>
              <w:t>zainteresowany będzie mógł zawnioskować o zmianę aktualnej decyzji w sytuacji gdy zmianie ulegną jego potrzeby w zakresie asystencji osobistej</w:t>
            </w:r>
            <w:r w:rsidRPr="00CF3822">
              <w:rPr>
                <w:rFonts w:ascii="Times New Roman" w:hAnsi="Times New Roman"/>
                <w:spacing w:val="-2"/>
                <w:sz w:val="24"/>
                <w:szCs w:val="24"/>
              </w:rPr>
              <w:t>.</w:t>
            </w:r>
            <w:r w:rsidR="00CF3822" w:rsidRPr="00CF3822">
              <w:rPr>
                <w:rFonts w:ascii="Times New Roman" w:hAnsi="Times New Roman"/>
                <w:spacing w:val="-2"/>
                <w:sz w:val="24"/>
                <w:szCs w:val="24"/>
              </w:rPr>
              <w:t xml:space="preserve"> </w:t>
            </w:r>
            <w:r w:rsidR="00AE1FDD">
              <w:rPr>
                <w:rFonts w:ascii="Times New Roman" w:hAnsi="Times New Roman"/>
                <w:spacing w:val="-2"/>
                <w:sz w:val="24"/>
                <w:szCs w:val="24"/>
              </w:rPr>
              <w:t>O</w:t>
            </w:r>
            <w:r w:rsidR="00CF3822" w:rsidRPr="00CF3822">
              <w:rPr>
                <w:rFonts w:ascii="Times New Roman" w:hAnsi="Times New Roman"/>
                <w:spacing w:val="-2"/>
                <w:sz w:val="24"/>
                <w:szCs w:val="24"/>
              </w:rPr>
              <w:t>soba z niepełnosprawnością będzie mogła wykorzystać przyznany</w:t>
            </w:r>
            <w:r w:rsidR="00AE1FDD">
              <w:rPr>
                <w:rFonts w:ascii="Times New Roman" w:hAnsi="Times New Roman"/>
                <w:spacing w:val="-2"/>
                <w:sz w:val="24"/>
                <w:szCs w:val="24"/>
              </w:rPr>
              <w:t xml:space="preserve"> jej w decyzji</w:t>
            </w:r>
            <w:r w:rsidR="00CF3822" w:rsidRPr="00CF3822">
              <w:rPr>
                <w:rFonts w:ascii="Times New Roman" w:hAnsi="Times New Roman"/>
                <w:spacing w:val="-2"/>
                <w:sz w:val="24"/>
                <w:szCs w:val="24"/>
              </w:rPr>
              <w:t xml:space="preserve"> wymiar </w:t>
            </w:r>
            <w:r w:rsidR="00AE1FDD">
              <w:rPr>
                <w:rFonts w:ascii="Times New Roman" w:hAnsi="Times New Roman"/>
                <w:spacing w:val="-2"/>
                <w:sz w:val="24"/>
                <w:szCs w:val="24"/>
              </w:rPr>
              <w:t>asystencji osobistej</w:t>
            </w:r>
            <w:r w:rsidR="00CF3822" w:rsidRPr="00CF3822">
              <w:rPr>
                <w:rFonts w:ascii="Times New Roman" w:hAnsi="Times New Roman"/>
                <w:spacing w:val="-2"/>
                <w:sz w:val="24"/>
                <w:szCs w:val="24"/>
              </w:rPr>
              <w:t xml:space="preserve"> w określonym czasie, co</w:t>
            </w:r>
            <w:r w:rsidR="00AE1FDD">
              <w:rPr>
                <w:rFonts w:ascii="Times New Roman" w:hAnsi="Times New Roman"/>
                <w:spacing w:val="-2"/>
                <w:sz w:val="24"/>
                <w:szCs w:val="24"/>
              </w:rPr>
              <w:t xml:space="preserve"> zapewni niezbędną elastyczność wsparcia i</w:t>
            </w:r>
            <w:r w:rsidR="00CF3822" w:rsidRPr="00CF3822">
              <w:rPr>
                <w:rFonts w:ascii="Times New Roman" w:hAnsi="Times New Roman"/>
                <w:spacing w:val="-2"/>
                <w:sz w:val="24"/>
                <w:szCs w:val="24"/>
              </w:rPr>
              <w:t xml:space="preserve"> umożliwi </w:t>
            </w:r>
            <w:r w:rsidR="00AE1FDD">
              <w:rPr>
                <w:rFonts w:ascii="Times New Roman" w:hAnsi="Times New Roman"/>
                <w:spacing w:val="-2"/>
                <w:sz w:val="24"/>
                <w:szCs w:val="24"/>
              </w:rPr>
              <w:t>korzystanie z niego</w:t>
            </w:r>
            <w:r w:rsidR="00CF3822" w:rsidRPr="00CF3822">
              <w:rPr>
                <w:rFonts w:ascii="Times New Roman" w:hAnsi="Times New Roman"/>
                <w:spacing w:val="-2"/>
                <w:sz w:val="24"/>
                <w:szCs w:val="24"/>
              </w:rPr>
              <w:t xml:space="preserve"> </w:t>
            </w:r>
            <w:r w:rsidR="00AE1FDD">
              <w:rPr>
                <w:rFonts w:ascii="Times New Roman" w:hAnsi="Times New Roman"/>
                <w:spacing w:val="-2"/>
                <w:sz w:val="24"/>
                <w:szCs w:val="24"/>
              </w:rPr>
              <w:t>zgodnie z faktycznymi</w:t>
            </w:r>
            <w:r w:rsidR="00CF3822" w:rsidRPr="00CF3822">
              <w:rPr>
                <w:rFonts w:ascii="Times New Roman" w:hAnsi="Times New Roman"/>
                <w:spacing w:val="-2"/>
                <w:sz w:val="24"/>
                <w:szCs w:val="24"/>
              </w:rPr>
              <w:t xml:space="preserve">  potrzeb</w:t>
            </w:r>
            <w:r w:rsidR="00AE1FDD">
              <w:rPr>
                <w:rFonts w:ascii="Times New Roman" w:hAnsi="Times New Roman"/>
                <w:spacing w:val="-2"/>
                <w:sz w:val="24"/>
                <w:szCs w:val="24"/>
              </w:rPr>
              <w:t xml:space="preserve">ami użytkownika. </w:t>
            </w:r>
            <w:r w:rsidR="00CF3822" w:rsidRPr="00CF3822">
              <w:rPr>
                <w:rFonts w:ascii="Times New Roman" w:hAnsi="Times New Roman"/>
                <w:spacing w:val="-2"/>
                <w:sz w:val="24"/>
                <w:szCs w:val="24"/>
              </w:rPr>
              <w:t>Osoba z niepełnosprawnością każdorazowo będzie określała zakres usługi jaki obejmować będzie asystencja.</w:t>
            </w:r>
          </w:p>
          <w:p w14:paraId="20F0382C" w14:textId="77777777" w:rsidR="00FF6DE6" w:rsidRDefault="00FF6DE6" w:rsidP="00576D64">
            <w:pPr>
              <w:spacing w:before="120"/>
              <w:jc w:val="both"/>
              <w:rPr>
                <w:rFonts w:ascii="Times New Roman" w:hAnsi="Times New Roman"/>
                <w:spacing w:val="-2"/>
                <w:sz w:val="24"/>
                <w:szCs w:val="24"/>
              </w:rPr>
            </w:pPr>
          </w:p>
          <w:p w14:paraId="4EF1381D" w14:textId="25D7A16F" w:rsidR="00FF6DE6" w:rsidRPr="002A1F13" w:rsidRDefault="002A1F13" w:rsidP="00576D64">
            <w:pPr>
              <w:spacing w:before="120"/>
              <w:jc w:val="both"/>
              <w:rPr>
                <w:rFonts w:ascii="Times New Roman" w:hAnsi="Times New Roman"/>
                <w:b/>
                <w:bCs/>
                <w:spacing w:val="-2"/>
                <w:sz w:val="24"/>
                <w:szCs w:val="24"/>
              </w:rPr>
            </w:pPr>
            <w:r w:rsidRPr="002A1F13">
              <w:rPr>
                <w:rFonts w:ascii="Times New Roman" w:hAnsi="Times New Roman"/>
                <w:b/>
                <w:bCs/>
                <w:spacing w:val="-2"/>
                <w:sz w:val="24"/>
                <w:szCs w:val="24"/>
              </w:rPr>
              <w:t xml:space="preserve">Dostępność asystentów osobistych </w:t>
            </w:r>
            <w:r w:rsidR="004A3C8B">
              <w:rPr>
                <w:rFonts w:ascii="Times New Roman" w:hAnsi="Times New Roman"/>
                <w:b/>
                <w:bCs/>
                <w:spacing w:val="-2"/>
                <w:sz w:val="24"/>
                <w:szCs w:val="24"/>
              </w:rPr>
              <w:t>w kontekście realizacji projektu Ustawy</w:t>
            </w:r>
          </w:p>
          <w:p w14:paraId="08FB89E2" w14:textId="4B433833" w:rsidR="00B21A6D" w:rsidRPr="00B21A6D" w:rsidRDefault="00401C9C" w:rsidP="00B21A6D">
            <w:pPr>
              <w:spacing w:before="120"/>
              <w:jc w:val="both"/>
              <w:rPr>
                <w:rFonts w:ascii="Times New Roman" w:hAnsi="Times New Roman"/>
                <w:spacing w:val="-2"/>
                <w:sz w:val="24"/>
                <w:szCs w:val="24"/>
              </w:rPr>
            </w:pPr>
            <w:r>
              <w:rPr>
                <w:rFonts w:ascii="Times New Roman" w:hAnsi="Times New Roman"/>
                <w:spacing w:val="-2"/>
                <w:sz w:val="24"/>
                <w:szCs w:val="24"/>
              </w:rPr>
              <w:t>W</w:t>
            </w:r>
            <w:r w:rsidR="00B21A6D" w:rsidRPr="00B21A6D">
              <w:rPr>
                <w:rFonts w:ascii="Times New Roman" w:hAnsi="Times New Roman"/>
                <w:spacing w:val="-2"/>
                <w:sz w:val="24"/>
                <w:szCs w:val="24"/>
              </w:rPr>
              <w:t xml:space="preserve"> programie</w:t>
            </w:r>
            <w:r>
              <w:rPr>
                <w:rFonts w:ascii="Times New Roman" w:hAnsi="Times New Roman"/>
                <w:spacing w:val="-2"/>
                <w:sz w:val="24"/>
                <w:szCs w:val="24"/>
              </w:rPr>
              <w:t xml:space="preserve"> w roku 2023</w:t>
            </w:r>
            <w:r w:rsidR="00B21A6D" w:rsidRPr="00B21A6D">
              <w:rPr>
                <w:rFonts w:ascii="Times New Roman" w:hAnsi="Times New Roman"/>
                <w:spacing w:val="-2"/>
                <w:sz w:val="24"/>
                <w:szCs w:val="24"/>
              </w:rPr>
              <w:t xml:space="preserve"> </w:t>
            </w:r>
            <w:r w:rsidR="00190CD0">
              <w:rPr>
                <w:rFonts w:ascii="Times New Roman" w:hAnsi="Times New Roman"/>
                <w:spacing w:val="-2"/>
                <w:sz w:val="24"/>
                <w:szCs w:val="24"/>
              </w:rPr>
              <w:t xml:space="preserve">usługi asystenckie świadczyło </w:t>
            </w:r>
            <w:r w:rsidR="00B21A6D" w:rsidRPr="00B21A6D">
              <w:rPr>
                <w:rFonts w:ascii="Times New Roman" w:hAnsi="Times New Roman"/>
                <w:spacing w:val="-2"/>
                <w:sz w:val="24"/>
                <w:szCs w:val="24"/>
              </w:rPr>
              <w:t>30 tys. osób (asystentów).</w:t>
            </w:r>
          </w:p>
          <w:p w14:paraId="34E562A4" w14:textId="7CFADED5" w:rsidR="00B21A6D" w:rsidRPr="00B21A6D" w:rsidRDefault="00190CD0" w:rsidP="00B21A6D">
            <w:pPr>
              <w:spacing w:before="120"/>
              <w:jc w:val="both"/>
              <w:rPr>
                <w:rFonts w:ascii="Times New Roman" w:hAnsi="Times New Roman"/>
                <w:spacing w:val="-2"/>
                <w:sz w:val="24"/>
                <w:szCs w:val="24"/>
              </w:rPr>
            </w:pPr>
            <w:r>
              <w:rPr>
                <w:rFonts w:ascii="Times New Roman" w:hAnsi="Times New Roman"/>
                <w:spacing w:val="-2"/>
                <w:sz w:val="24"/>
                <w:szCs w:val="24"/>
              </w:rPr>
              <w:t>W roku 2024 r. widzimy dynamikę wzrostu i szacujemy, że liczba asystentów będzie wynosić już</w:t>
            </w:r>
            <w:r w:rsidR="00603BC9">
              <w:rPr>
                <w:rFonts w:ascii="Times New Roman" w:hAnsi="Times New Roman"/>
                <w:spacing w:val="-2"/>
                <w:sz w:val="24"/>
                <w:szCs w:val="24"/>
              </w:rPr>
              <w:t xml:space="preserve"> </w:t>
            </w:r>
            <w:r w:rsidR="00B21A6D" w:rsidRPr="00B21A6D">
              <w:rPr>
                <w:rFonts w:ascii="Times New Roman" w:hAnsi="Times New Roman"/>
                <w:spacing w:val="-2"/>
                <w:sz w:val="24"/>
                <w:szCs w:val="24"/>
              </w:rPr>
              <w:t>ok. 45 tys. asystentów.</w:t>
            </w:r>
          </w:p>
          <w:p w14:paraId="4C0DA586" w14:textId="77F7D99E" w:rsidR="004C522D" w:rsidRDefault="00CE5B1C" w:rsidP="00576D64">
            <w:pPr>
              <w:spacing w:before="120"/>
              <w:jc w:val="both"/>
              <w:rPr>
                <w:rFonts w:ascii="Times New Roman" w:hAnsi="Times New Roman"/>
                <w:spacing w:val="-2"/>
                <w:sz w:val="24"/>
                <w:szCs w:val="24"/>
              </w:rPr>
            </w:pPr>
            <w:r w:rsidRPr="00CE5B1C">
              <w:rPr>
                <w:rFonts w:ascii="Times New Roman" w:hAnsi="Times New Roman"/>
                <w:spacing w:val="-2"/>
                <w:sz w:val="24"/>
                <w:szCs w:val="24"/>
              </w:rPr>
              <w:t>Mając na uwadze powyższe, podkreślenia wymaga fakt, że przez wszystkie lata realizacji programów finansowanych ze środków Funduszu Solidarnościowego nie występował problem polegający na niewystarczającej liczbie asystentów osobistych. Przeciwnie, zapotrzebowanie na te usługi było znacznie większe i musiało być ograniczane wielkością dostępnych w środków FS. Powyższe dane wskazują, że w chwili obecnej na rynku funkcjonuje kilkadziesiąt tysięcy osób mających doświadczenie w świadczeniu usług asystenckich, które będą mogły „od ręki” podjąć pracę po wejściu w życiu ustawy. Należy bowiem zaznaczyć, że zakres i znaczenie programów realizowanych ze środków FS, po wejściu w życie ustawy, znacząco się zmniejszy i spowoduje „przejście” asystentów do świadczenia usług realizowanych na podstawie ustawy. Ponadto warto wskazać, że projekt ustawy, przewiduje, w ciągu kolejnych lat, stopniowe rozszerzanie zakresu usług i obejmowanie nią kolejnych grup osób z niepełnosprawnościami. Tym samym, zapotrzebowanie na usługi asystentów także będzie zwiększało się w sposób łagodny, co pozwoli odpowiednio przygotować się do tego procesu.</w:t>
            </w:r>
          </w:p>
          <w:p w14:paraId="13401275" w14:textId="76147E7B" w:rsidR="000462DB" w:rsidRPr="000462DB" w:rsidRDefault="000462DB" w:rsidP="000462DB">
            <w:pPr>
              <w:spacing w:before="120"/>
              <w:jc w:val="both"/>
              <w:rPr>
                <w:rFonts w:ascii="Times New Roman" w:hAnsi="Times New Roman"/>
                <w:spacing w:val="-2"/>
                <w:sz w:val="24"/>
                <w:szCs w:val="24"/>
              </w:rPr>
            </w:pPr>
            <w:r w:rsidRPr="000462DB">
              <w:rPr>
                <w:rFonts w:ascii="Times New Roman" w:hAnsi="Times New Roman"/>
                <w:spacing w:val="-2"/>
                <w:sz w:val="24"/>
                <w:szCs w:val="24"/>
              </w:rPr>
              <w:t xml:space="preserve">Niezależnie od powyższego należy zaznaczyć, że projekt ustawy przewiduje, że osoba z niepełnosprawnością może samodzielnie wybrać osobę, która będzie świadczyła na jej rzecz usługę asystencką. W takim przypadku asystent nie będzie musiał wykazywać żadnego szczególnego doświadczenia.  Realizacja programów finansowanych z FS oraz projektu realizowanego w ramach Działania 2.6 POWER „Aktywni niepełnosprawni – narzędzia wsparcia samodzielności osób niepełnosprawnych” jednoznacznie wskazują, że zdecydowana większość asystentów to osoby wskazane przez osoby z niepełnosprawnościami. </w:t>
            </w:r>
          </w:p>
          <w:p w14:paraId="1C10C2AF" w14:textId="77777777" w:rsidR="000462DB" w:rsidRPr="000462DB" w:rsidRDefault="000462DB" w:rsidP="000462DB">
            <w:pPr>
              <w:spacing w:before="120"/>
              <w:jc w:val="both"/>
              <w:rPr>
                <w:rFonts w:ascii="Times New Roman" w:hAnsi="Times New Roman"/>
                <w:spacing w:val="-2"/>
                <w:sz w:val="24"/>
                <w:szCs w:val="24"/>
              </w:rPr>
            </w:pPr>
            <w:r w:rsidRPr="000462DB">
              <w:rPr>
                <w:rFonts w:ascii="Times New Roman" w:hAnsi="Times New Roman"/>
                <w:spacing w:val="-2"/>
                <w:sz w:val="24"/>
                <w:szCs w:val="24"/>
              </w:rPr>
              <w:t xml:space="preserve">Raport ewaluacyjny z projektu „Aktywni niepełnosprawni–narzędzia wsparcia samodzielności osób niepełnosprawnych” określa, że aż 72 % asystentów zostało wskazanych przez użytkowników. Ponadto, zgodnie z Raportem </w:t>
            </w:r>
            <w:r w:rsidRPr="004C522D">
              <w:rPr>
                <w:rFonts w:ascii="Times New Roman" w:hAnsi="Times New Roman"/>
                <w:i/>
                <w:iCs/>
                <w:spacing w:val="-2"/>
                <w:sz w:val="24"/>
                <w:szCs w:val="24"/>
              </w:rPr>
              <w:t xml:space="preserve">„pogłębione badanie jakościowe pozwoliło na ujawnienie dużego znaczenia możliwości samodzielnego wskazania asystenta osobistego przez osobę z niepełnosprawnością. Asystentami były zarówno osoby, które już wcześniej wspierały użytkownika (jako asystenci w innych programach lub jako inni specjaliści), jak i osoby </w:t>
            </w:r>
            <w:r w:rsidRPr="004C522D">
              <w:rPr>
                <w:rFonts w:ascii="Times New Roman" w:hAnsi="Times New Roman"/>
                <w:i/>
                <w:iCs/>
                <w:spacing w:val="-2"/>
                <w:sz w:val="24"/>
                <w:szCs w:val="24"/>
              </w:rPr>
              <w:lastRenderedPageBreak/>
              <w:t>znajome (koleżanki, sąsiedzi). Ważna była możliwość wskazania asystenta, którego osoba znała wcześniej i do którego miała zaufanie”.</w:t>
            </w:r>
          </w:p>
          <w:p w14:paraId="2012FE7D" w14:textId="4A09858C" w:rsidR="000462DB" w:rsidRDefault="000462DB" w:rsidP="000462DB">
            <w:pPr>
              <w:spacing w:before="120"/>
              <w:jc w:val="both"/>
              <w:rPr>
                <w:rFonts w:ascii="Times New Roman" w:hAnsi="Times New Roman"/>
                <w:spacing w:val="-2"/>
                <w:sz w:val="24"/>
                <w:szCs w:val="24"/>
              </w:rPr>
            </w:pPr>
            <w:r w:rsidRPr="000462DB">
              <w:rPr>
                <w:rFonts w:ascii="Times New Roman" w:hAnsi="Times New Roman"/>
                <w:spacing w:val="-2"/>
                <w:sz w:val="24"/>
                <w:szCs w:val="24"/>
              </w:rPr>
              <w:t>Oznacza to, że dzięki wskazanym przez użytkowników asystentom, realizatorzy (powiaty i organizacje pozarządowe) zostaną w dużej mierze odciążeni z konieczności poszukiwania odpowiednich osób na rynku. Co więcej, taki asystent, po przepracowaniu pół roku spełni jeden z wymogów określonych w projekcie ustawy. Mianowicie, w przypadku kandydatów na asystentów zaproponowanych przez realizatora asystentem może być osoba posiadająca co najmniej 6-miesięczne, udokumentowane doświadczenie w udzielaniu bezpośredniego wsparcia osobom niepełnosprawnym, w szczególności doświadczenie zawodowe lub udzielanie wsparcia osobom niepełnosprawnym w formie wolontariatu. Doświadczenie udzielania bezpośredniego wsparcia osobom niepełnosprawnym w formie wolontariatu dokumentuje się w formie zaświadczenia. Tym samym, osoby wskazane przez użytkownika, po 6-miesiącach będą mogły być rekrutowane także przez realizatorów.</w:t>
            </w:r>
          </w:p>
          <w:p w14:paraId="089FCD2D" w14:textId="7714D645" w:rsidR="00B31F4C" w:rsidRPr="00AA21BA" w:rsidRDefault="00B31F4C" w:rsidP="00576D64">
            <w:pPr>
              <w:spacing w:before="120"/>
              <w:jc w:val="both"/>
              <w:rPr>
                <w:rFonts w:ascii="Times New Roman" w:hAnsi="Times New Roman"/>
                <w:spacing w:val="-2"/>
                <w:sz w:val="24"/>
                <w:szCs w:val="24"/>
              </w:rPr>
            </w:pPr>
          </w:p>
        </w:tc>
      </w:tr>
      <w:tr w:rsidR="00EC553F" w:rsidRPr="008B4FE6" w14:paraId="78F4D0B8" w14:textId="77777777" w:rsidTr="2CE123DC">
        <w:trPr>
          <w:trHeight w:val="307"/>
        </w:trPr>
        <w:tc>
          <w:tcPr>
            <w:tcW w:w="10944" w:type="dxa"/>
            <w:gridSpan w:val="27"/>
            <w:shd w:val="clear" w:color="auto" w:fill="99CCFF"/>
            <w:vAlign w:val="center"/>
          </w:tcPr>
          <w:p w14:paraId="06189ABC" w14:textId="77777777" w:rsidR="006A701A" w:rsidRPr="003D07A4" w:rsidRDefault="009E3C4B" w:rsidP="007D2192">
            <w:pPr>
              <w:numPr>
                <w:ilvl w:val="0"/>
                <w:numId w:val="3"/>
              </w:numPr>
              <w:spacing w:before="60" w:after="60" w:line="240" w:lineRule="auto"/>
              <w:ind w:left="318" w:hanging="284"/>
              <w:jc w:val="both"/>
              <w:rPr>
                <w:rFonts w:ascii="Times New Roman" w:hAnsi="Times New Roman"/>
                <w:b/>
                <w:color w:val="000000"/>
                <w:sz w:val="24"/>
                <w:szCs w:val="24"/>
              </w:rPr>
            </w:pPr>
            <w:r w:rsidRPr="003D07A4">
              <w:rPr>
                <w:rFonts w:ascii="Times New Roman" w:hAnsi="Times New Roman"/>
                <w:b/>
                <w:spacing w:val="-2"/>
                <w:sz w:val="24"/>
                <w:szCs w:val="24"/>
              </w:rPr>
              <w:lastRenderedPageBreak/>
              <w:t>Jak problem został rozwiązany w innych krajach, w szczególności krajach członkowskich OECD/UE</w:t>
            </w:r>
            <w:r w:rsidR="006A701A" w:rsidRPr="003D07A4">
              <w:rPr>
                <w:rFonts w:ascii="Times New Roman" w:hAnsi="Times New Roman"/>
                <w:b/>
                <w:color w:val="000000"/>
                <w:sz w:val="24"/>
                <w:szCs w:val="24"/>
              </w:rPr>
              <w:t>?</w:t>
            </w:r>
            <w:r w:rsidR="006A701A" w:rsidRPr="003D07A4">
              <w:rPr>
                <w:rFonts w:ascii="Times New Roman" w:hAnsi="Times New Roman"/>
                <w:i/>
                <w:color w:val="000000"/>
                <w:sz w:val="24"/>
                <w:szCs w:val="24"/>
              </w:rPr>
              <w:t xml:space="preserve"> </w:t>
            </w:r>
          </w:p>
        </w:tc>
      </w:tr>
      <w:tr w:rsidR="00444C27" w:rsidRPr="008B4FE6" w14:paraId="2F8E742F" w14:textId="77777777" w:rsidTr="2CE123DC">
        <w:trPr>
          <w:trHeight w:val="142"/>
        </w:trPr>
        <w:tc>
          <w:tcPr>
            <w:tcW w:w="10944" w:type="dxa"/>
            <w:gridSpan w:val="27"/>
            <w:shd w:val="clear" w:color="auto" w:fill="auto"/>
          </w:tcPr>
          <w:p w14:paraId="39022E5C" w14:textId="697A203A" w:rsidR="008A310F" w:rsidRDefault="008A310F" w:rsidP="001D4937">
            <w:pPr>
              <w:spacing w:before="120"/>
              <w:rPr>
                <w:rFonts w:ascii="Times New Roman" w:hAnsi="Times New Roman"/>
                <w:sz w:val="24"/>
                <w:szCs w:val="24"/>
              </w:rPr>
            </w:pPr>
            <w:r w:rsidRPr="00F608EC">
              <w:rPr>
                <w:rFonts w:ascii="Times New Roman" w:hAnsi="Times New Roman"/>
                <w:sz w:val="24"/>
                <w:szCs w:val="24"/>
              </w:rPr>
              <w:t xml:space="preserve">Polskie rozwiązania legislacyjne przygotowane zostały w oparciu również o analizę rozwiązań wdrożonych w innych krajach. Po przeprowadzeniu </w:t>
            </w:r>
            <w:proofErr w:type="spellStart"/>
            <w:r w:rsidRPr="00F608EC">
              <w:rPr>
                <w:rFonts w:ascii="Times New Roman" w:hAnsi="Times New Roman"/>
                <w:sz w:val="24"/>
                <w:szCs w:val="24"/>
              </w:rPr>
              <w:t>researchu</w:t>
            </w:r>
            <w:proofErr w:type="spellEnd"/>
            <w:r w:rsidRPr="00F608EC">
              <w:rPr>
                <w:rFonts w:ascii="Times New Roman" w:hAnsi="Times New Roman"/>
                <w:sz w:val="24"/>
                <w:szCs w:val="24"/>
              </w:rPr>
              <w:t xml:space="preserve"> danych i analizie porównawczej opartej o analizę społeczno-ekonomiczną krajów wybrano te rozwiązania, które mają szanse z powodzeniem zostać wdrożone w Polsce. Po wstępnej analizie informacji o legislacyjnych rozwiązaniach w zakresie asystencji osobistej w różnych krajach, do dalszej pogłębionej analizy wybrano przypadki następujących krajów: Szwecja, Dania, Norwegia, Słowenia, Irlandia, Szkocja, Czechy, Niemcy. </w:t>
            </w:r>
          </w:p>
          <w:p w14:paraId="1629CD77" w14:textId="334C5990" w:rsidR="008A310F" w:rsidRDefault="008A310F" w:rsidP="001D4937">
            <w:pPr>
              <w:spacing w:before="120"/>
              <w:rPr>
                <w:rFonts w:ascii="Times New Roman" w:hAnsi="Times New Roman"/>
                <w:sz w:val="24"/>
                <w:szCs w:val="24"/>
              </w:rPr>
            </w:pPr>
            <w:r w:rsidRPr="00F608EC">
              <w:rPr>
                <w:rFonts w:ascii="Times New Roman" w:hAnsi="Times New Roman"/>
                <w:sz w:val="24"/>
                <w:szCs w:val="24"/>
              </w:rPr>
              <w:t>Wyodrębniono również kluczowe obszary analizy: podstawa prawna, podmiot odpowiedzialny za realizację, finansowanie asystencji osobistej, kryteria przyznawania finansowania usług asystenckich, procedura przyznawania świadczenia i organizacja usług, wybór podmiotu świadczącego usługi asystenckie, formy prawne działalności asystenckiej, nadzór nad realizacją działań i ich ewaluacja, zakres świadczonych usług asystenckich, zawód asystenta – dobrostan asystentów i prestiż zawodu, informacja o usługach.</w:t>
            </w:r>
          </w:p>
          <w:p w14:paraId="372C654D" w14:textId="14D12F3D" w:rsidR="008A310F" w:rsidRDefault="008A310F" w:rsidP="00DE7FD8">
            <w:pPr>
              <w:spacing w:before="120"/>
              <w:rPr>
                <w:rFonts w:ascii="Times New Roman" w:hAnsi="Times New Roman"/>
                <w:sz w:val="24"/>
                <w:szCs w:val="24"/>
              </w:rPr>
            </w:pPr>
            <w:r w:rsidRPr="00F608EC">
              <w:rPr>
                <w:rFonts w:ascii="Times New Roman" w:hAnsi="Times New Roman"/>
                <w:sz w:val="24"/>
                <w:szCs w:val="24"/>
              </w:rPr>
              <w:t xml:space="preserve">Poniżej opisane zostały dobre praktyki i rozwiązania, które zostały przewidziane w polskiej ustawie, a które wdrożone zostały w powyżej wymienionych krajach. Przywołane zostały również przykłady tych rozwiązań, które po przeprowadzeniu analizy nie zostały uwzględnione w polskich przepisach. W przypadku tych została również podana informacja uzasadniająca podjęcie takiej decyzji. </w:t>
            </w:r>
          </w:p>
          <w:p w14:paraId="09E83D5B" w14:textId="77777777" w:rsidR="00DE7FD8" w:rsidRPr="00F608EC" w:rsidRDefault="00DE7FD8" w:rsidP="001D4937">
            <w:pPr>
              <w:spacing w:before="120"/>
              <w:rPr>
                <w:rFonts w:ascii="Times New Roman" w:hAnsi="Times New Roman"/>
                <w:sz w:val="24"/>
                <w:szCs w:val="24"/>
              </w:rPr>
            </w:pPr>
          </w:p>
          <w:p w14:paraId="3D370E38"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 xml:space="preserve">Podstawa prawna funkcjonowania </w:t>
            </w:r>
            <w:r>
              <w:rPr>
                <w:rFonts w:ascii="Times New Roman" w:hAnsi="Times New Roman"/>
                <w:b/>
                <w:bCs/>
                <w:sz w:val="24"/>
                <w:szCs w:val="24"/>
              </w:rPr>
              <w:t>asystencji osobistej</w:t>
            </w:r>
            <w:r w:rsidRPr="00F608EC">
              <w:rPr>
                <w:rFonts w:ascii="Times New Roman" w:hAnsi="Times New Roman"/>
                <w:b/>
                <w:bCs/>
                <w:sz w:val="24"/>
                <w:szCs w:val="24"/>
              </w:rPr>
              <w:t xml:space="preserve"> - ustawa</w:t>
            </w:r>
          </w:p>
          <w:p w14:paraId="04294C9E" w14:textId="77777777"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 xml:space="preserve">Dla zapewnienie ciągłości i powszechności usług asystenckich szereg krajów europejskich zdecydował się na wdrożenie ich na podstawie ustaw. Do tych krajów należą: Szwecja, Dania, Norwegia, Słowenia, Irlandia, Szkocja. Rozwiązanie to pozwala również na tworzenie narzędzi uniwersalizacji jakości świadczonych usług i nadzór nad ich realizacją przez państwa. </w:t>
            </w:r>
          </w:p>
          <w:p w14:paraId="3F6D0DCF" w14:textId="77777777" w:rsidR="008A310F" w:rsidRPr="00F608EC" w:rsidRDefault="008A310F" w:rsidP="001D4937">
            <w:pPr>
              <w:spacing w:before="120"/>
              <w:rPr>
                <w:rFonts w:ascii="Times New Roman" w:hAnsi="Times New Roman"/>
                <w:sz w:val="24"/>
                <w:szCs w:val="24"/>
              </w:rPr>
            </w:pPr>
          </w:p>
          <w:p w14:paraId="55B791D1"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 xml:space="preserve">Centralne źródło finansowania </w:t>
            </w:r>
          </w:p>
          <w:p w14:paraId="7E61F409" w14:textId="77777777"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 xml:space="preserve">Rozwiązanie to sprzyja powszechności i ciągłości usług. W niektórych krajach zadania te podzielone są między różnymi instytucjami: w Szwecji źródło finansowania zależne jest od liczby godzin (do 20 godzin asysty w codziennym funkcjonowaniu opłaca samorząd, powyżej 20 godzin – Agencja Ubezpieczeń Społecznych). Nie sprzyja to uniwersalizacji jakości świadczonych usług, kontroli i unikania nadmiernych kosztów administracyjnych obsługi systemu. Rozwiązaniem przyjętym w ustawie jest rozwiązanie zbliżone do tego funkcjonującego w Słowacji, czyli wypłaty środków z budżetu centralnego (podobne rozwiązanie obowiązuje w Szkocji – źródłem finansowania usług asystenckich jest Fundusz Niezależnego Życia [Independent </w:t>
            </w:r>
            <w:proofErr w:type="spellStart"/>
            <w:r w:rsidRPr="00F608EC">
              <w:rPr>
                <w:rFonts w:ascii="Times New Roman" w:hAnsi="Times New Roman"/>
                <w:sz w:val="24"/>
                <w:szCs w:val="24"/>
              </w:rPr>
              <w:t>Living</w:t>
            </w:r>
            <w:proofErr w:type="spellEnd"/>
            <w:r w:rsidRPr="00F608EC">
              <w:rPr>
                <w:rFonts w:ascii="Times New Roman" w:hAnsi="Times New Roman"/>
                <w:sz w:val="24"/>
                <w:szCs w:val="24"/>
              </w:rPr>
              <w:t xml:space="preserve"> Fund]). Podobnie jak w Słowacji, w Polsce zdecydowano się na umożliwienie </w:t>
            </w:r>
            <w:r w:rsidRPr="00F608EC">
              <w:rPr>
                <w:rFonts w:ascii="Times New Roman" w:hAnsi="Times New Roman"/>
                <w:sz w:val="24"/>
                <w:szCs w:val="24"/>
              </w:rPr>
              <w:lastRenderedPageBreak/>
              <w:t>realizowania bezpośrednich płatności do usługodawcy (w przypadku wyboru asystenta bezpośrednio przez osobę z niepełnosprawnością). Wzorem Danii i Norwegii wprowadzano również możliwość realizacji usług asystenckim za pośrednictwem władz samorządowych (w Danii i Norwegii jest to zadanie gmin).</w:t>
            </w:r>
          </w:p>
          <w:p w14:paraId="0EDBF9CE" w14:textId="77777777" w:rsidR="008A310F" w:rsidRPr="00F608EC" w:rsidRDefault="008A310F" w:rsidP="001D4937">
            <w:pPr>
              <w:spacing w:before="120"/>
              <w:rPr>
                <w:rFonts w:ascii="Times New Roman" w:hAnsi="Times New Roman"/>
                <w:sz w:val="24"/>
                <w:szCs w:val="24"/>
              </w:rPr>
            </w:pPr>
          </w:p>
          <w:p w14:paraId="280B031E"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Finansowanie asystencji osobistej</w:t>
            </w:r>
          </w:p>
          <w:p w14:paraId="498360FA" w14:textId="77777777"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Dobrą praktyką, realizowaną w badanych krajach, jest ustalenie kwoty wynagrodzenia za usługi asystenckie. Rozwiązanie to obowiązuje między innymi w Szwecji i Słowenii i pozwala realnie wpływać na budowanie prestiżu zawodu oraz reguluje kwestie różnic w wynagrodzeniach między poszczególnymi regionami kraju. Ustawowa stawka wynagrodzenia sprzyja również kontroli budżetowej.</w:t>
            </w:r>
          </w:p>
          <w:p w14:paraId="502C30CF" w14:textId="77777777" w:rsidR="008A310F" w:rsidRPr="00F608EC" w:rsidRDefault="008A310F" w:rsidP="001D4937">
            <w:pPr>
              <w:spacing w:before="120"/>
              <w:rPr>
                <w:rFonts w:ascii="Times New Roman" w:hAnsi="Times New Roman"/>
                <w:sz w:val="24"/>
                <w:szCs w:val="24"/>
              </w:rPr>
            </w:pPr>
          </w:p>
          <w:p w14:paraId="4A5954CF"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 xml:space="preserve">Kryteria przyznawania </w:t>
            </w:r>
            <w:r>
              <w:rPr>
                <w:rFonts w:ascii="Times New Roman" w:hAnsi="Times New Roman"/>
                <w:b/>
                <w:bCs/>
                <w:sz w:val="24"/>
                <w:szCs w:val="24"/>
              </w:rPr>
              <w:t>asystencji osobistej</w:t>
            </w:r>
          </w:p>
          <w:p w14:paraId="60175A58" w14:textId="6A05D3F1"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 xml:space="preserve">Wzorem innych krajów (Dania, Szwecja, Słowenia) nie przewidziano kryterium dochodu dla osób z niepełnosprawnościami ubiegających się o usług asystenckie. Górna granica wieku została określona na poziomie 65 lat, podobnie jak w Danii, Szwecji i Słowenii. Irlandia jest krajem, który zdecydował się na niewprowadzenie kryterium wieku. Polskie przepisy przewidują konieczność posiadania </w:t>
            </w:r>
            <w:r w:rsidR="00BE1E64">
              <w:rPr>
                <w:rFonts w:ascii="Times New Roman" w:hAnsi="Times New Roman"/>
                <w:sz w:val="24"/>
                <w:szCs w:val="24"/>
              </w:rPr>
              <w:t xml:space="preserve">decyzji o ustaleniu </w:t>
            </w:r>
            <w:r w:rsidR="003F4237">
              <w:rPr>
                <w:rFonts w:ascii="Times New Roman" w:hAnsi="Times New Roman"/>
                <w:sz w:val="24"/>
                <w:szCs w:val="24"/>
              </w:rPr>
              <w:t xml:space="preserve">określonego </w:t>
            </w:r>
            <w:r w:rsidR="00BE1E64">
              <w:rPr>
                <w:rFonts w:ascii="Times New Roman" w:hAnsi="Times New Roman"/>
                <w:sz w:val="24"/>
                <w:szCs w:val="24"/>
              </w:rPr>
              <w:t>poziomu potrzeby wsparcia</w:t>
            </w:r>
            <w:r w:rsidR="003F4237">
              <w:rPr>
                <w:rFonts w:ascii="Times New Roman" w:hAnsi="Times New Roman"/>
                <w:sz w:val="24"/>
                <w:szCs w:val="24"/>
              </w:rPr>
              <w:t xml:space="preserve"> (do której ubiegania się niezbędne jest posiadanie</w:t>
            </w:r>
            <w:r w:rsidR="00BE1E64">
              <w:rPr>
                <w:rFonts w:ascii="Times New Roman" w:hAnsi="Times New Roman"/>
                <w:sz w:val="24"/>
                <w:szCs w:val="24"/>
              </w:rPr>
              <w:t xml:space="preserve"> </w:t>
            </w:r>
            <w:r w:rsidRPr="00F608EC">
              <w:rPr>
                <w:rFonts w:ascii="Times New Roman" w:hAnsi="Times New Roman"/>
                <w:sz w:val="24"/>
                <w:szCs w:val="24"/>
              </w:rPr>
              <w:t>orzeczenia o stopniu niepełnosprawności</w:t>
            </w:r>
            <w:r w:rsidR="003F4237">
              <w:rPr>
                <w:rFonts w:ascii="Times New Roman" w:hAnsi="Times New Roman"/>
                <w:sz w:val="24"/>
                <w:szCs w:val="24"/>
              </w:rPr>
              <w:t>)</w:t>
            </w:r>
            <w:r w:rsidRPr="00F608EC">
              <w:rPr>
                <w:rFonts w:ascii="Times New Roman" w:hAnsi="Times New Roman"/>
                <w:sz w:val="24"/>
                <w:szCs w:val="24"/>
              </w:rPr>
              <w:t>, aby móc ubiegać się o systemową asystencję osobistą. W badanych krajach nie są stosowane podobne rozwiązania.</w:t>
            </w:r>
          </w:p>
          <w:p w14:paraId="7AF1D74E" w14:textId="77777777" w:rsidR="008A310F" w:rsidRPr="00F608EC" w:rsidRDefault="008A310F" w:rsidP="001D4937">
            <w:pPr>
              <w:spacing w:before="120"/>
              <w:rPr>
                <w:rFonts w:ascii="Times New Roman" w:hAnsi="Times New Roman"/>
                <w:sz w:val="24"/>
                <w:szCs w:val="24"/>
              </w:rPr>
            </w:pPr>
          </w:p>
          <w:p w14:paraId="2ADDB669"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Procedura przyznawania świadczeń i organizacja usług</w:t>
            </w:r>
          </w:p>
          <w:p w14:paraId="16ABA35A" w14:textId="01F916B7"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Procedura przyznawania prawa do korzystania z systemowej asystencji osobistej rozpoczyna się w każdym kraju od złożenia wniosku. W polskich przepisach uwzględniono, wzorem Słowenii, Niemiec i Danii, analizę kontekstu szerszego niż tylko medyczny i sytuacji osoby z niepełnosprawnością. Osoba z niepełnosprawnością składać będzie dokument będący samooceną sytuacji. Skład komisji oceniającej, podobnie jak w Słowenii, stanowić będzie dwóch ekspertów</w:t>
            </w:r>
            <w:r w:rsidR="007D12CD">
              <w:rPr>
                <w:rFonts w:ascii="Times New Roman" w:hAnsi="Times New Roman"/>
                <w:sz w:val="24"/>
                <w:szCs w:val="24"/>
              </w:rPr>
              <w:t>, w tym</w:t>
            </w:r>
            <w:r w:rsidRPr="00F608EC">
              <w:rPr>
                <w:rFonts w:ascii="Times New Roman" w:hAnsi="Times New Roman"/>
                <w:sz w:val="24"/>
                <w:szCs w:val="24"/>
              </w:rPr>
              <w:t xml:space="preserve"> osoba z niepełnosprawnością (zbliżoną do tej, z którą żyje osoba ubiegająca się o asystencję).</w:t>
            </w:r>
          </w:p>
          <w:p w14:paraId="51A678EE" w14:textId="375237AD"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Wzorem Danii, Szwecji i Słowenii przewidziana została w polskiej ustawie procedura odwoławcza. Dodatkowo, osoba z niepełnosprawnością będzie mogła ubiegać się o ponowną ocenę poziomu potrzeby wsparcia w momencie, kiedy zmieni się jej sytuacja życiowa.</w:t>
            </w:r>
          </w:p>
          <w:p w14:paraId="7A7A1601" w14:textId="77777777" w:rsidR="008A310F" w:rsidRPr="00F608EC" w:rsidRDefault="008A310F" w:rsidP="001D4937">
            <w:pPr>
              <w:spacing w:before="120"/>
              <w:rPr>
                <w:rFonts w:ascii="Times New Roman" w:hAnsi="Times New Roman"/>
                <w:sz w:val="24"/>
                <w:szCs w:val="24"/>
              </w:rPr>
            </w:pPr>
          </w:p>
          <w:p w14:paraId="38AB1282"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 xml:space="preserve">Wybór podmiotu świadczącego </w:t>
            </w:r>
            <w:r>
              <w:rPr>
                <w:rFonts w:ascii="Times New Roman" w:hAnsi="Times New Roman"/>
                <w:b/>
                <w:bCs/>
                <w:sz w:val="24"/>
                <w:szCs w:val="24"/>
              </w:rPr>
              <w:t>asystencję osobistą</w:t>
            </w:r>
          </w:p>
          <w:p w14:paraId="15F1DFAB" w14:textId="45F2713D"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 xml:space="preserve">Możliwość dokonania wyboru podmiotu świadczącego usługi asystenckie jest powszechnych rozwiązaniem w badanych krajach. </w:t>
            </w:r>
            <w:proofErr w:type="spellStart"/>
            <w:r w:rsidRPr="00F608EC">
              <w:rPr>
                <w:rFonts w:ascii="Times New Roman" w:hAnsi="Times New Roman"/>
                <w:sz w:val="24"/>
                <w:szCs w:val="24"/>
              </w:rPr>
              <w:t>Dodatkowo,w</w:t>
            </w:r>
            <w:proofErr w:type="spellEnd"/>
            <w:r w:rsidRPr="00F608EC">
              <w:rPr>
                <w:rFonts w:ascii="Times New Roman" w:hAnsi="Times New Roman"/>
                <w:sz w:val="24"/>
                <w:szCs w:val="24"/>
              </w:rPr>
              <w:t xml:space="preserve"> Polsce zdecydowano się na rozwiązanie umożliwiające osobie z niepełnosprawnością wybór dowolnej osoby</w:t>
            </w:r>
            <w:r w:rsidR="0066526F">
              <w:rPr>
                <w:rFonts w:ascii="Times New Roman" w:hAnsi="Times New Roman"/>
                <w:sz w:val="24"/>
                <w:szCs w:val="24"/>
              </w:rPr>
              <w:t xml:space="preserve"> (spoza członków rodziny)</w:t>
            </w:r>
            <w:r w:rsidRPr="00F608EC">
              <w:rPr>
                <w:rFonts w:ascii="Times New Roman" w:hAnsi="Times New Roman"/>
                <w:sz w:val="24"/>
                <w:szCs w:val="24"/>
              </w:rPr>
              <w:t>, która będzie świadczyć usługę.</w:t>
            </w:r>
            <w:r w:rsidR="00281BC6">
              <w:rPr>
                <w:rFonts w:ascii="Times New Roman" w:hAnsi="Times New Roman"/>
                <w:sz w:val="24"/>
                <w:szCs w:val="24"/>
              </w:rPr>
              <w:t xml:space="preserve"> </w:t>
            </w:r>
            <w:r w:rsidRPr="00F608EC">
              <w:rPr>
                <w:rFonts w:ascii="Times New Roman" w:hAnsi="Times New Roman"/>
                <w:sz w:val="24"/>
                <w:szCs w:val="24"/>
              </w:rPr>
              <w:t xml:space="preserve">Rozwiązanie to zastępuje obecne w Szwecji czy Irlandii rozwiązanie polegające na możliwości świadczenia usług asystenckich przez prywatne podmioty. Wydaje się, że w sytuacji, kiedy rynek tego typu usług w Polsce dopiero się rozwija, </w:t>
            </w:r>
            <w:r w:rsidR="00281BC6">
              <w:rPr>
                <w:rFonts w:ascii="Times New Roman" w:hAnsi="Times New Roman"/>
                <w:sz w:val="24"/>
                <w:szCs w:val="24"/>
              </w:rPr>
              <w:t xml:space="preserve">jak również z racji na </w:t>
            </w:r>
            <w:r w:rsidR="00B61469">
              <w:rPr>
                <w:rFonts w:ascii="Times New Roman" w:hAnsi="Times New Roman"/>
                <w:sz w:val="24"/>
                <w:szCs w:val="24"/>
              </w:rPr>
              <w:t xml:space="preserve">niską jakość usług opiekuńczych świadczonych przez </w:t>
            </w:r>
            <w:r w:rsidR="00281BC6">
              <w:rPr>
                <w:rFonts w:ascii="Times New Roman" w:hAnsi="Times New Roman"/>
                <w:sz w:val="24"/>
                <w:szCs w:val="24"/>
              </w:rPr>
              <w:t>podmiot</w:t>
            </w:r>
            <w:r w:rsidR="00B61469">
              <w:rPr>
                <w:rFonts w:ascii="Times New Roman" w:hAnsi="Times New Roman"/>
                <w:sz w:val="24"/>
                <w:szCs w:val="24"/>
              </w:rPr>
              <w:t>y</w:t>
            </w:r>
            <w:r w:rsidR="00281BC6">
              <w:rPr>
                <w:rFonts w:ascii="Times New Roman" w:hAnsi="Times New Roman"/>
                <w:sz w:val="24"/>
                <w:szCs w:val="24"/>
              </w:rPr>
              <w:t xml:space="preserve"> prywatn</w:t>
            </w:r>
            <w:r w:rsidR="00B61469">
              <w:rPr>
                <w:rFonts w:ascii="Times New Roman" w:hAnsi="Times New Roman"/>
                <w:sz w:val="24"/>
                <w:szCs w:val="24"/>
              </w:rPr>
              <w:t>e,</w:t>
            </w:r>
            <w:r w:rsidR="00281BC6">
              <w:rPr>
                <w:rFonts w:ascii="Times New Roman" w:hAnsi="Times New Roman"/>
                <w:sz w:val="24"/>
                <w:szCs w:val="24"/>
              </w:rPr>
              <w:t xml:space="preserve"> </w:t>
            </w:r>
            <w:r w:rsidRPr="00F608EC">
              <w:rPr>
                <w:rFonts w:ascii="Times New Roman" w:hAnsi="Times New Roman"/>
                <w:sz w:val="24"/>
                <w:szCs w:val="24"/>
              </w:rPr>
              <w:t>przyjęte rozwiązanie niezezwalające na świadczenie usług asystenckich przez prywatne podmioty</w:t>
            </w:r>
            <w:r w:rsidR="00100056">
              <w:rPr>
                <w:rFonts w:ascii="Times New Roman" w:hAnsi="Times New Roman"/>
                <w:sz w:val="24"/>
                <w:szCs w:val="24"/>
              </w:rPr>
              <w:t xml:space="preserve"> działające dla zysku (for profit)</w:t>
            </w:r>
            <w:r w:rsidRPr="00F608EC">
              <w:rPr>
                <w:rFonts w:ascii="Times New Roman" w:hAnsi="Times New Roman"/>
                <w:sz w:val="24"/>
                <w:szCs w:val="24"/>
              </w:rPr>
              <w:t>, pozwoli lepiej kontrolować jakość</w:t>
            </w:r>
            <w:r w:rsidR="000F618C">
              <w:rPr>
                <w:rFonts w:ascii="Times New Roman" w:hAnsi="Times New Roman"/>
                <w:sz w:val="24"/>
                <w:szCs w:val="24"/>
              </w:rPr>
              <w:t xml:space="preserve"> świadczenia asystencji osobistej, która jest usługą o szczególnym charakterze.</w:t>
            </w:r>
          </w:p>
          <w:p w14:paraId="7B1E5FCF" w14:textId="77777777" w:rsidR="008A310F" w:rsidRPr="00F608EC" w:rsidRDefault="008A310F" w:rsidP="001D4937">
            <w:pPr>
              <w:spacing w:before="120"/>
              <w:rPr>
                <w:rFonts w:ascii="Times New Roman" w:hAnsi="Times New Roman"/>
                <w:sz w:val="24"/>
                <w:szCs w:val="24"/>
              </w:rPr>
            </w:pPr>
          </w:p>
          <w:p w14:paraId="574E8D58"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Nadzór nad realizacją działań i ich ewaluacja</w:t>
            </w:r>
          </w:p>
          <w:p w14:paraId="7B9160A0" w14:textId="77777777"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lastRenderedPageBreak/>
              <w:t xml:space="preserve">Wszystkie badane kraje, w których asystencja osobista jest świadczona na podstawie przepisów ustawy, posiadają narzędzie kontroli systemu i pracy asystentów. W polskich przepisach również uwzględniono działania kontrolujące i konieczność sprawozdawczości asystentów z wykonywanych zadań. </w:t>
            </w:r>
          </w:p>
          <w:p w14:paraId="1334DD67" w14:textId="6233FDCD"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 xml:space="preserve">Wzorem Szwecji, w Polsce przewidziano ponowną ocenę poziomu potrzeb asystencji dla uczestników systemu. Ponowna analiza dokonywana przez komisję odbywać się będzie </w:t>
            </w:r>
            <w:r w:rsidR="00823228" w:rsidRPr="000F0596">
              <w:rPr>
                <w:rFonts w:ascii="Times New Roman" w:hAnsi="Times New Roman"/>
                <w:sz w:val="24"/>
                <w:szCs w:val="24"/>
              </w:rPr>
              <w:t>maksymalnie co 4</w:t>
            </w:r>
            <w:r w:rsidRPr="000F0596">
              <w:rPr>
                <w:rFonts w:ascii="Times New Roman" w:hAnsi="Times New Roman"/>
                <w:sz w:val="24"/>
                <w:szCs w:val="24"/>
              </w:rPr>
              <w:t xml:space="preserve"> lata</w:t>
            </w:r>
            <w:r w:rsidR="000F0596">
              <w:rPr>
                <w:rFonts w:ascii="Times New Roman" w:hAnsi="Times New Roman"/>
                <w:sz w:val="24"/>
                <w:szCs w:val="24"/>
              </w:rPr>
              <w:t>.</w:t>
            </w:r>
            <w:r w:rsidRPr="00F608EC">
              <w:rPr>
                <w:rFonts w:ascii="Times New Roman" w:hAnsi="Times New Roman"/>
                <w:sz w:val="24"/>
                <w:szCs w:val="24"/>
              </w:rPr>
              <w:t xml:space="preserve"> </w:t>
            </w:r>
          </w:p>
          <w:p w14:paraId="6E1E74E2" w14:textId="77777777"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Istotnym elementem działania systemu jest współpraca z organizacjami pozarządowymi jako instytucjami wysokiego zaufania społecznego. Podobnie jest w Niemczech, Słowenii czy Szkocji.</w:t>
            </w:r>
          </w:p>
          <w:p w14:paraId="2176F259" w14:textId="77777777" w:rsidR="008A310F" w:rsidRPr="00F608EC" w:rsidRDefault="008A310F" w:rsidP="001D4937">
            <w:pPr>
              <w:spacing w:before="120"/>
              <w:rPr>
                <w:rFonts w:ascii="Times New Roman" w:hAnsi="Times New Roman"/>
                <w:sz w:val="24"/>
                <w:szCs w:val="24"/>
              </w:rPr>
            </w:pPr>
          </w:p>
          <w:p w14:paraId="6B3BF7B4"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Zakres świadczonych usług asystenckich</w:t>
            </w:r>
          </w:p>
          <w:p w14:paraId="739099F8" w14:textId="0B982352" w:rsidR="00823228" w:rsidRDefault="008A310F" w:rsidP="001D4937">
            <w:pPr>
              <w:spacing w:before="120"/>
              <w:rPr>
                <w:rFonts w:ascii="Times New Roman" w:hAnsi="Times New Roman"/>
                <w:sz w:val="24"/>
                <w:szCs w:val="24"/>
              </w:rPr>
            </w:pPr>
            <w:r w:rsidRPr="00F608EC">
              <w:rPr>
                <w:rFonts w:ascii="Times New Roman" w:hAnsi="Times New Roman"/>
                <w:sz w:val="24"/>
                <w:szCs w:val="24"/>
              </w:rPr>
              <w:t>Polska ustawa o asystencji osobistej obliguje strony do podpisania kontraktu, który zawierać będzie informacje o zakresie świadczonych usług asystenckich. Podobne rozwiązania obowiązują w Szwecji i Słowenii. Rozwiązanie to sprzyja kontroli zakresu czynności podejmowanych przez asystentów i niweluje problem traktowania asystentów jak pomocy domowej przez innych domowników. Sprzyja to również budowaniu prestiżu zawodu. Wzorem Danii i Słowenii w Polsce umożliwia się realizowanie przez asystenta usług poza miejscem zamieszkania – w sytuacjach społecznych i zawodowych.</w:t>
            </w:r>
          </w:p>
          <w:p w14:paraId="2005107A" w14:textId="77777777" w:rsidR="00DE7FD8" w:rsidRDefault="008A310F" w:rsidP="001D4937">
            <w:pPr>
              <w:spacing w:before="120"/>
              <w:rPr>
                <w:rFonts w:ascii="Times New Roman" w:hAnsi="Times New Roman"/>
                <w:sz w:val="24"/>
                <w:szCs w:val="24"/>
              </w:rPr>
            </w:pPr>
            <w:r w:rsidRPr="00F608EC">
              <w:rPr>
                <w:rFonts w:ascii="Times New Roman" w:hAnsi="Times New Roman"/>
                <w:sz w:val="24"/>
                <w:szCs w:val="24"/>
              </w:rPr>
              <w:t>Kraje różnią się w podejściu do limitowania godzin asystencji osobistej przysługującej osobie z niepełnosprawnością. Limity nie zostały przewidziane w ustawie szwedzkiej. Usługi asystencji osobistej mogą być świadczone całą dobę, a jedna osoba może korzystać jednocześnie z usług kilku asystentów. Jest to rozwiązanie generujące bardzo wysokie koszty utrzymania systemu. Przykładem może być sytuacja w Słowenii, gdzie pomimo limitu godzinowego widocznych usług asystenckich, koszty systemu wzrosły z początkowych 1 284 113 EUR miesięcznie (styczeń 2019 roku) do 9 073 512 EUR (grudzień 2020 roku).</w:t>
            </w:r>
          </w:p>
          <w:p w14:paraId="59479CF3" w14:textId="2CFA94F8" w:rsidR="00DE7FD8" w:rsidRDefault="008A310F" w:rsidP="00DE7FD8">
            <w:pPr>
              <w:spacing w:before="120"/>
              <w:rPr>
                <w:rFonts w:ascii="Times New Roman" w:hAnsi="Times New Roman"/>
                <w:sz w:val="24"/>
                <w:szCs w:val="24"/>
              </w:rPr>
            </w:pPr>
            <w:r w:rsidRPr="00F608EC">
              <w:rPr>
                <w:rFonts w:ascii="Times New Roman" w:hAnsi="Times New Roman"/>
                <w:sz w:val="24"/>
                <w:szCs w:val="24"/>
              </w:rPr>
              <w:t>Dlatego zasadne wydaje się niepodejmowanie decyzji o braku limitu godzin asystencji.</w:t>
            </w:r>
          </w:p>
          <w:p w14:paraId="34E34574" w14:textId="77777777" w:rsidR="00DE7FD8" w:rsidRPr="00F608EC" w:rsidRDefault="00DE7FD8" w:rsidP="001D4937">
            <w:pPr>
              <w:spacing w:before="120"/>
              <w:rPr>
                <w:rFonts w:ascii="Times New Roman" w:hAnsi="Times New Roman"/>
                <w:sz w:val="24"/>
                <w:szCs w:val="24"/>
              </w:rPr>
            </w:pPr>
          </w:p>
          <w:p w14:paraId="1A3F5113" w14:textId="77777777" w:rsidR="008A310F" w:rsidRPr="00F608EC" w:rsidRDefault="008A310F" w:rsidP="001D4937">
            <w:pPr>
              <w:spacing w:before="120"/>
              <w:rPr>
                <w:rFonts w:ascii="Times New Roman" w:hAnsi="Times New Roman"/>
                <w:b/>
                <w:bCs/>
                <w:sz w:val="24"/>
                <w:szCs w:val="24"/>
              </w:rPr>
            </w:pPr>
            <w:r w:rsidRPr="00F608EC">
              <w:rPr>
                <w:rFonts w:ascii="Times New Roman" w:hAnsi="Times New Roman"/>
                <w:b/>
                <w:bCs/>
                <w:sz w:val="24"/>
                <w:szCs w:val="24"/>
              </w:rPr>
              <w:t>Zawód asystenta – dobrostan asystentów i prestiż zawodu</w:t>
            </w:r>
          </w:p>
          <w:p w14:paraId="041BBF99" w14:textId="78986E0C" w:rsidR="008A310F" w:rsidRPr="00F608EC" w:rsidRDefault="008A310F" w:rsidP="001D4937">
            <w:pPr>
              <w:spacing w:before="120"/>
              <w:rPr>
                <w:rFonts w:ascii="Times New Roman" w:hAnsi="Times New Roman"/>
                <w:sz w:val="24"/>
                <w:szCs w:val="24"/>
              </w:rPr>
            </w:pPr>
            <w:r w:rsidRPr="00F608EC">
              <w:rPr>
                <w:rFonts w:ascii="Times New Roman" w:hAnsi="Times New Roman"/>
                <w:sz w:val="24"/>
                <w:szCs w:val="24"/>
              </w:rPr>
              <w:t>Szkolenia dla asystentów osobistych są elementem systemu, który zapewnia uniwersalną jakość usług na terenie całego kraju oraz podnosi prestiż zawodu. Szkolenia dla asystentów osobistych są zapewniane w większości badanych krajów. Wzorem Słowenii, w polskiej ustawie zapisano zakaz wykonywania zawodu przez osoby skazane prawomocnym wyrokiem za umyślne przestępstwo przeciwko życiu, zdrowiu i wolności seksualnej.</w:t>
            </w:r>
          </w:p>
          <w:p w14:paraId="76DDA1A0" w14:textId="2B1A12CF" w:rsidR="00344410" w:rsidRPr="003D07A4" w:rsidRDefault="008A310F" w:rsidP="00DE7FD8">
            <w:pPr>
              <w:spacing w:before="120"/>
              <w:jc w:val="both"/>
              <w:rPr>
                <w:rFonts w:ascii="Times New Roman" w:hAnsi="Times New Roman"/>
                <w:color w:val="000000"/>
                <w:spacing w:val="-2"/>
                <w:sz w:val="24"/>
                <w:szCs w:val="24"/>
              </w:rPr>
            </w:pPr>
            <w:r w:rsidRPr="00F608EC">
              <w:rPr>
                <w:rFonts w:ascii="Times New Roman" w:hAnsi="Times New Roman"/>
                <w:sz w:val="24"/>
                <w:szCs w:val="24"/>
              </w:rPr>
              <w:t>W większości badanych krajów asystentem osobistej, po spełnieniu szeregu warunków, może zostać osoba bliska osoby z niepełnosprawnością. W Polsce nie zdecydowano się na takie rozwiązanie, ze względu na niewielki udział takich przypadków w innych krajach (Szwecja – 3%) oraz raportowane nadużycia w tym zakresie (Słowenia).</w:t>
            </w:r>
          </w:p>
        </w:tc>
      </w:tr>
      <w:tr w:rsidR="00EC553F" w:rsidRPr="008B4FE6" w14:paraId="6EEAC24A" w14:textId="77777777" w:rsidTr="2CE123DC">
        <w:trPr>
          <w:trHeight w:val="359"/>
        </w:trPr>
        <w:tc>
          <w:tcPr>
            <w:tcW w:w="10944" w:type="dxa"/>
            <w:gridSpan w:val="27"/>
            <w:shd w:val="clear" w:color="auto" w:fill="99CCFF"/>
            <w:vAlign w:val="center"/>
          </w:tcPr>
          <w:p w14:paraId="070BE8B3" w14:textId="77777777" w:rsidR="006A701A" w:rsidRPr="003D07A4" w:rsidRDefault="006A701A" w:rsidP="00213EFD">
            <w:pPr>
              <w:numPr>
                <w:ilvl w:val="0"/>
                <w:numId w:val="3"/>
              </w:numPr>
              <w:spacing w:before="60" w:after="60" w:line="240" w:lineRule="auto"/>
              <w:ind w:left="318" w:hanging="284"/>
              <w:jc w:val="both"/>
              <w:rPr>
                <w:rFonts w:ascii="Times New Roman" w:hAnsi="Times New Roman"/>
                <w:b/>
                <w:color w:val="000000"/>
                <w:sz w:val="24"/>
                <w:szCs w:val="24"/>
              </w:rPr>
            </w:pPr>
            <w:r w:rsidRPr="003D07A4">
              <w:rPr>
                <w:rFonts w:ascii="Times New Roman" w:hAnsi="Times New Roman"/>
                <w:b/>
                <w:color w:val="000000"/>
                <w:sz w:val="24"/>
                <w:szCs w:val="24"/>
              </w:rPr>
              <w:lastRenderedPageBreak/>
              <w:t>Podmioty, na które oddziałuje projekt</w:t>
            </w:r>
          </w:p>
        </w:tc>
      </w:tr>
      <w:tr w:rsidR="002C3E62" w:rsidRPr="008B4FE6" w14:paraId="034194E3" w14:textId="77777777" w:rsidTr="2CE123DC">
        <w:trPr>
          <w:trHeight w:val="142"/>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3F2C719E" w14:textId="77777777" w:rsidR="00260F33" w:rsidRPr="003D07A4" w:rsidRDefault="00260F33" w:rsidP="0072636A">
            <w:pPr>
              <w:spacing w:before="40" w:line="240" w:lineRule="auto"/>
              <w:jc w:val="center"/>
              <w:rPr>
                <w:rFonts w:ascii="Times New Roman" w:hAnsi="Times New Roman"/>
                <w:color w:val="000000"/>
                <w:spacing w:val="-2"/>
                <w:sz w:val="24"/>
                <w:szCs w:val="24"/>
              </w:rPr>
            </w:pPr>
            <w:r w:rsidRPr="003D07A4">
              <w:rPr>
                <w:rFonts w:ascii="Times New Roman" w:hAnsi="Times New Roman"/>
                <w:color w:val="000000"/>
                <w:spacing w:val="-2"/>
                <w:sz w:val="24"/>
                <w:szCs w:val="24"/>
              </w:rPr>
              <w:t>Grupa</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270F810F" w14:textId="77777777" w:rsidR="00260F33" w:rsidRPr="003D07A4" w:rsidRDefault="00563199" w:rsidP="0072636A">
            <w:pPr>
              <w:spacing w:before="40" w:line="240" w:lineRule="auto"/>
              <w:jc w:val="center"/>
              <w:rPr>
                <w:rFonts w:ascii="Times New Roman" w:hAnsi="Times New Roman"/>
                <w:color w:val="000000"/>
                <w:spacing w:val="-2"/>
                <w:sz w:val="24"/>
                <w:szCs w:val="24"/>
              </w:rPr>
            </w:pPr>
            <w:r w:rsidRPr="003D07A4">
              <w:rPr>
                <w:rFonts w:ascii="Times New Roman" w:hAnsi="Times New Roman"/>
                <w:color w:val="000000"/>
                <w:spacing w:val="-2"/>
                <w:sz w:val="24"/>
                <w:szCs w:val="24"/>
              </w:rPr>
              <w:t>Wielkość</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18D6DAF1" w14:textId="77777777" w:rsidR="00260F33" w:rsidRPr="003D07A4" w:rsidRDefault="00260F33" w:rsidP="0072636A">
            <w:pPr>
              <w:spacing w:before="40" w:line="240" w:lineRule="auto"/>
              <w:jc w:val="center"/>
              <w:rPr>
                <w:rFonts w:ascii="Times New Roman" w:hAnsi="Times New Roman"/>
                <w:color w:val="000000"/>
                <w:spacing w:val="-2"/>
                <w:sz w:val="24"/>
                <w:szCs w:val="24"/>
              </w:rPr>
            </w:pPr>
            <w:r w:rsidRPr="003D07A4">
              <w:rPr>
                <w:rFonts w:ascii="Times New Roman" w:hAnsi="Times New Roman"/>
                <w:color w:val="000000"/>
                <w:spacing w:val="-2"/>
                <w:sz w:val="24"/>
                <w:szCs w:val="24"/>
              </w:rPr>
              <w:t>Źródło danych</w:t>
            </w:r>
            <w:r w:rsidRPr="003D07A4" w:rsidDel="00260F33">
              <w:rPr>
                <w:rFonts w:ascii="Times New Roman" w:hAnsi="Times New Roman"/>
                <w:color w:val="000000"/>
                <w:spacing w:val="-2"/>
                <w:sz w:val="24"/>
                <w:szCs w:val="24"/>
              </w:rPr>
              <w:t xml:space="preserve"> </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059A15C3" w14:textId="77777777" w:rsidR="00260F33" w:rsidRPr="003D07A4" w:rsidRDefault="00260F33" w:rsidP="0072636A">
            <w:pPr>
              <w:spacing w:before="40" w:line="240" w:lineRule="auto"/>
              <w:jc w:val="center"/>
              <w:rPr>
                <w:rFonts w:ascii="Times New Roman" w:hAnsi="Times New Roman"/>
                <w:color w:val="000000"/>
                <w:spacing w:val="-2"/>
                <w:sz w:val="24"/>
                <w:szCs w:val="24"/>
              </w:rPr>
            </w:pPr>
            <w:r w:rsidRPr="003D07A4">
              <w:rPr>
                <w:rFonts w:ascii="Times New Roman" w:hAnsi="Times New Roman"/>
                <w:color w:val="000000"/>
                <w:spacing w:val="-2"/>
                <w:sz w:val="24"/>
                <w:szCs w:val="24"/>
              </w:rPr>
              <w:t>Oddziaływanie</w:t>
            </w:r>
          </w:p>
        </w:tc>
      </w:tr>
      <w:tr w:rsidR="002C3E62" w:rsidRPr="008B4FE6" w14:paraId="63E0C5CA" w14:textId="77777777" w:rsidTr="2CE123DC">
        <w:trPr>
          <w:trHeight w:val="142"/>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05F9810A" w14:textId="0056B815" w:rsidR="00260F33" w:rsidRPr="00E45FF3" w:rsidRDefault="00633A55" w:rsidP="001D4937">
            <w:pPr>
              <w:rPr>
                <w:rFonts w:ascii="Times New Roman" w:hAnsi="Times New Roman"/>
                <w:sz w:val="24"/>
                <w:szCs w:val="24"/>
              </w:rPr>
            </w:pPr>
            <w:r>
              <w:rPr>
                <w:rFonts w:ascii="Times New Roman" w:hAnsi="Times New Roman"/>
                <w:sz w:val="24"/>
                <w:szCs w:val="24"/>
              </w:rPr>
              <w:t xml:space="preserve">Osoby z niepełnosprawnościami – użytkownicy </w:t>
            </w:r>
            <w:r w:rsidR="002A4710">
              <w:rPr>
                <w:rFonts w:ascii="Times New Roman" w:hAnsi="Times New Roman"/>
                <w:sz w:val="24"/>
                <w:szCs w:val="24"/>
              </w:rPr>
              <w:t xml:space="preserve">ustawowej </w:t>
            </w:r>
            <w:r>
              <w:rPr>
                <w:rFonts w:ascii="Times New Roman" w:hAnsi="Times New Roman"/>
                <w:sz w:val="24"/>
                <w:szCs w:val="24"/>
              </w:rPr>
              <w:t>asystencji osobistej</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4FD8156E" w14:textId="4BE91D22" w:rsidR="00260F33" w:rsidRPr="005B3265" w:rsidRDefault="0075393F" w:rsidP="001D4937">
            <w:pPr>
              <w:rPr>
                <w:rFonts w:ascii="Times New Roman" w:hAnsi="Times New Roman"/>
                <w:color w:val="000000"/>
                <w:spacing w:val="-2"/>
                <w:sz w:val="24"/>
                <w:szCs w:val="24"/>
              </w:rPr>
            </w:pPr>
            <w:r>
              <w:rPr>
                <w:rFonts w:ascii="Times New Roman" w:hAnsi="Times New Roman"/>
                <w:color w:val="000000"/>
                <w:spacing w:val="-2"/>
                <w:sz w:val="24"/>
                <w:szCs w:val="24"/>
              </w:rPr>
              <w:t xml:space="preserve">ok. </w:t>
            </w:r>
            <w:r w:rsidR="002A4710">
              <w:rPr>
                <w:rFonts w:ascii="Times New Roman" w:hAnsi="Times New Roman"/>
                <w:color w:val="000000"/>
                <w:spacing w:val="-2"/>
                <w:sz w:val="24"/>
                <w:szCs w:val="24"/>
              </w:rPr>
              <w:t>1</w:t>
            </w:r>
            <w:r w:rsidR="00FF40F0">
              <w:rPr>
                <w:rFonts w:ascii="Times New Roman" w:hAnsi="Times New Roman"/>
                <w:color w:val="000000"/>
                <w:spacing w:val="-2"/>
                <w:sz w:val="24"/>
                <w:szCs w:val="24"/>
              </w:rPr>
              <w:t>00 tys.</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2FBB01A8" w14:textId="4F909CDF" w:rsidR="00260F33" w:rsidRPr="005B3265" w:rsidRDefault="000847FE" w:rsidP="001D4937">
            <w:pPr>
              <w:rPr>
                <w:rFonts w:ascii="Times New Roman" w:hAnsi="Times New Roman"/>
                <w:color w:val="000000"/>
                <w:spacing w:val="-2"/>
                <w:sz w:val="24"/>
                <w:szCs w:val="24"/>
              </w:rPr>
            </w:pPr>
            <w:r>
              <w:rPr>
                <w:rFonts w:ascii="Times New Roman" w:hAnsi="Times New Roman"/>
                <w:color w:val="000000"/>
                <w:spacing w:val="-2"/>
                <w:sz w:val="24"/>
                <w:szCs w:val="24"/>
              </w:rPr>
              <w:t>Dane własne</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1F7EB70F" w14:textId="77777777" w:rsidR="006D7BDF" w:rsidRDefault="00AD6B49" w:rsidP="006D7BDF">
            <w:pPr>
              <w:rPr>
                <w:rFonts w:ascii="Times New Roman" w:hAnsi="Times New Roman"/>
                <w:color w:val="000000"/>
                <w:spacing w:val="-2"/>
                <w:sz w:val="24"/>
                <w:szCs w:val="24"/>
              </w:rPr>
            </w:pPr>
            <w:r>
              <w:rPr>
                <w:rFonts w:ascii="Times New Roman" w:hAnsi="Times New Roman"/>
                <w:color w:val="000000"/>
                <w:spacing w:val="-2"/>
                <w:sz w:val="24"/>
                <w:szCs w:val="24"/>
              </w:rPr>
              <w:t xml:space="preserve">Zapewnienie </w:t>
            </w:r>
            <w:r w:rsidR="009F339E">
              <w:rPr>
                <w:rFonts w:ascii="Times New Roman" w:hAnsi="Times New Roman"/>
                <w:color w:val="000000"/>
                <w:spacing w:val="-2"/>
                <w:sz w:val="24"/>
                <w:szCs w:val="24"/>
              </w:rPr>
              <w:t>asystencji osobistej</w:t>
            </w:r>
            <w:r w:rsidR="002A4710">
              <w:rPr>
                <w:rFonts w:ascii="Times New Roman" w:hAnsi="Times New Roman"/>
                <w:color w:val="000000"/>
                <w:spacing w:val="-2"/>
                <w:sz w:val="24"/>
                <w:szCs w:val="24"/>
              </w:rPr>
              <w:t xml:space="preserve"> w formule ustawowej</w:t>
            </w:r>
            <w:r w:rsidR="006D7BDF">
              <w:rPr>
                <w:rFonts w:ascii="Times New Roman" w:hAnsi="Times New Roman"/>
                <w:color w:val="000000"/>
                <w:spacing w:val="-2"/>
                <w:sz w:val="24"/>
                <w:szCs w:val="24"/>
              </w:rPr>
              <w:t>.</w:t>
            </w:r>
          </w:p>
          <w:p w14:paraId="4F75FFC2" w14:textId="150FF034" w:rsidR="006D7BDF" w:rsidRDefault="006D7BDF" w:rsidP="00BC6D39">
            <w:pPr>
              <w:rPr>
                <w:rFonts w:ascii="Times New Roman" w:hAnsi="Times New Roman"/>
                <w:color w:val="000000"/>
                <w:spacing w:val="-2"/>
                <w:sz w:val="24"/>
                <w:szCs w:val="24"/>
              </w:rPr>
            </w:pPr>
            <w:r>
              <w:rPr>
                <w:rFonts w:ascii="Times New Roman" w:hAnsi="Times New Roman"/>
                <w:sz w:val="24"/>
                <w:szCs w:val="24"/>
              </w:rPr>
              <w:t>U</w:t>
            </w:r>
            <w:r w:rsidRPr="0572DB6A">
              <w:rPr>
                <w:rFonts w:ascii="Times New Roman" w:hAnsi="Times New Roman"/>
                <w:sz w:val="24"/>
                <w:szCs w:val="24"/>
              </w:rPr>
              <w:t xml:space="preserve">możliwienie </w:t>
            </w:r>
            <w:r>
              <w:rPr>
                <w:rFonts w:ascii="Times New Roman" w:hAnsi="Times New Roman"/>
                <w:sz w:val="24"/>
                <w:szCs w:val="24"/>
              </w:rPr>
              <w:t>podjęcia lub zwiększenia intensywności różnych form aktywności społecznej lub zawodowej</w:t>
            </w:r>
          </w:p>
          <w:p w14:paraId="343B5962" w14:textId="768BDB85" w:rsidR="00AD6B49" w:rsidRPr="005B3265" w:rsidRDefault="00AD6B49" w:rsidP="000A4425">
            <w:pPr>
              <w:rPr>
                <w:rFonts w:ascii="Times New Roman" w:hAnsi="Times New Roman"/>
                <w:color w:val="000000"/>
                <w:spacing w:val="-2"/>
                <w:sz w:val="24"/>
                <w:szCs w:val="24"/>
              </w:rPr>
            </w:pPr>
          </w:p>
        </w:tc>
      </w:tr>
      <w:tr w:rsidR="002A4710" w:rsidRPr="008B4FE6" w14:paraId="4E49BD33" w14:textId="77777777" w:rsidTr="2CE123DC">
        <w:trPr>
          <w:trHeight w:val="142"/>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6012B93E" w14:textId="4FF87B88" w:rsidR="002A4710" w:rsidRDefault="002A4710" w:rsidP="002A4710">
            <w:pPr>
              <w:rPr>
                <w:rFonts w:ascii="Times New Roman" w:hAnsi="Times New Roman"/>
                <w:sz w:val="24"/>
                <w:szCs w:val="24"/>
              </w:rPr>
            </w:pPr>
            <w:r>
              <w:rPr>
                <w:rFonts w:ascii="Times New Roman" w:hAnsi="Times New Roman"/>
                <w:sz w:val="24"/>
                <w:szCs w:val="24"/>
              </w:rPr>
              <w:lastRenderedPageBreak/>
              <w:t>Osoby z niepełnosprawnościami – użytkownicy programowej asystencji osobistej</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4959692C" w14:textId="4C6483E9" w:rsidR="002A4710" w:rsidRDefault="0075393F" w:rsidP="002A4710">
            <w:pPr>
              <w:rPr>
                <w:rFonts w:ascii="Times New Roman" w:hAnsi="Times New Roman"/>
                <w:color w:val="000000"/>
                <w:spacing w:val="-2"/>
                <w:sz w:val="24"/>
                <w:szCs w:val="24"/>
              </w:rPr>
            </w:pPr>
            <w:r>
              <w:rPr>
                <w:rFonts w:ascii="Times New Roman" w:hAnsi="Times New Roman"/>
                <w:color w:val="000000"/>
                <w:spacing w:val="-2"/>
                <w:sz w:val="24"/>
                <w:szCs w:val="24"/>
              </w:rPr>
              <w:t xml:space="preserve">ok. </w:t>
            </w:r>
            <w:r w:rsidR="002A4710">
              <w:rPr>
                <w:rFonts w:ascii="Times New Roman" w:hAnsi="Times New Roman"/>
                <w:color w:val="000000"/>
                <w:spacing w:val="-2"/>
                <w:sz w:val="24"/>
                <w:szCs w:val="24"/>
              </w:rPr>
              <w:t>100 tys.</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06249B2C" w14:textId="4E9F3C59" w:rsidR="002A4710" w:rsidRDefault="002A4710" w:rsidP="002A4710">
            <w:pPr>
              <w:rPr>
                <w:rFonts w:ascii="Times New Roman" w:hAnsi="Times New Roman"/>
                <w:color w:val="000000"/>
                <w:spacing w:val="-2"/>
                <w:sz w:val="24"/>
                <w:szCs w:val="24"/>
              </w:rPr>
            </w:pPr>
            <w:r>
              <w:rPr>
                <w:rFonts w:ascii="Times New Roman" w:hAnsi="Times New Roman"/>
                <w:color w:val="000000"/>
                <w:spacing w:val="-2"/>
                <w:sz w:val="24"/>
                <w:szCs w:val="24"/>
              </w:rPr>
              <w:t>Dane własne</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4DDAFB1F" w14:textId="55C7860D" w:rsidR="002A4710" w:rsidRDefault="002A4710" w:rsidP="006D7BDF">
            <w:pPr>
              <w:rPr>
                <w:rFonts w:ascii="Times New Roman" w:hAnsi="Times New Roman"/>
                <w:color w:val="000000"/>
                <w:spacing w:val="-2"/>
                <w:sz w:val="24"/>
                <w:szCs w:val="24"/>
              </w:rPr>
            </w:pPr>
            <w:r>
              <w:rPr>
                <w:rFonts w:ascii="Times New Roman" w:hAnsi="Times New Roman"/>
                <w:color w:val="000000"/>
                <w:spacing w:val="-2"/>
                <w:sz w:val="24"/>
                <w:szCs w:val="24"/>
              </w:rPr>
              <w:t>Zapewnienie asystencji osobistej</w:t>
            </w:r>
            <w:r w:rsidR="006D7BDF">
              <w:rPr>
                <w:rFonts w:ascii="Times New Roman" w:hAnsi="Times New Roman"/>
                <w:color w:val="000000"/>
                <w:spacing w:val="-2"/>
                <w:sz w:val="24"/>
                <w:szCs w:val="24"/>
              </w:rPr>
              <w:t xml:space="preserve"> w</w:t>
            </w:r>
            <w:r>
              <w:rPr>
                <w:rFonts w:ascii="Times New Roman" w:hAnsi="Times New Roman"/>
                <w:color w:val="000000"/>
                <w:spacing w:val="-2"/>
                <w:sz w:val="24"/>
                <w:szCs w:val="24"/>
              </w:rPr>
              <w:t xml:space="preserve"> </w:t>
            </w:r>
            <w:r w:rsidR="006D7BDF">
              <w:rPr>
                <w:rFonts w:ascii="Times New Roman" w:hAnsi="Times New Roman"/>
                <w:color w:val="000000"/>
                <w:spacing w:val="-2"/>
                <w:sz w:val="24"/>
                <w:szCs w:val="24"/>
              </w:rPr>
              <w:t xml:space="preserve">stabilniejszej niż dotychczas </w:t>
            </w:r>
            <w:r>
              <w:rPr>
                <w:rFonts w:ascii="Times New Roman" w:hAnsi="Times New Roman"/>
                <w:color w:val="000000"/>
                <w:spacing w:val="-2"/>
                <w:sz w:val="24"/>
                <w:szCs w:val="24"/>
              </w:rPr>
              <w:t>formule programowej</w:t>
            </w:r>
            <w:r w:rsidR="006D7BDF">
              <w:rPr>
                <w:rFonts w:ascii="Times New Roman" w:hAnsi="Times New Roman"/>
                <w:color w:val="000000"/>
                <w:spacing w:val="-2"/>
                <w:sz w:val="24"/>
                <w:szCs w:val="24"/>
              </w:rPr>
              <w:t xml:space="preserve"> (dzięki dodatkowemu unormowaniu formuły programowej w Ustawie).</w:t>
            </w:r>
          </w:p>
          <w:p w14:paraId="09EE6AF6" w14:textId="473DD832" w:rsidR="006D7BDF" w:rsidRDefault="006D7BDF" w:rsidP="00BC6D39">
            <w:pPr>
              <w:rPr>
                <w:rFonts w:ascii="Times New Roman" w:hAnsi="Times New Roman"/>
                <w:color w:val="000000"/>
                <w:spacing w:val="-2"/>
                <w:sz w:val="24"/>
                <w:szCs w:val="24"/>
              </w:rPr>
            </w:pPr>
            <w:r>
              <w:rPr>
                <w:rFonts w:ascii="Times New Roman" w:hAnsi="Times New Roman"/>
                <w:sz w:val="24"/>
                <w:szCs w:val="24"/>
              </w:rPr>
              <w:t>U</w:t>
            </w:r>
            <w:r w:rsidRPr="0572DB6A">
              <w:rPr>
                <w:rFonts w:ascii="Times New Roman" w:hAnsi="Times New Roman"/>
                <w:sz w:val="24"/>
                <w:szCs w:val="24"/>
              </w:rPr>
              <w:t xml:space="preserve">możliwienie </w:t>
            </w:r>
            <w:r>
              <w:rPr>
                <w:rFonts w:ascii="Times New Roman" w:hAnsi="Times New Roman"/>
                <w:sz w:val="24"/>
                <w:szCs w:val="24"/>
              </w:rPr>
              <w:t>podjęcia lub zwiększenia intensywności różnych form aktywności społecznej lub zawodowej.</w:t>
            </w:r>
          </w:p>
          <w:p w14:paraId="4561A6D3" w14:textId="77777777" w:rsidR="002A4710" w:rsidRDefault="002A4710" w:rsidP="002A4710">
            <w:pPr>
              <w:rPr>
                <w:rFonts w:ascii="Times New Roman" w:hAnsi="Times New Roman"/>
                <w:color w:val="000000"/>
                <w:spacing w:val="-2"/>
                <w:sz w:val="24"/>
                <w:szCs w:val="24"/>
              </w:rPr>
            </w:pPr>
          </w:p>
        </w:tc>
      </w:tr>
      <w:tr w:rsidR="00AA363E" w:rsidRPr="008B4FE6" w14:paraId="04E23397" w14:textId="77777777" w:rsidTr="2CE123DC">
        <w:trPr>
          <w:trHeight w:val="142"/>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1C94BFBA" w14:textId="0B63736B" w:rsidR="00AA363E" w:rsidRDefault="00AA363E" w:rsidP="002A4710">
            <w:pPr>
              <w:rPr>
                <w:rFonts w:ascii="Times New Roman" w:hAnsi="Times New Roman"/>
                <w:sz w:val="24"/>
                <w:szCs w:val="24"/>
              </w:rPr>
            </w:pPr>
            <w:r>
              <w:rPr>
                <w:rFonts w:ascii="Times New Roman" w:hAnsi="Times New Roman"/>
                <w:sz w:val="24"/>
                <w:szCs w:val="24"/>
              </w:rPr>
              <w:t>Osoby stale wspierające</w:t>
            </w:r>
            <w:r w:rsidR="008249FF">
              <w:rPr>
                <w:rFonts w:ascii="Times New Roman" w:hAnsi="Times New Roman"/>
                <w:sz w:val="24"/>
                <w:szCs w:val="24"/>
              </w:rPr>
              <w:t xml:space="preserve"> oraz bliscy</w:t>
            </w:r>
            <w:r>
              <w:rPr>
                <w:rFonts w:ascii="Times New Roman" w:hAnsi="Times New Roman"/>
                <w:sz w:val="24"/>
                <w:szCs w:val="24"/>
              </w:rPr>
              <w:t xml:space="preserve"> użytkowników asystencji osobistej</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118BFF91" w14:textId="440FC060" w:rsidR="00AA363E" w:rsidRDefault="008249FF" w:rsidP="002A4710">
            <w:pPr>
              <w:rPr>
                <w:rFonts w:ascii="Times New Roman" w:hAnsi="Times New Roman"/>
                <w:color w:val="000000"/>
                <w:spacing w:val="-2"/>
                <w:sz w:val="24"/>
                <w:szCs w:val="24"/>
              </w:rPr>
            </w:pPr>
            <w:r>
              <w:rPr>
                <w:rFonts w:ascii="Times New Roman" w:hAnsi="Times New Roman"/>
                <w:color w:val="000000"/>
                <w:spacing w:val="-2"/>
                <w:sz w:val="24"/>
                <w:szCs w:val="24"/>
              </w:rPr>
              <w:t>ok. 500 tys.</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42D80B9B" w14:textId="68B4D74C" w:rsidR="00AA363E" w:rsidRDefault="009E6D63" w:rsidP="002A4710">
            <w:pPr>
              <w:rPr>
                <w:rFonts w:ascii="Times New Roman" w:hAnsi="Times New Roman"/>
                <w:color w:val="000000"/>
                <w:spacing w:val="-2"/>
                <w:sz w:val="24"/>
                <w:szCs w:val="24"/>
              </w:rPr>
            </w:pPr>
            <w:r>
              <w:rPr>
                <w:rFonts w:ascii="Times New Roman" w:hAnsi="Times New Roman"/>
                <w:color w:val="000000"/>
                <w:spacing w:val="-2"/>
                <w:sz w:val="24"/>
                <w:szCs w:val="24"/>
              </w:rPr>
              <w:t>Dane własne</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75422068" w14:textId="2804514D" w:rsidR="00AA363E" w:rsidRDefault="00E214FC" w:rsidP="002A4710">
            <w:pPr>
              <w:rPr>
                <w:rFonts w:ascii="Times New Roman" w:hAnsi="Times New Roman"/>
                <w:color w:val="000000"/>
                <w:spacing w:val="-2"/>
                <w:sz w:val="24"/>
                <w:szCs w:val="24"/>
              </w:rPr>
            </w:pPr>
            <w:r>
              <w:rPr>
                <w:rFonts w:ascii="Times New Roman" w:hAnsi="Times New Roman"/>
                <w:sz w:val="24"/>
                <w:szCs w:val="24"/>
              </w:rPr>
              <w:t>U</w:t>
            </w:r>
            <w:r w:rsidR="0044456D" w:rsidRPr="0572DB6A">
              <w:rPr>
                <w:rFonts w:ascii="Times New Roman" w:hAnsi="Times New Roman"/>
                <w:sz w:val="24"/>
                <w:szCs w:val="24"/>
              </w:rPr>
              <w:t xml:space="preserve">możliwienie </w:t>
            </w:r>
            <w:r w:rsidR="006D7BDF">
              <w:rPr>
                <w:rFonts w:ascii="Times New Roman" w:hAnsi="Times New Roman"/>
                <w:sz w:val="24"/>
                <w:szCs w:val="24"/>
              </w:rPr>
              <w:t>podjęcia lub zwiększenia intensywności różnych form</w:t>
            </w:r>
            <w:r w:rsidR="007632EE">
              <w:rPr>
                <w:rFonts w:ascii="Times New Roman" w:hAnsi="Times New Roman"/>
                <w:sz w:val="24"/>
                <w:szCs w:val="24"/>
              </w:rPr>
              <w:t xml:space="preserve"> </w:t>
            </w:r>
            <w:r>
              <w:rPr>
                <w:rFonts w:ascii="Times New Roman" w:hAnsi="Times New Roman"/>
                <w:sz w:val="24"/>
                <w:szCs w:val="24"/>
              </w:rPr>
              <w:t>aktywności społecznej lub zawodowej</w:t>
            </w:r>
          </w:p>
        </w:tc>
      </w:tr>
      <w:tr w:rsidR="002A4710" w:rsidRPr="008B4FE6" w14:paraId="30DBF1C2" w14:textId="77777777" w:rsidTr="2CE123DC">
        <w:trPr>
          <w:trHeight w:val="988"/>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5C56D017" w14:textId="0C2C0D45" w:rsidR="002A4710" w:rsidRPr="00E45FF3" w:rsidRDefault="002A4710" w:rsidP="002A4710">
            <w:pPr>
              <w:rPr>
                <w:rFonts w:ascii="Times New Roman" w:hAnsi="Times New Roman"/>
                <w:sz w:val="24"/>
                <w:szCs w:val="24"/>
                <w:shd w:val="clear" w:color="auto" w:fill="FFFFFF"/>
              </w:rPr>
            </w:pPr>
            <w:r>
              <w:rPr>
                <w:rFonts w:ascii="Times New Roman" w:hAnsi="Times New Roman"/>
                <w:sz w:val="24"/>
                <w:szCs w:val="24"/>
                <w:shd w:val="clear" w:color="auto" w:fill="FFFFFF"/>
              </w:rPr>
              <w:t>Asystenci osobiści – osoby świadczące asystencję osobistą</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0979F154" w14:textId="563963BA" w:rsidR="002A4710" w:rsidRPr="005B3265" w:rsidRDefault="0075393F" w:rsidP="002A4710">
            <w:pPr>
              <w:rPr>
                <w:rFonts w:ascii="Times New Roman" w:hAnsi="Times New Roman"/>
                <w:color w:val="000000"/>
                <w:spacing w:val="-2"/>
                <w:sz w:val="24"/>
                <w:szCs w:val="24"/>
              </w:rPr>
            </w:pPr>
            <w:r>
              <w:rPr>
                <w:rFonts w:ascii="Times New Roman" w:hAnsi="Times New Roman"/>
                <w:color w:val="000000"/>
                <w:spacing w:val="-2"/>
                <w:sz w:val="24"/>
                <w:szCs w:val="24"/>
              </w:rPr>
              <w:t xml:space="preserve">ok. </w:t>
            </w:r>
            <w:r w:rsidR="002A4710">
              <w:rPr>
                <w:rFonts w:ascii="Times New Roman" w:hAnsi="Times New Roman"/>
                <w:color w:val="000000"/>
                <w:spacing w:val="-2"/>
                <w:sz w:val="24"/>
                <w:szCs w:val="24"/>
              </w:rPr>
              <w:t>200 tys.</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262BD75E" w14:textId="6FE9EBCA" w:rsidR="002A4710" w:rsidRPr="005B3265" w:rsidRDefault="002A4710" w:rsidP="002A4710">
            <w:pPr>
              <w:rPr>
                <w:rFonts w:ascii="Times New Roman" w:hAnsi="Times New Roman"/>
                <w:color w:val="000000"/>
                <w:spacing w:val="-2"/>
                <w:sz w:val="24"/>
                <w:szCs w:val="24"/>
              </w:rPr>
            </w:pPr>
            <w:r>
              <w:rPr>
                <w:rFonts w:ascii="Times New Roman" w:hAnsi="Times New Roman"/>
                <w:color w:val="000000"/>
                <w:spacing w:val="-2"/>
                <w:sz w:val="24"/>
                <w:szCs w:val="24"/>
              </w:rPr>
              <w:t>Dane własne</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7AF1FF4C" w14:textId="45182C3C" w:rsidR="002A4710" w:rsidRPr="005B3265" w:rsidRDefault="00AA363E" w:rsidP="002A4710">
            <w:pPr>
              <w:rPr>
                <w:rFonts w:ascii="Times New Roman" w:hAnsi="Times New Roman"/>
                <w:color w:val="000000"/>
                <w:spacing w:val="-2"/>
                <w:sz w:val="24"/>
                <w:szCs w:val="24"/>
              </w:rPr>
            </w:pPr>
            <w:r>
              <w:rPr>
                <w:rFonts w:ascii="Times New Roman" w:hAnsi="Times New Roman"/>
                <w:color w:val="000000"/>
                <w:spacing w:val="-2"/>
                <w:sz w:val="24"/>
                <w:szCs w:val="24"/>
              </w:rPr>
              <w:t>Adekwatne w</w:t>
            </w:r>
            <w:r w:rsidR="002A4710">
              <w:rPr>
                <w:rFonts w:ascii="Times New Roman" w:hAnsi="Times New Roman"/>
                <w:color w:val="000000"/>
                <w:spacing w:val="-2"/>
                <w:sz w:val="24"/>
                <w:szCs w:val="24"/>
              </w:rPr>
              <w:t xml:space="preserve">ynagrodzenie </w:t>
            </w:r>
            <w:r w:rsidR="0075393F">
              <w:rPr>
                <w:rFonts w:ascii="Times New Roman" w:hAnsi="Times New Roman"/>
                <w:color w:val="000000"/>
                <w:spacing w:val="-2"/>
                <w:sz w:val="24"/>
                <w:szCs w:val="24"/>
              </w:rPr>
              <w:t xml:space="preserve">i stabilne zatrudnienie </w:t>
            </w:r>
            <w:r w:rsidR="002A4710">
              <w:rPr>
                <w:rFonts w:ascii="Times New Roman" w:hAnsi="Times New Roman"/>
                <w:color w:val="000000"/>
                <w:spacing w:val="-2"/>
                <w:sz w:val="24"/>
                <w:szCs w:val="24"/>
              </w:rPr>
              <w:t>z tytułu świadczenia asystencji osobistej</w:t>
            </w:r>
            <w:r w:rsidR="007628CA">
              <w:rPr>
                <w:rFonts w:ascii="Times New Roman" w:hAnsi="Times New Roman"/>
                <w:color w:val="000000"/>
                <w:spacing w:val="-2"/>
                <w:sz w:val="24"/>
                <w:szCs w:val="24"/>
              </w:rPr>
              <w:t xml:space="preserve"> w formule ustawowej oraz unormowanej </w:t>
            </w:r>
            <w:r>
              <w:rPr>
                <w:rFonts w:ascii="Times New Roman" w:hAnsi="Times New Roman"/>
                <w:color w:val="000000"/>
                <w:spacing w:val="-2"/>
                <w:sz w:val="24"/>
                <w:szCs w:val="24"/>
              </w:rPr>
              <w:t>formule programowej</w:t>
            </w:r>
          </w:p>
        </w:tc>
      </w:tr>
      <w:tr w:rsidR="00AA363E" w:rsidRPr="008B4FE6" w14:paraId="60F9E483" w14:textId="77777777" w:rsidTr="2CE123DC">
        <w:trPr>
          <w:trHeight w:val="988"/>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5B57C83C" w14:textId="35C76178" w:rsidR="00AA363E" w:rsidRDefault="00AA363E" w:rsidP="002A4710">
            <w:pPr>
              <w:rPr>
                <w:rFonts w:ascii="Times New Roman" w:hAnsi="Times New Roman"/>
                <w:sz w:val="24"/>
                <w:szCs w:val="24"/>
                <w:shd w:val="clear" w:color="auto" w:fill="FFFFFF"/>
              </w:rPr>
            </w:pPr>
            <w:r>
              <w:rPr>
                <w:rFonts w:ascii="Times New Roman" w:hAnsi="Times New Roman"/>
                <w:sz w:val="24"/>
                <w:szCs w:val="24"/>
                <w:shd w:val="clear" w:color="auto" w:fill="FFFFFF"/>
              </w:rPr>
              <w:t>Biuro Pełnomocnika Rządu ds. Osób Niepełnosprawnych w ramach Ministerstwa Rodziny, Pracy i Polityki Społecznej</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51A98687" w14:textId="3CF308EB" w:rsidR="00AA363E" w:rsidRDefault="00AA363E" w:rsidP="002A4710">
            <w:pPr>
              <w:rPr>
                <w:rFonts w:ascii="Times New Roman" w:hAnsi="Times New Roman"/>
                <w:color w:val="000000"/>
                <w:spacing w:val="-2"/>
                <w:sz w:val="24"/>
                <w:szCs w:val="24"/>
              </w:rPr>
            </w:pPr>
            <w:r>
              <w:rPr>
                <w:rFonts w:ascii="Times New Roman" w:hAnsi="Times New Roman"/>
                <w:color w:val="000000"/>
                <w:spacing w:val="-2"/>
                <w:sz w:val="24"/>
                <w:szCs w:val="24"/>
              </w:rPr>
              <w:t>1</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2920BC95" w14:textId="2116B31A" w:rsidR="00AA363E" w:rsidRDefault="00AA363E" w:rsidP="6A90B600">
            <w:pPr>
              <w:rPr>
                <w:rFonts w:ascii="Times New Roman" w:hAnsi="Times New Roman"/>
                <w:color w:val="000000" w:themeColor="text1"/>
                <w:sz w:val="24"/>
                <w:szCs w:val="24"/>
              </w:rPr>
            </w:pPr>
            <w:r>
              <w:rPr>
                <w:rFonts w:ascii="Times New Roman" w:hAnsi="Times New Roman"/>
                <w:color w:val="000000"/>
                <w:spacing w:val="-2"/>
                <w:sz w:val="24"/>
                <w:szCs w:val="24"/>
              </w:rPr>
              <w:t>Dane własne</w:t>
            </w:r>
          </w:p>
          <w:p w14:paraId="6F9AD5FC" w14:textId="007D888E" w:rsidR="00AA363E" w:rsidRDefault="6A90B600" w:rsidP="002A4710">
            <w:pPr>
              <w:rPr>
                <w:rFonts w:ascii="Times New Roman" w:hAnsi="Times New Roman"/>
                <w:color w:val="000000"/>
                <w:spacing w:val="-2"/>
                <w:sz w:val="24"/>
                <w:szCs w:val="24"/>
              </w:rPr>
            </w:pPr>
            <w:r w:rsidRPr="6A90B600">
              <w:rPr>
                <w:rFonts w:ascii="Times New Roman" w:hAnsi="Times New Roman"/>
                <w:color w:val="000000" w:themeColor="text1"/>
                <w:sz w:val="24"/>
                <w:szCs w:val="24"/>
              </w:rPr>
              <w:t>Przepisy prawa</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1CCDEAB6" w14:textId="3E9A5983" w:rsidR="00AA363E" w:rsidRDefault="00AA363E" w:rsidP="6A90B600">
            <w:pPr>
              <w:rPr>
                <w:rFonts w:ascii="Times New Roman" w:hAnsi="Times New Roman"/>
                <w:color w:val="000000" w:themeColor="text1"/>
                <w:sz w:val="24"/>
                <w:szCs w:val="24"/>
              </w:rPr>
            </w:pPr>
            <w:r>
              <w:rPr>
                <w:rFonts w:ascii="Times New Roman" w:hAnsi="Times New Roman"/>
                <w:color w:val="000000"/>
                <w:spacing w:val="-2"/>
                <w:sz w:val="24"/>
                <w:szCs w:val="24"/>
              </w:rPr>
              <w:t xml:space="preserve">Zapewnienie </w:t>
            </w:r>
            <w:r w:rsidRPr="00AA363E">
              <w:rPr>
                <w:rFonts w:ascii="Times New Roman" w:hAnsi="Times New Roman"/>
                <w:color w:val="000000"/>
                <w:spacing w:val="-2"/>
                <w:sz w:val="24"/>
                <w:szCs w:val="24"/>
              </w:rPr>
              <w:t>całościow</w:t>
            </w:r>
            <w:r>
              <w:rPr>
                <w:rFonts w:ascii="Times New Roman" w:hAnsi="Times New Roman"/>
                <w:color w:val="000000"/>
                <w:spacing w:val="-2"/>
                <w:sz w:val="24"/>
                <w:szCs w:val="24"/>
              </w:rPr>
              <w:t>ej</w:t>
            </w:r>
            <w:r w:rsidRPr="00AA363E">
              <w:rPr>
                <w:rFonts w:ascii="Times New Roman" w:hAnsi="Times New Roman"/>
                <w:color w:val="000000"/>
                <w:spacing w:val="-2"/>
                <w:sz w:val="24"/>
                <w:szCs w:val="24"/>
              </w:rPr>
              <w:t xml:space="preserve"> koordynacj</w:t>
            </w:r>
            <w:r>
              <w:rPr>
                <w:rFonts w:ascii="Times New Roman" w:hAnsi="Times New Roman"/>
                <w:color w:val="000000"/>
                <w:spacing w:val="-2"/>
                <w:sz w:val="24"/>
                <w:szCs w:val="24"/>
              </w:rPr>
              <w:t>i</w:t>
            </w:r>
            <w:r w:rsidRPr="00AA363E">
              <w:rPr>
                <w:rFonts w:ascii="Times New Roman" w:hAnsi="Times New Roman"/>
                <w:color w:val="000000"/>
                <w:spacing w:val="-2"/>
                <w:sz w:val="24"/>
                <w:szCs w:val="24"/>
              </w:rPr>
              <w:t>, monitorowani</w:t>
            </w:r>
            <w:r>
              <w:rPr>
                <w:rFonts w:ascii="Times New Roman" w:hAnsi="Times New Roman"/>
                <w:color w:val="000000"/>
                <w:spacing w:val="-2"/>
                <w:sz w:val="24"/>
                <w:szCs w:val="24"/>
              </w:rPr>
              <w:t>a</w:t>
            </w:r>
            <w:r w:rsidRPr="00AA363E">
              <w:rPr>
                <w:rFonts w:ascii="Times New Roman" w:hAnsi="Times New Roman"/>
                <w:color w:val="000000"/>
                <w:spacing w:val="-2"/>
                <w:sz w:val="24"/>
                <w:szCs w:val="24"/>
              </w:rPr>
              <w:t xml:space="preserve"> i nad</w:t>
            </w:r>
            <w:r>
              <w:rPr>
                <w:rFonts w:ascii="Times New Roman" w:hAnsi="Times New Roman"/>
                <w:color w:val="000000"/>
                <w:spacing w:val="-2"/>
                <w:sz w:val="24"/>
                <w:szCs w:val="24"/>
              </w:rPr>
              <w:t>zoru</w:t>
            </w:r>
            <w:r w:rsidRPr="00AA363E">
              <w:rPr>
                <w:rFonts w:ascii="Times New Roman" w:hAnsi="Times New Roman"/>
                <w:color w:val="000000"/>
                <w:spacing w:val="-2"/>
                <w:sz w:val="24"/>
                <w:szCs w:val="24"/>
              </w:rPr>
              <w:t xml:space="preserve"> nad wdrażaniem Ustawy o asystencji osobistej i realizacj</w:t>
            </w:r>
            <w:r>
              <w:rPr>
                <w:rFonts w:ascii="Times New Roman" w:hAnsi="Times New Roman"/>
                <w:color w:val="000000"/>
                <w:spacing w:val="-2"/>
                <w:sz w:val="24"/>
                <w:szCs w:val="24"/>
              </w:rPr>
              <w:t>a</w:t>
            </w:r>
            <w:r w:rsidRPr="00AA363E">
              <w:rPr>
                <w:rFonts w:ascii="Times New Roman" w:hAnsi="Times New Roman"/>
                <w:color w:val="000000"/>
                <w:spacing w:val="-2"/>
                <w:sz w:val="24"/>
                <w:szCs w:val="24"/>
              </w:rPr>
              <w:t xml:space="preserve"> zadań o charakterze centralnym związanych z wdrażaniem Ustawy</w:t>
            </w:r>
          </w:p>
          <w:p w14:paraId="2519796D" w14:textId="1A91519D" w:rsidR="00AA363E" w:rsidRDefault="2CE123DC" w:rsidP="6A90B600">
            <w:pPr>
              <w:rPr>
                <w:rFonts w:ascii="Times New Roman" w:hAnsi="Times New Roman"/>
                <w:color w:val="000000" w:themeColor="text1"/>
                <w:sz w:val="24"/>
                <w:szCs w:val="24"/>
              </w:rPr>
            </w:pPr>
            <w:r w:rsidRPr="2CE123DC">
              <w:rPr>
                <w:rFonts w:ascii="Times New Roman" w:hAnsi="Times New Roman"/>
                <w:color w:val="000000" w:themeColor="text1"/>
                <w:sz w:val="24"/>
                <w:szCs w:val="24"/>
              </w:rPr>
              <w:t>W tym: organizacja szkoleń, certyfikacja członków Zespołów, zapewnienie doradztwa wzajemnego użytkownikom, nadzór wykonywanych przez realizatorów i powiaty zadań określonych ustawą, nadzór nad ustalaniem przez Zespoły prawa do asystencji osobistej, organizacja i ewaluacja realizacji zadań.</w:t>
            </w:r>
          </w:p>
          <w:p w14:paraId="221028CC" w14:textId="1F304569" w:rsidR="00AA363E" w:rsidRPr="007D0E3B" w:rsidRDefault="2CE123DC">
            <w:pPr>
              <w:rPr>
                <w:rFonts w:cs="Calibri"/>
                <w:spacing w:val="-2"/>
                <w:sz w:val="23"/>
                <w:szCs w:val="23"/>
              </w:rPr>
            </w:pPr>
            <w:r w:rsidRPr="007D0E3B">
              <w:rPr>
                <w:rFonts w:cs="Calibri"/>
                <w:sz w:val="23"/>
                <w:szCs w:val="23"/>
              </w:rPr>
              <w:t xml:space="preserve">organizacja </w:t>
            </w:r>
            <w:proofErr w:type="spellStart"/>
            <w:r w:rsidRPr="007D0E3B">
              <w:rPr>
                <w:rFonts w:cs="Calibri"/>
                <w:sz w:val="23"/>
                <w:szCs w:val="23"/>
              </w:rPr>
              <w:t>superwizji</w:t>
            </w:r>
            <w:proofErr w:type="spellEnd"/>
            <w:r w:rsidRPr="007D0E3B">
              <w:rPr>
                <w:rFonts w:cs="Calibri"/>
                <w:sz w:val="23"/>
                <w:szCs w:val="23"/>
              </w:rPr>
              <w:t xml:space="preserve"> dla asystentów osobistych, monitorowanie jakości świadczonych usług asystencji osobistej.</w:t>
            </w:r>
          </w:p>
        </w:tc>
      </w:tr>
      <w:tr w:rsidR="002A4710" w:rsidRPr="008B4FE6" w14:paraId="6548AE37" w14:textId="77777777" w:rsidTr="2CE123DC">
        <w:trPr>
          <w:trHeight w:val="805"/>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6DF3FC51" w14:textId="4A99F481" w:rsidR="002A4710" w:rsidRPr="004A1970" w:rsidRDefault="002A4710" w:rsidP="002A4710">
            <w:pPr>
              <w:rPr>
                <w:rFonts w:ascii="Times New Roman" w:hAnsi="Times New Roman"/>
                <w:spacing w:val="-2"/>
                <w:sz w:val="24"/>
                <w:szCs w:val="24"/>
                <w:u w:val="double"/>
              </w:rPr>
            </w:pPr>
            <w:r>
              <w:rPr>
                <w:rFonts w:ascii="Times New Roman" w:hAnsi="Times New Roman"/>
                <w:spacing w:val="-2"/>
                <w:sz w:val="24"/>
                <w:szCs w:val="24"/>
              </w:rPr>
              <w:lastRenderedPageBreak/>
              <w:t>Urzędy wojewódzkie</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44239ED8" w14:textId="4D241E6E" w:rsidR="002A4710" w:rsidRPr="00072969" w:rsidRDefault="002A4710" w:rsidP="002A4710">
            <w:pPr>
              <w:rPr>
                <w:rFonts w:ascii="Times New Roman" w:hAnsi="Times New Roman"/>
                <w:color w:val="000000"/>
                <w:spacing w:val="-2"/>
                <w:sz w:val="24"/>
                <w:szCs w:val="24"/>
              </w:rPr>
            </w:pPr>
            <w:r>
              <w:rPr>
                <w:rFonts w:ascii="Times New Roman" w:hAnsi="Times New Roman"/>
                <w:color w:val="000000"/>
                <w:spacing w:val="-2"/>
                <w:sz w:val="24"/>
                <w:szCs w:val="24"/>
              </w:rPr>
              <w:t>16</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2591A235" w14:textId="07FA9BCA" w:rsidR="002A4710" w:rsidRPr="005B3265" w:rsidRDefault="002A4710" w:rsidP="002A4710">
            <w:pPr>
              <w:rPr>
                <w:rFonts w:ascii="Times New Roman" w:hAnsi="Times New Roman"/>
                <w:color w:val="000000"/>
                <w:spacing w:val="-2"/>
                <w:sz w:val="24"/>
                <w:szCs w:val="24"/>
              </w:rPr>
            </w:pPr>
            <w:r>
              <w:rPr>
                <w:rFonts w:ascii="Times New Roman" w:hAnsi="Times New Roman"/>
                <w:color w:val="000000"/>
                <w:spacing w:val="-2"/>
                <w:sz w:val="24"/>
                <w:szCs w:val="24"/>
              </w:rPr>
              <w:t xml:space="preserve"> Dane administracyjne</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3396C1EA" w14:textId="5291398F" w:rsidR="002A4710" w:rsidRPr="005B3265" w:rsidRDefault="00242FE9" w:rsidP="2CE123DC">
            <w:pPr>
              <w:rPr>
                <w:rFonts w:ascii="Times New Roman" w:hAnsi="Times New Roman"/>
                <w:color w:val="000000" w:themeColor="text1"/>
                <w:sz w:val="24"/>
                <w:szCs w:val="24"/>
              </w:rPr>
            </w:pPr>
            <w:r>
              <w:rPr>
                <w:rFonts w:ascii="Times New Roman" w:hAnsi="Times New Roman"/>
                <w:color w:val="000000"/>
                <w:spacing w:val="-2"/>
                <w:sz w:val="24"/>
                <w:szCs w:val="24"/>
              </w:rPr>
              <w:t>Realizacja n</w:t>
            </w:r>
            <w:r w:rsidR="002A4710">
              <w:rPr>
                <w:rFonts w:ascii="Times New Roman" w:hAnsi="Times New Roman"/>
                <w:color w:val="000000"/>
                <w:spacing w:val="-2"/>
                <w:sz w:val="24"/>
                <w:szCs w:val="24"/>
              </w:rPr>
              <w:t>adz</w:t>
            </w:r>
            <w:r>
              <w:rPr>
                <w:rFonts w:ascii="Times New Roman" w:hAnsi="Times New Roman"/>
                <w:color w:val="000000"/>
                <w:spacing w:val="-2"/>
                <w:sz w:val="24"/>
                <w:szCs w:val="24"/>
              </w:rPr>
              <w:t>oru</w:t>
            </w:r>
            <w:r w:rsidR="00AA363E">
              <w:rPr>
                <w:rFonts w:ascii="Times New Roman" w:hAnsi="Times New Roman"/>
                <w:color w:val="000000"/>
                <w:spacing w:val="-2"/>
                <w:sz w:val="24"/>
                <w:szCs w:val="24"/>
              </w:rPr>
              <w:t>, monitoring</w:t>
            </w:r>
            <w:r>
              <w:rPr>
                <w:rFonts w:ascii="Times New Roman" w:hAnsi="Times New Roman"/>
                <w:color w:val="000000"/>
                <w:spacing w:val="-2"/>
                <w:sz w:val="24"/>
                <w:szCs w:val="24"/>
              </w:rPr>
              <w:t>u</w:t>
            </w:r>
            <w:r w:rsidR="00AA363E">
              <w:rPr>
                <w:rFonts w:ascii="Times New Roman" w:hAnsi="Times New Roman"/>
                <w:color w:val="000000"/>
                <w:spacing w:val="-2"/>
                <w:sz w:val="24"/>
                <w:szCs w:val="24"/>
              </w:rPr>
              <w:t xml:space="preserve"> i kontrol</w:t>
            </w:r>
            <w:r>
              <w:rPr>
                <w:rFonts w:ascii="Times New Roman" w:hAnsi="Times New Roman"/>
                <w:color w:val="000000"/>
                <w:spacing w:val="-2"/>
                <w:sz w:val="24"/>
                <w:szCs w:val="24"/>
              </w:rPr>
              <w:t>i</w:t>
            </w:r>
            <w:r w:rsidR="002A4710">
              <w:rPr>
                <w:rFonts w:ascii="Times New Roman" w:hAnsi="Times New Roman"/>
                <w:color w:val="000000"/>
                <w:spacing w:val="-2"/>
                <w:sz w:val="24"/>
                <w:szCs w:val="24"/>
              </w:rPr>
              <w:t xml:space="preserve"> nad </w:t>
            </w:r>
            <w:r w:rsidR="00110D68">
              <w:rPr>
                <w:rFonts w:ascii="Times New Roman" w:hAnsi="Times New Roman"/>
                <w:color w:val="000000"/>
                <w:spacing w:val="-2"/>
                <w:sz w:val="24"/>
                <w:szCs w:val="24"/>
              </w:rPr>
              <w:t xml:space="preserve">całościowym </w:t>
            </w:r>
            <w:r>
              <w:rPr>
                <w:rFonts w:ascii="Times New Roman" w:hAnsi="Times New Roman"/>
                <w:color w:val="000000"/>
                <w:spacing w:val="-2"/>
                <w:sz w:val="24"/>
                <w:szCs w:val="24"/>
              </w:rPr>
              <w:t>świadczeniem</w:t>
            </w:r>
            <w:r w:rsidR="002A4710">
              <w:rPr>
                <w:rFonts w:ascii="Times New Roman" w:hAnsi="Times New Roman"/>
                <w:color w:val="000000"/>
                <w:spacing w:val="-2"/>
                <w:sz w:val="24"/>
                <w:szCs w:val="24"/>
              </w:rPr>
              <w:t xml:space="preserve"> asystencji osobistej</w:t>
            </w:r>
            <w:r>
              <w:rPr>
                <w:rFonts w:ascii="Times New Roman" w:hAnsi="Times New Roman"/>
                <w:color w:val="000000"/>
                <w:spacing w:val="-2"/>
                <w:sz w:val="24"/>
                <w:szCs w:val="24"/>
              </w:rPr>
              <w:t xml:space="preserve"> na poziomie wojewódzkim.</w:t>
            </w:r>
          </w:p>
          <w:p w14:paraId="5F0887A5" w14:textId="4ABB88E5" w:rsidR="002A4710" w:rsidRPr="005B3265" w:rsidRDefault="2CE123DC" w:rsidP="2CE123DC">
            <w:pPr>
              <w:rPr>
                <w:rFonts w:ascii="Times New Roman" w:eastAsia="Times New Roman" w:hAnsi="Times New Roman"/>
                <w:spacing w:val="-2"/>
                <w:sz w:val="24"/>
                <w:szCs w:val="24"/>
              </w:rPr>
            </w:pPr>
            <w:r w:rsidRPr="2CE123DC">
              <w:rPr>
                <w:rFonts w:ascii="Times New Roman" w:hAnsi="Times New Roman"/>
                <w:color w:val="000000" w:themeColor="text1"/>
                <w:sz w:val="24"/>
                <w:szCs w:val="24"/>
              </w:rPr>
              <w:t xml:space="preserve">Prowadzenie </w:t>
            </w:r>
            <w:r w:rsidRPr="2CE123DC">
              <w:rPr>
                <w:rFonts w:ascii="Times New Roman" w:eastAsia="Times New Roman" w:hAnsi="Times New Roman"/>
                <w:sz w:val="24"/>
                <w:szCs w:val="24"/>
              </w:rPr>
              <w:t>Rejestru Realizatorów Asystencji Osobistej (w tym organizacji pozarządowych)</w:t>
            </w:r>
          </w:p>
        </w:tc>
      </w:tr>
      <w:tr w:rsidR="00CA55D8" w:rsidRPr="008B4FE6" w14:paraId="0F35482D" w14:textId="77777777" w:rsidTr="2CE123DC">
        <w:trPr>
          <w:trHeight w:val="805"/>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49120C30" w14:textId="06BAA41C" w:rsidR="00CA55D8" w:rsidRDefault="00237EB2" w:rsidP="002A4710">
            <w:pPr>
              <w:rPr>
                <w:rFonts w:ascii="Times New Roman" w:hAnsi="Times New Roman"/>
                <w:spacing w:val="-2"/>
                <w:sz w:val="24"/>
                <w:szCs w:val="24"/>
              </w:rPr>
            </w:pPr>
            <w:r>
              <w:rPr>
                <w:rFonts w:ascii="Times New Roman" w:hAnsi="Times New Roman"/>
                <w:spacing w:val="-2"/>
                <w:sz w:val="24"/>
                <w:szCs w:val="24"/>
              </w:rPr>
              <w:t>Wojewódzkie zespoły ds. orzekania o niepełnosprawności (</w:t>
            </w:r>
            <w:proofErr w:type="spellStart"/>
            <w:r>
              <w:rPr>
                <w:rFonts w:ascii="Times New Roman" w:hAnsi="Times New Roman"/>
                <w:spacing w:val="-2"/>
                <w:sz w:val="24"/>
                <w:szCs w:val="24"/>
              </w:rPr>
              <w:t>WZONy</w:t>
            </w:r>
            <w:proofErr w:type="spellEnd"/>
            <w:r>
              <w:rPr>
                <w:rFonts w:ascii="Times New Roman" w:hAnsi="Times New Roman"/>
                <w:spacing w:val="-2"/>
                <w:sz w:val="24"/>
                <w:szCs w:val="24"/>
              </w:rPr>
              <w:t>)</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546A616E" w14:textId="5FC65F6B" w:rsidR="00CA55D8" w:rsidRDefault="00237EB2" w:rsidP="002A4710">
            <w:pPr>
              <w:rPr>
                <w:rFonts w:ascii="Times New Roman" w:hAnsi="Times New Roman"/>
                <w:color w:val="000000"/>
                <w:spacing w:val="-2"/>
                <w:sz w:val="24"/>
                <w:szCs w:val="24"/>
              </w:rPr>
            </w:pPr>
            <w:r>
              <w:rPr>
                <w:rFonts w:ascii="Times New Roman" w:hAnsi="Times New Roman"/>
                <w:color w:val="000000"/>
                <w:spacing w:val="-2"/>
                <w:sz w:val="24"/>
                <w:szCs w:val="24"/>
              </w:rPr>
              <w:t>16</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1028AA8E" w14:textId="343736DA" w:rsidR="00CA55D8" w:rsidRDefault="00237EB2" w:rsidP="002A4710">
            <w:pPr>
              <w:rPr>
                <w:rFonts w:ascii="Times New Roman" w:hAnsi="Times New Roman"/>
                <w:color w:val="000000"/>
                <w:spacing w:val="-2"/>
                <w:sz w:val="24"/>
                <w:szCs w:val="24"/>
              </w:rPr>
            </w:pPr>
            <w:r>
              <w:rPr>
                <w:rFonts w:ascii="Times New Roman" w:hAnsi="Times New Roman"/>
                <w:color w:val="000000"/>
                <w:spacing w:val="-2"/>
                <w:sz w:val="24"/>
                <w:szCs w:val="24"/>
              </w:rPr>
              <w:t xml:space="preserve"> Dane administracyjne</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0323CB27" w14:textId="10200BE3" w:rsidR="00CA55D8" w:rsidRDefault="00237EB2" w:rsidP="002A4710">
            <w:pPr>
              <w:rPr>
                <w:rFonts w:ascii="Times New Roman" w:hAnsi="Times New Roman"/>
                <w:color w:val="000000"/>
                <w:spacing w:val="-2"/>
                <w:sz w:val="24"/>
                <w:szCs w:val="24"/>
              </w:rPr>
            </w:pPr>
            <w:r>
              <w:rPr>
                <w:rFonts w:ascii="Times New Roman" w:hAnsi="Times New Roman"/>
                <w:color w:val="000000"/>
                <w:sz w:val="24"/>
                <w:szCs w:val="24"/>
              </w:rPr>
              <w:t xml:space="preserve">Ustalanie prawa do asystencji osobistej na poziomie wojewódzkim; </w:t>
            </w:r>
            <w:r w:rsidR="008F7867">
              <w:rPr>
                <w:rFonts w:ascii="Times New Roman" w:hAnsi="Times New Roman"/>
                <w:color w:val="000000"/>
                <w:sz w:val="24"/>
                <w:szCs w:val="24"/>
              </w:rPr>
              <w:t xml:space="preserve">Zwiększenie intensywności i efektywności </w:t>
            </w:r>
            <w:r>
              <w:rPr>
                <w:rFonts w:ascii="Times New Roman" w:hAnsi="Times New Roman"/>
                <w:color w:val="000000"/>
                <w:sz w:val="24"/>
                <w:szCs w:val="24"/>
              </w:rPr>
              <w:t>ustaleni</w:t>
            </w:r>
            <w:r w:rsidR="008F7867">
              <w:rPr>
                <w:rFonts w:ascii="Times New Roman" w:hAnsi="Times New Roman"/>
                <w:color w:val="000000"/>
                <w:sz w:val="24"/>
                <w:szCs w:val="24"/>
              </w:rPr>
              <w:t>a</w:t>
            </w:r>
            <w:r>
              <w:rPr>
                <w:rFonts w:ascii="Times New Roman" w:hAnsi="Times New Roman"/>
                <w:color w:val="000000"/>
                <w:sz w:val="24"/>
                <w:szCs w:val="24"/>
              </w:rPr>
              <w:t xml:space="preserve"> poziomu potrzeby wsparcia</w:t>
            </w:r>
          </w:p>
        </w:tc>
      </w:tr>
      <w:tr w:rsidR="00AA363E" w:rsidRPr="008B4FE6" w14:paraId="7972BCE7" w14:textId="77777777" w:rsidTr="2CE123DC">
        <w:trPr>
          <w:trHeight w:val="805"/>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7873E850" w14:textId="17E40B31" w:rsidR="00AA363E" w:rsidRDefault="00AA363E" w:rsidP="002A4710">
            <w:pPr>
              <w:rPr>
                <w:rFonts w:ascii="Times New Roman" w:hAnsi="Times New Roman"/>
                <w:spacing w:val="-2"/>
                <w:sz w:val="24"/>
                <w:szCs w:val="24"/>
              </w:rPr>
            </w:pPr>
            <w:r>
              <w:rPr>
                <w:rFonts w:ascii="Times New Roman" w:hAnsi="Times New Roman"/>
                <w:spacing w:val="-2"/>
                <w:sz w:val="24"/>
                <w:szCs w:val="24"/>
              </w:rPr>
              <w:t>Zakład Ubezpieczeń Społecznych</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11A42C8B" w14:textId="2CAD43AB" w:rsidR="00AA363E" w:rsidRDefault="00AA363E" w:rsidP="002A4710">
            <w:pPr>
              <w:rPr>
                <w:rFonts w:ascii="Times New Roman" w:hAnsi="Times New Roman"/>
                <w:color w:val="000000"/>
                <w:spacing w:val="-2"/>
                <w:sz w:val="24"/>
                <w:szCs w:val="24"/>
              </w:rPr>
            </w:pPr>
            <w:r>
              <w:rPr>
                <w:rFonts w:ascii="Times New Roman" w:hAnsi="Times New Roman"/>
                <w:color w:val="000000"/>
                <w:spacing w:val="-2"/>
                <w:sz w:val="24"/>
                <w:szCs w:val="24"/>
              </w:rPr>
              <w:t>1</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624D7E20" w14:textId="5B321DC7" w:rsidR="00AA363E" w:rsidRDefault="00AA363E" w:rsidP="002A4710">
            <w:pPr>
              <w:rPr>
                <w:rFonts w:ascii="Times New Roman" w:hAnsi="Times New Roman"/>
                <w:color w:val="000000"/>
                <w:spacing w:val="-2"/>
                <w:sz w:val="24"/>
                <w:szCs w:val="24"/>
              </w:rPr>
            </w:pPr>
            <w:r>
              <w:rPr>
                <w:rFonts w:ascii="Times New Roman" w:hAnsi="Times New Roman"/>
                <w:color w:val="000000"/>
                <w:spacing w:val="-2"/>
                <w:sz w:val="24"/>
                <w:szCs w:val="24"/>
              </w:rPr>
              <w:t>Dane własne</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66229558" w14:textId="135C6F5D" w:rsidR="00AA363E" w:rsidRDefault="00AA363E" w:rsidP="2CE123DC">
            <w:pPr>
              <w:rPr>
                <w:rFonts w:ascii="Times New Roman" w:hAnsi="Times New Roman"/>
                <w:color w:val="000000" w:themeColor="text1"/>
                <w:sz w:val="24"/>
                <w:szCs w:val="24"/>
              </w:rPr>
            </w:pPr>
            <w:r>
              <w:rPr>
                <w:rFonts w:ascii="Times New Roman" w:hAnsi="Times New Roman"/>
                <w:color w:val="000000"/>
                <w:spacing w:val="-2"/>
                <w:sz w:val="24"/>
                <w:szCs w:val="24"/>
              </w:rPr>
              <w:t>Rozliczanie realizacji asystencji osobistej</w:t>
            </w:r>
          </w:p>
          <w:p w14:paraId="51EC8337" w14:textId="6C82D974" w:rsidR="00AA363E" w:rsidRDefault="2CE123DC" w:rsidP="002A4710">
            <w:pPr>
              <w:rPr>
                <w:rFonts w:ascii="Times New Roman" w:hAnsi="Times New Roman"/>
                <w:color w:val="000000"/>
                <w:spacing w:val="-2"/>
                <w:sz w:val="24"/>
                <w:szCs w:val="24"/>
              </w:rPr>
            </w:pPr>
            <w:r w:rsidRPr="2CE123DC">
              <w:rPr>
                <w:rFonts w:ascii="Times New Roman" w:hAnsi="Times New Roman"/>
                <w:color w:val="000000" w:themeColor="text1"/>
                <w:sz w:val="24"/>
                <w:szCs w:val="24"/>
              </w:rPr>
              <w:t>Prowadzenie systemu teleinformatycznego asystencji osobistej.</w:t>
            </w:r>
          </w:p>
        </w:tc>
      </w:tr>
      <w:tr w:rsidR="002A4710" w:rsidRPr="008B4FE6" w14:paraId="6C6BAAF6" w14:textId="77777777" w:rsidTr="2CE123DC">
        <w:trPr>
          <w:trHeight w:val="142"/>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305055B0" w14:textId="06665372" w:rsidR="002A4710" w:rsidRPr="005B3265" w:rsidRDefault="002A4710" w:rsidP="002A4710">
            <w:pPr>
              <w:rPr>
                <w:rFonts w:ascii="Times New Roman" w:hAnsi="Times New Roman"/>
                <w:color w:val="000000"/>
                <w:spacing w:val="-2"/>
                <w:sz w:val="24"/>
                <w:szCs w:val="24"/>
              </w:rPr>
            </w:pPr>
            <w:r>
              <w:rPr>
                <w:rFonts w:ascii="Times New Roman" w:hAnsi="Times New Roman"/>
                <w:spacing w:val="-2"/>
                <w:sz w:val="24"/>
                <w:szCs w:val="24"/>
              </w:rPr>
              <w:t>Powiaty (w tym miasta na prawach powiatu)</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14F41562" w14:textId="3A20C8B4" w:rsidR="002A4710" w:rsidRPr="005B3265" w:rsidRDefault="002A4710" w:rsidP="002A4710">
            <w:pPr>
              <w:rPr>
                <w:rFonts w:ascii="Times New Roman" w:hAnsi="Times New Roman"/>
                <w:color w:val="000000"/>
                <w:spacing w:val="-2"/>
                <w:sz w:val="24"/>
                <w:szCs w:val="24"/>
              </w:rPr>
            </w:pPr>
            <w:r>
              <w:rPr>
                <w:rFonts w:ascii="Times New Roman" w:hAnsi="Times New Roman"/>
                <w:color w:val="000000"/>
                <w:spacing w:val="-2"/>
                <w:sz w:val="24"/>
                <w:szCs w:val="24"/>
              </w:rPr>
              <w:t>380</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72E51F46" w14:textId="36557873" w:rsidR="002A4710" w:rsidRPr="005B3265" w:rsidRDefault="002A4710" w:rsidP="002A4710">
            <w:pPr>
              <w:rPr>
                <w:rFonts w:ascii="Times New Roman" w:hAnsi="Times New Roman"/>
                <w:color w:val="000000"/>
                <w:spacing w:val="-2"/>
                <w:sz w:val="24"/>
                <w:szCs w:val="24"/>
              </w:rPr>
            </w:pPr>
            <w:r>
              <w:rPr>
                <w:rFonts w:ascii="Times New Roman" w:hAnsi="Times New Roman"/>
                <w:color w:val="000000"/>
                <w:spacing w:val="-2"/>
                <w:sz w:val="24"/>
                <w:szCs w:val="24"/>
              </w:rPr>
              <w:t xml:space="preserve"> Dane administracyjne</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5AEDB5FE" w14:textId="2DF70B56" w:rsidR="002A4710" w:rsidRPr="005B3265" w:rsidRDefault="008F7867" w:rsidP="002A4710">
            <w:pPr>
              <w:rPr>
                <w:rFonts w:ascii="Times New Roman" w:hAnsi="Times New Roman"/>
                <w:color w:val="000000"/>
                <w:spacing w:val="-2"/>
                <w:sz w:val="24"/>
                <w:szCs w:val="24"/>
              </w:rPr>
            </w:pPr>
            <w:r>
              <w:rPr>
                <w:rFonts w:ascii="Times New Roman" w:hAnsi="Times New Roman"/>
                <w:color w:val="000000"/>
                <w:spacing w:val="-2"/>
                <w:sz w:val="24"/>
                <w:szCs w:val="24"/>
              </w:rPr>
              <w:t>Obligatoryjne z</w:t>
            </w:r>
            <w:r w:rsidR="002A4710">
              <w:rPr>
                <w:rFonts w:ascii="Times New Roman" w:hAnsi="Times New Roman"/>
                <w:color w:val="000000"/>
                <w:spacing w:val="-2"/>
                <w:sz w:val="24"/>
                <w:szCs w:val="24"/>
              </w:rPr>
              <w:t xml:space="preserve">apewnienie realizacji asystencji osobistej na terenie </w:t>
            </w:r>
            <w:r w:rsidR="00AA363E">
              <w:rPr>
                <w:rFonts w:ascii="Times New Roman" w:hAnsi="Times New Roman"/>
                <w:color w:val="000000"/>
                <w:spacing w:val="-2"/>
                <w:sz w:val="24"/>
                <w:szCs w:val="24"/>
              </w:rPr>
              <w:t xml:space="preserve">danego </w:t>
            </w:r>
            <w:r w:rsidR="002A4710">
              <w:rPr>
                <w:rFonts w:ascii="Times New Roman" w:hAnsi="Times New Roman"/>
                <w:color w:val="000000"/>
                <w:spacing w:val="-2"/>
                <w:sz w:val="24"/>
                <w:szCs w:val="24"/>
              </w:rPr>
              <w:t>powiatu</w:t>
            </w:r>
            <w:r w:rsidR="00AA363E">
              <w:rPr>
                <w:rFonts w:ascii="Times New Roman" w:hAnsi="Times New Roman"/>
                <w:color w:val="000000"/>
                <w:spacing w:val="-2"/>
                <w:sz w:val="24"/>
                <w:szCs w:val="24"/>
              </w:rPr>
              <w:t xml:space="preserve"> (w sytuacji wyboru przez użytkownika)</w:t>
            </w:r>
            <w:r>
              <w:rPr>
                <w:rFonts w:ascii="Times New Roman" w:hAnsi="Times New Roman"/>
                <w:color w:val="000000"/>
                <w:spacing w:val="-2"/>
                <w:sz w:val="24"/>
                <w:szCs w:val="24"/>
              </w:rPr>
              <w:t>.</w:t>
            </w:r>
          </w:p>
        </w:tc>
      </w:tr>
      <w:tr w:rsidR="002A4710" w:rsidRPr="008B4FE6" w14:paraId="6DA4220A" w14:textId="77777777" w:rsidTr="2CE123DC">
        <w:trPr>
          <w:trHeight w:val="142"/>
        </w:trPr>
        <w:tc>
          <w:tcPr>
            <w:tcW w:w="3525" w:type="dxa"/>
            <w:gridSpan w:val="6"/>
            <w:tcBorders>
              <w:top w:val="single" w:sz="4" w:space="0" w:color="auto"/>
              <w:left w:val="single" w:sz="4" w:space="0" w:color="auto"/>
              <w:bottom w:val="single" w:sz="4" w:space="0" w:color="auto"/>
              <w:right w:val="single" w:sz="4" w:space="0" w:color="auto"/>
            </w:tcBorders>
            <w:shd w:val="clear" w:color="auto" w:fill="auto"/>
          </w:tcPr>
          <w:p w14:paraId="05C2EC3A" w14:textId="5978F544" w:rsidR="002A4710" w:rsidRDefault="2CE123DC" w:rsidP="002A4710">
            <w:pPr>
              <w:rPr>
                <w:rFonts w:ascii="Times New Roman" w:hAnsi="Times New Roman"/>
                <w:spacing w:val="-2"/>
                <w:sz w:val="24"/>
                <w:szCs w:val="24"/>
              </w:rPr>
            </w:pPr>
            <w:r w:rsidRPr="2CE123DC">
              <w:rPr>
                <w:rFonts w:ascii="Times New Roman" w:hAnsi="Times New Roman"/>
                <w:sz w:val="24"/>
                <w:szCs w:val="24"/>
              </w:rPr>
              <w:t>Organizacje pozarządowe i spółdzielnie socjalne</w:t>
            </w:r>
            <w:r w:rsidR="002A4710">
              <w:br/>
            </w:r>
            <w:r w:rsidRPr="2CE123DC">
              <w:rPr>
                <w:rFonts w:ascii="Times New Roman" w:hAnsi="Times New Roman"/>
                <w:sz w:val="24"/>
                <w:szCs w:val="24"/>
              </w:rPr>
              <w:t>(po uzyskaniu wpisu do rejestru prowadzonego przez Wojewodę).</w:t>
            </w:r>
          </w:p>
        </w:tc>
        <w:tc>
          <w:tcPr>
            <w:tcW w:w="2271" w:type="dxa"/>
            <w:gridSpan w:val="7"/>
            <w:tcBorders>
              <w:top w:val="single" w:sz="4" w:space="0" w:color="auto"/>
              <w:left w:val="single" w:sz="4" w:space="0" w:color="auto"/>
              <w:bottom w:val="single" w:sz="4" w:space="0" w:color="auto"/>
              <w:right w:val="single" w:sz="4" w:space="0" w:color="auto"/>
            </w:tcBorders>
            <w:shd w:val="clear" w:color="auto" w:fill="auto"/>
          </w:tcPr>
          <w:p w14:paraId="21ED33A8" w14:textId="6ACE2FF7" w:rsidR="002A4710" w:rsidRDefault="009859CB" w:rsidP="002A4710">
            <w:pPr>
              <w:rPr>
                <w:rFonts w:ascii="Times New Roman" w:hAnsi="Times New Roman"/>
                <w:color w:val="000000"/>
                <w:spacing w:val="-2"/>
                <w:sz w:val="24"/>
                <w:szCs w:val="24"/>
              </w:rPr>
            </w:pPr>
            <w:r>
              <w:rPr>
                <w:rFonts w:ascii="Times New Roman" w:hAnsi="Times New Roman"/>
                <w:color w:val="000000" w:themeColor="text1"/>
                <w:sz w:val="24"/>
                <w:szCs w:val="24"/>
              </w:rPr>
              <w:t>500</w:t>
            </w:r>
          </w:p>
        </w:tc>
        <w:tc>
          <w:tcPr>
            <w:tcW w:w="2172" w:type="dxa"/>
            <w:gridSpan w:val="8"/>
            <w:tcBorders>
              <w:top w:val="single" w:sz="4" w:space="0" w:color="auto"/>
              <w:left w:val="single" w:sz="4" w:space="0" w:color="auto"/>
              <w:bottom w:val="single" w:sz="4" w:space="0" w:color="auto"/>
              <w:right w:val="single" w:sz="4" w:space="0" w:color="auto"/>
            </w:tcBorders>
            <w:shd w:val="clear" w:color="auto" w:fill="auto"/>
          </w:tcPr>
          <w:p w14:paraId="23E36B8E" w14:textId="26EC9810" w:rsidR="002A4710" w:rsidRDefault="002A4710" w:rsidP="002A4710">
            <w:pPr>
              <w:rPr>
                <w:rFonts w:ascii="Times New Roman" w:hAnsi="Times New Roman"/>
                <w:color w:val="000000"/>
                <w:spacing w:val="-2"/>
                <w:sz w:val="24"/>
                <w:szCs w:val="24"/>
              </w:rPr>
            </w:pPr>
            <w:r w:rsidRPr="1FFF01DE">
              <w:rPr>
                <w:rFonts w:ascii="Times New Roman" w:hAnsi="Times New Roman"/>
                <w:color w:val="000000" w:themeColor="text1"/>
                <w:sz w:val="24"/>
                <w:szCs w:val="24"/>
              </w:rPr>
              <w:t>Dane własne</w:t>
            </w:r>
            <w:r w:rsidRPr="1FFF01DE" w:rsidDel="00FC0897">
              <w:rPr>
                <w:rFonts w:ascii="Times New Roman" w:hAnsi="Times New Roman"/>
                <w:color w:val="000000" w:themeColor="text1"/>
                <w:sz w:val="24"/>
                <w:szCs w:val="24"/>
              </w:rPr>
              <w:t xml:space="preserve"> </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tcPr>
          <w:p w14:paraId="0F5728FE" w14:textId="5F1C4890" w:rsidR="00DC6A17" w:rsidRDefault="002A4710" w:rsidP="002A4710">
            <w:pPr>
              <w:rPr>
                <w:rFonts w:ascii="Times New Roman" w:hAnsi="Times New Roman"/>
                <w:color w:val="000000" w:themeColor="text1"/>
                <w:sz w:val="24"/>
                <w:szCs w:val="24"/>
              </w:rPr>
            </w:pPr>
            <w:r w:rsidRPr="1FFF01DE">
              <w:rPr>
                <w:rFonts w:ascii="Times New Roman" w:hAnsi="Times New Roman"/>
                <w:color w:val="000000" w:themeColor="text1"/>
                <w:sz w:val="24"/>
                <w:szCs w:val="24"/>
              </w:rPr>
              <w:t>Zapewnienie realizacji asystencji osobistej</w:t>
            </w:r>
            <w:r w:rsidR="00DC6A17">
              <w:rPr>
                <w:rFonts w:ascii="Times New Roman" w:hAnsi="Times New Roman"/>
                <w:color w:val="000000" w:themeColor="text1"/>
                <w:sz w:val="24"/>
                <w:szCs w:val="24"/>
              </w:rPr>
              <w:t xml:space="preserve"> jako</w:t>
            </w:r>
            <w:r w:rsidR="009333B8">
              <w:rPr>
                <w:rFonts w:ascii="Times New Roman" w:hAnsi="Times New Roman"/>
                <w:color w:val="000000" w:themeColor="text1"/>
                <w:sz w:val="24"/>
                <w:szCs w:val="24"/>
              </w:rPr>
              <w:t>:</w:t>
            </w:r>
          </w:p>
          <w:p w14:paraId="0AB0A0C9" w14:textId="47E5C073" w:rsidR="002A4710" w:rsidRPr="000F54FE" w:rsidRDefault="00DC6A17" w:rsidP="00AA2507">
            <w:pPr>
              <w:pStyle w:val="Akapitzlist"/>
              <w:numPr>
                <w:ilvl w:val="0"/>
                <w:numId w:val="27"/>
              </w:numPr>
            </w:pPr>
            <w:r w:rsidRPr="000F54FE">
              <w:t>realizator asystencji osobistej</w:t>
            </w:r>
            <w:r w:rsidR="008A4155">
              <w:t>, wybrany przez</w:t>
            </w:r>
            <w:r w:rsidRPr="000F54FE">
              <w:t xml:space="preserve"> </w:t>
            </w:r>
            <w:r w:rsidR="009333B8" w:rsidRPr="000F54FE">
              <w:t>użytkownik</w:t>
            </w:r>
            <w:r w:rsidR="008A4155">
              <w:t>a</w:t>
            </w:r>
          </w:p>
          <w:p w14:paraId="66A1F0EA" w14:textId="04BF5625" w:rsidR="009333B8" w:rsidRPr="000F54FE" w:rsidRDefault="00C91882" w:rsidP="00AA2507">
            <w:pPr>
              <w:pStyle w:val="Akapitzlist"/>
              <w:numPr>
                <w:ilvl w:val="0"/>
                <w:numId w:val="27"/>
              </w:numPr>
            </w:pPr>
            <w:r>
              <w:t xml:space="preserve">realizator, któremu powiat zleci realizację </w:t>
            </w:r>
            <w:r w:rsidR="008A4155">
              <w:t>asystencji osobistej</w:t>
            </w:r>
          </w:p>
        </w:tc>
      </w:tr>
      <w:tr w:rsidR="002A4710" w:rsidRPr="008B4FE6" w14:paraId="79217B16" w14:textId="77777777" w:rsidTr="2CE123DC">
        <w:trPr>
          <w:trHeight w:val="302"/>
        </w:trPr>
        <w:tc>
          <w:tcPr>
            <w:tcW w:w="10944" w:type="dxa"/>
            <w:gridSpan w:val="27"/>
            <w:shd w:val="clear" w:color="auto" w:fill="99CCFF"/>
            <w:vAlign w:val="center"/>
          </w:tcPr>
          <w:p w14:paraId="4C97DDB6" w14:textId="77777777" w:rsidR="002A4710" w:rsidRPr="003D07A4" w:rsidRDefault="002A4710" w:rsidP="002A4710">
            <w:pPr>
              <w:numPr>
                <w:ilvl w:val="0"/>
                <w:numId w:val="3"/>
              </w:numPr>
              <w:spacing w:before="60" w:after="60" w:line="240" w:lineRule="auto"/>
              <w:ind w:left="318" w:hanging="284"/>
              <w:jc w:val="both"/>
              <w:rPr>
                <w:rFonts w:ascii="Times New Roman" w:hAnsi="Times New Roman"/>
                <w:b/>
                <w:color w:val="000000"/>
                <w:sz w:val="24"/>
                <w:szCs w:val="24"/>
              </w:rPr>
            </w:pPr>
            <w:r w:rsidRPr="003D07A4">
              <w:rPr>
                <w:rFonts w:ascii="Times New Roman" w:hAnsi="Times New Roman"/>
                <w:b/>
                <w:color w:val="000000"/>
                <w:sz w:val="24"/>
                <w:szCs w:val="24"/>
              </w:rPr>
              <w:t>Informacje na temat zakresu, czasu trwania i podsumowanie wyników konsultacji</w:t>
            </w:r>
          </w:p>
        </w:tc>
      </w:tr>
      <w:tr w:rsidR="002A4710" w:rsidRPr="008B4FE6" w14:paraId="71E7EFC6" w14:textId="77777777" w:rsidTr="2CE123DC">
        <w:trPr>
          <w:trHeight w:val="342"/>
        </w:trPr>
        <w:tc>
          <w:tcPr>
            <w:tcW w:w="10944" w:type="dxa"/>
            <w:gridSpan w:val="27"/>
            <w:shd w:val="clear" w:color="auto" w:fill="FFFFFF" w:themeFill="background1"/>
          </w:tcPr>
          <w:p w14:paraId="64A1BF39" w14:textId="60492D79" w:rsidR="002A4710" w:rsidRDefault="002A4710" w:rsidP="00294028">
            <w:pPr>
              <w:spacing w:before="120"/>
              <w:jc w:val="both"/>
              <w:rPr>
                <w:rFonts w:ascii="Times New Roman" w:eastAsia="Times New Roman" w:hAnsi="Times New Roman"/>
                <w:sz w:val="24"/>
                <w:szCs w:val="24"/>
              </w:rPr>
            </w:pPr>
            <w:r>
              <w:rPr>
                <w:rFonts w:ascii="Times New Roman" w:eastAsia="Times New Roman" w:hAnsi="Times New Roman"/>
                <w:sz w:val="24"/>
                <w:szCs w:val="24"/>
              </w:rPr>
              <w:t xml:space="preserve">Zarówno Wniosek o wpis do wykazu prac legislacyjnych, OSR, jak i sam projekt Ustawy bazują na szerokich doświadczeniach uzyskanych w ramach realizacji poszczególnych edycji Programu Asystent Osobisty Osoby Niepełnosprawnej, jak i na szczegółowych opracowaniach oraz pilotażu asystencji osobistej realizowanego w ramach projektu „Aktywni niepełnosprawni – narzędzia wsparcia samodzielności osób niepełnosprawnych” (PO WER 2.6), którego liderem był BON </w:t>
            </w:r>
            <w:proofErr w:type="spellStart"/>
            <w:r>
              <w:rPr>
                <w:rFonts w:ascii="Times New Roman" w:eastAsia="Times New Roman" w:hAnsi="Times New Roman"/>
                <w:sz w:val="24"/>
                <w:szCs w:val="24"/>
              </w:rPr>
              <w:t>MRPiPS</w:t>
            </w:r>
            <w:proofErr w:type="spellEnd"/>
            <w:r>
              <w:rPr>
                <w:rFonts w:ascii="Times New Roman" w:eastAsia="Times New Roman" w:hAnsi="Times New Roman"/>
                <w:sz w:val="24"/>
                <w:szCs w:val="24"/>
              </w:rPr>
              <w:t>. Kluczowym elementem projektu było przetestowanie modelu asystencji osobistej realizowanej zgodnie z postanowieniami Konwencji ONZ o prawach osób z niepełnosprawnościami, co podlegało szczegółowej, pogłębionej ewaluacji.</w:t>
            </w:r>
          </w:p>
          <w:p w14:paraId="3F7F28DB" w14:textId="522443DE" w:rsidR="002A4710" w:rsidRDefault="002A4710" w:rsidP="00294028">
            <w:pPr>
              <w:spacing w:before="120"/>
              <w:jc w:val="both"/>
              <w:rPr>
                <w:rFonts w:ascii="Times New Roman" w:eastAsia="Times New Roman" w:hAnsi="Times New Roman"/>
                <w:sz w:val="24"/>
                <w:szCs w:val="24"/>
              </w:rPr>
            </w:pPr>
            <w:r>
              <w:rPr>
                <w:rFonts w:ascii="Times New Roman" w:eastAsia="Times New Roman" w:hAnsi="Times New Roman"/>
                <w:sz w:val="24"/>
                <w:szCs w:val="24"/>
              </w:rPr>
              <w:t>W ramach projektu odbyły się dwie tury otwartych, szerokich konsultacji wypracowanego Standardu Asystencji Osobistej dla Osób z Niepełnosprawnościami, a następnie warsztaty upowszechniające treści w nim zawarte.</w:t>
            </w:r>
          </w:p>
          <w:p w14:paraId="66447720" w14:textId="109AF190" w:rsidR="002A4710" w:rsidRDefault="002A4710" w:rsidP="00294028">
            <w:pPr>
              <w:spacing w:before="120"/>
              <w:jc w:val="both"/>
              <w:rPr>
                <w:rFonts w:ascii="Times New Roman" w:eastAsia="Times New Roman" w:hAnsi="Times New Roman"/>
                <w:sz w:val="24"/>
                <w:szCs w:val="24"/>
              </w:rPr>
            </w:pPr>
            <w:r>
              <w:rPr>
                <w:rFonts w:ascii="Times New Roman" w:eastAsia="Times New Roman" w:hAnsi="Times New Roman"/>
                <w:sz w:val="24"/>
                <w:szCs w:val="24"/>
              </w:rPr>
              <w:t xml:space="preserve">Ponadto w kwietniu 2024 r. BON </w:t>
            </w:r>
            <w:proofErr w:type="spellStart"/>
            <w:r>
              <w:rPr>
                <w:rFonts w:ascii="Times New Roman" w:eastAsia="Times New Roman" w:hAnsi="Times New Roman"/>
                <w:sz w:val="24"/>
                <w:szCs w:val="24"/>
              </w:rPr>
              <w:t>MRPiPS</w:t>
            </w:r>
            <w:proofErr w:type="spellEnd"/>
            <w:r>
              <w:rPr>
                <w:rFonts w:ascii="Times New Roman" w:eastAsia="Times New Roman" w:hAnsi="Times New Roman"/>
                <w:sz w:val="24"/>
                <w:szCs w:val="24"/>
              </w:rPr>
              <w:t xml:space="preserve"> zorganizował spotkanie dla przedstawicieli środowiska osób z niepełnosprawnościami, przybliżające założenia projektu Ustawy o asystencji osobistej. Kilkugodzinne </w:t>
            </w:r>
            <w:r>
              <w:rPr>
                <w:rFonts w:ascii="Times New Roman" w:eastAsia="Times New Roman" w:hAnsi="Times New Roman"/>
                <w:sz w:val="24"/>
                <w:szCs w:val="24"/>
              </w:rPr>
              <w:lastRenderedPageBreak/>
              <w:t>spotkanie miało formułę hybrydową i uczestniczyło w nim kilkadziesiąt przedstawicieli środowiska osób z niepełnosprawnościami. Założenia spotkały się z bardzo pozytywnym odbiorem. Zebrano uwagi do prezentowanych założeń, które zostały następnie wykorzystane w dalszych pracach nad projektem Ustawy.</w:t>
            </w:r>
          </w:p>
          <w:p w14:paraId="38CACC35" w14:textId="061EFEB0" w:rsidR="002A4710" w:rsidRDefault="002A4710" w:rsidP="00294028">
            <w:pPr>
              <w:spacing w:before="120"/>
              <w:jc w:val="both"/>
              <w:rPr>
                <w:rFonts w:ascii="Times New Roman" w:eastAsia="Times New Roman" w:hAnsi="Times New Roman"/>
                <w:sz w:val="24"/>
                <w:szCs w:val="24"/>
              </w:rPr>
            </w:pPr>
            <w:r>
              <w:rPr>
                <w:rFonts w:ascii="Times New Roman" w:eastAsia="Times New Roman" w:hAnsi="Times New Roman"/>
                <w:sz w:val="24"/>
                <w:szCs w:val="24"/>
              </w:rPr>
              <w:t xml:space="preserve">Projekt Ustawy zostanie poddany </w:t>
            </w:r>
            <w:r w:rsidR="00603C86">
              <w:rPr>
                <w:rFonts w:ascii="Times New Roman" w:eastAsia="Times New Roman" w:hAnsi="Times New Roman"/>
                <w:sz w:val="24"/>
                <w:szCs w:val="24"/>
              </w:rPr>
              <w:t xml:space="preserve">bardzo </w:t>
            </w:r>
            <w:r>
              <w:rPr>
                <w:rFonts w:ascii="Times New Roman" w:eastAsia="Times New Roman" w:hAnsi="Times New Roman"/>
                <w:sz w:val="24"/>
                <w:szCs w:val="24"/>
              </w:rPr>
              <w:t>szerokim konsultacjom publicznym,</w:t>
            </w:r>
            <w:r w:rsidR="00603C86">
              <w:rPr>
                <w:rFonts w:ascii="Times New Roman" w:eastAsia="Times New Roman" w:hAnsi="Times New Roman"/>
                <w:sz w:val="24"/>
                <w:szCs w:val="24"/>
              </w:rPr>
              <w:t xml:space="preserve"> trwającym przynajmniej miesiąc,</w:t>
            </w:r>
            <w:r>
              <w:rPr>
                <w:rFonts w:ascii="Times New Roman" w:eastAsia="Times New Roman" w:hAnsi="Times New Roman"/>
                <w:sz w:val="24"/>
                <w:szCs w:val="24"/>
              </w:rPr>
              <w:t xml:space="preserve"> z wykorzystaniem różnorodnych kanał</w:t>
            </w:r>
            <w:r w:rsidR="00603C86">
              <w:rPr>
                <w:rFonts w:ascii="Times New Roman" w:eastAsia="Times New Roman" w:hAnsi="Times New Roman"/>
                <w:sz w:val="24"/>
                <w:szCs w:val="24"/>
              </w:rPr>
              <w:t>ów</w:t>
            </w:r>
            <w:r>
              <w:rPr>
                <w:rFonts w:ascii="Times New Roman" w:eastAsia="Times New Roman" w:hAnsi="Times New Roman"/>
                <w:sz w:val="24"/>
                <w:szCs w:val="24"/>
              </w:rPr>
              <w:t xml:space="preserve"> komunikacji. Oprócz upowszechniania materiałów informacyjnych (w tym w polskim języku migowym oraz w ETR - tekście łatwym do czytania i rozumienia), zostaną zorganizowane wydarzenia prasowe oraz spotkania</w:t>
            </w:r>
            <w:r w:rsidR="002541F1">
              <w:rPr>
                <w:rFonts w:ascii="Times New Roman" w:eastAsia="Times New Roman" w:hAnsi="Times New Roman"/>
                <w:sz w:val="24"/>
                <w:szCs w:val="24"/>
              </w:rPr>
              <w:t>, w tym o charakterze online,</w:t>
            </w:r>
            <w:r>
              <w:rPr>
                <w:rFonts w:ascii="Times New Roman" w:eastAsia="Times New Roman" w:hAnsi="Times New Roman"/>
                <w:sz w:val="24"/>
                <w:szCs w:val="24"/>
              </w:rPr>
              <w:t xml:space="preserve"> przybliżające zakres projektu oraz różne jego elementy, jak również pozwalające odpowiedzieć na ewentualne pytania lub wątpliwości.</w:t>
            </w:r>
          </w:p>
          <w:p w14:paraId="5BAC3D93" w14:textId="20DE8F87" w:rsidR="002A4710" w:rsidRDefault="002A4710" w:rsidP="00294028">
            <w:pPr>
              <w:spacing w:before="120"/>
              <w:jc w:val="both"/>
              <w:rPr>
                <w:rFonts w:ascii="Times New Roman" w:eastAsia="Times New Roman" w:hAnsi="Times New Roman"/>
                <w:sz w:val="24"/>
                <w:szCs w:val="24"/>
              </w:rPr>
            </w:pPr>
            <w:r>
              <w:rPr>
                <w:rFonts w:ascii="Times New Roman" w:eastAsia="Times New Roman" w:hAnsi="Times New Roman"/>
                <w:sz w:val="24"/>
                <w:szCs w:val="24"/>
              </w:rPr>
              <w:t>Konsultacje publiczne obejmą również ciała mające ustawowe umocowanie, w szczególności projekt Ustawy zostanie przedstawiony i skonsultowany z Komisją Wspólną Rządu i Samorządu Terytorialnego oraz Krajową Radą Konsultacyjną ds. Osób Niepełnosprawnych.</w:t>
            </w:r>
            <w:r w:rsidR="00BA2991">
              <w:rPr>
                <w:rFonts w:ascii="Times New Roman" w:eastAsia="Times New Roman" w:hAnsi="Times New Roman"/>
                <w:sz w:val="24"/>
                <w:szCs w:val="24"/>
              </w:rPr>
              <w:t xml:space="preserve"> </w:t>
            </w:r>
          </w:p>
          <w:p w14:paraId="481EDB05" w14:textId="22922543" w:rsidR="002A4710" w:rsidRDefault="002A4710" w:rsidP="002A4710">
            <w:pPr>
              <w:spacing w:before="120"/>
              <w:ind w:right="-85"/>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46D74AB2" w14:textId="23DF39EA" w:rsidR="002A4710" w:rsidRDefault="002A4710" w:rsidP="002A4710">
            <w:pPr>
              <w:spacing w:before="120"/>
              <w:ind w:right="-85"/>
              <w:jc w:val="both"/>
              <w:rPr>
                <w:rFonts w:ascii="Times New Roman" w:eastAsia="Times New Roman" w:hAnsi="Times New Roman"/>
                <w:sz w:val="24"/>
                <w:szCs w:val="24"/>
              </w:rPr>
            </w:pPr>
            <w:r>
              <w:rPr>
                <w:rFonts w:ascii="Times New Roman" w:eastAsia="Times New Roman" w:hAnsi="Times New Roman"/>
                <w:sz w:val="24"/>
                <w:szCs w:val="24"/>
              </w:rPr>
              <w:t>Ponadto p</w:t>
            </w:r>
            <w:r w:rsidRPr="003D07A4">
              <w:rPr>
                <w:rFonts w:ascii="Times New Roman" w:eastAsia="Times New Roman" w:hAnsi="Times New Roman"/>
                <w:sz w:val="24"/>
                <w:szCs w:val="24"/>
              </w:rPr>
              <w:t xml:space="preserve">rojekt </w:t>
            </w:r>
            <w:r>
              <w:rPr>
                <w:rFonts w:ascii="Times New Roman" w:eastAsia="Times New Roman" w:hAnsi="Times New Roman"/>
                <w:sz w:val="24"/>
                <w:szCs w:val="24"/>
              </w:rPr>
              <w:t>U</w:t>
            </w:r>
            <w:r w:rsidRPr="003D07A4">
              <w:rPr>
                <w:rFonts w:ascii="Times New Roman" w:eastAsia="Times New Roman" w:hAnsi="Times New Roman"/>
                <w:sz w:val="24"/>
                <w:szCs w:val="24"/>
              </w:rPr>
              <w:t xml:space="preserve">stawy </w:t>
            </w:r>
            <w:r>
              <w:rPr>
                <w:rFonts w:ascii="Times New Roman" w:eastAsia="Times New Roman" w:hAnsi="Times New Roman"/>
                <w:sz w:val="24"/>
                <w:szCs w:val="24"/>
              </w:rPr>
              <w:t xml:space="preserve">oraz informacja o konsultacjach publicznych </w:t>
            </w:r>
            <w:r w:rsidRPr="003D07A4">
              <w:rPr>
                <w:rFonts w:ascii="Times New Roman" w:eastAsia="Times New Roman" w:hAnsi="Times New Roman"/>
                <w:sz w:val="24"/>
                <w:szCs w:val="24"/>
              </w:rPr>
              <w:t>zostan</w:t>
            </w:r>
            <w:r>
              <w:rPr>
                <w:rFonts w:ascii="Times New Roman" w:eastAsia="Times New Roman" w:hAnsi="Times New Roman"/>
                <w:sz w:val="24"/>
                <w:szCs w:val="24"/>
              </w:rPr>
              <w:t>ą</w:t>
            </w:r>
            <w:r w:rsidRPr="003D07A4">
              <w:rPr>
                <w:rFonts w:ascii="Times New Roman" w:eastAsia="Times New Roman" w:hAnsi="Times New Roman"/>
                <w:sz w:val="24"/>
                <w:szCs w:val="24"/>
              </w:rPr>
              <w:t xml:space="preserve"> udostępnion</w:t>
            </w:r>
            <w:r>
              <w:rPr>
                <w:rFonts w:ascii="Times New Roman" w:eastAsia="Times New Roman" w:hAnsi="Times New Roman"/>
                <w:sz w:val="24"/>
                <w:szCs w:val="24"/>
              </w:rPr>
              <w:t>e</w:t>
            </w:r>
            <w:r w:rsidRPr="003D07A4">
              <w:rPr>
                <w:rFonts w:ascii="Times New Roman" w:eastAsia="Times New Roman" w:hAnsi="Times New Roman"/>
                <w:sz w:val="24"/>
                <w:szCs w:val="24"/>
              </w:rPr>
              <w:t xml:space="preserve"> </w:t>
            </w:r>
            <w:r>
              <w:rPr>
                <w:rFonts w:ascii="Times New Roman" w:eastAsia="Times New Roman" w:hAnsi="Times New Roman"/>
                <w:sz w:val="24"/>
                <w:szCs w:val="24"/>
              </w:rPr>
              <w:t xml:space="preserve">m.in. </w:t>
            </w:r>
            <w:r w:rsidRPr="003D07A4">
              <w:rPr>
                <w:rFonts w:ascii="Times New Roman" w:eastAsia="Times New Roman" w:hAnsi="Times New Roman"/>
                <w:sz w:val="24"/>
                <w:szCs w:val="24"/>
              </w:rPr>
              <w:t>w</w:t>
            </w:r>
            <w:r>
              <w:rPr>
                <w:rFonts w:ascii="Times New Roman" w:eastAsia="Times New Roman" w:hAnsi="Times New Roman"/>
                <w:sz w:val="24"/>
                <w:szCs w:val="24"/>
              </w:rPr>
              <w:t xml:space="preserve"> ramach:</w:t>
            </w:r>
          </w:p>
          <w:p w14:paraId="4B2141BC" w14:textId="38412C17" w:rsidR="002A4710" w:rsidRDefault="002A4710" w:rsidP="00AA2507">
            <w:pPr>
              <w:pStyle w:val="Akapitzlist"/>
              <w:numPr>
                <w:ilvl w:val="0"/>
                <w:numId w:val="25"/>
              </w:numPr>
            </w:pPr>
            <w:r w:rsidRPr="00856611">
              <w:t>Biuletyn</w:t>
            </w:r>
            <w:r>
              <w:t>u</w:t>
            </w:r>
            <w:r w:rsidRPr="00856611">
              <w:t xml:space="preserve"> Informacji Publicznej Ministerstwa Rodziny, Pracy i Polityki Społecznej zgodnie z art. 5 ustawy z dnia 7 lipca 2005 r. o działalności lobbingowej w procesie stanowienia prawa (Dz. U. z 2017 r. poz. 248), </w:t>
            </w:r>
          </w:p>
          <w:p w14:paraId="780B36C3" w14:textId="2DAA07F7" w:rsidR="002A4710" w:rsidRDefault="002A4710" w:rsidP="00AA2507">
            <w:pPr>
              <w:pStyle w:val="Akapitzlist"/>
              <w:numPr>
                <w:ilvl w:val="0"/>
                <w:numId w:val="25"/>
              </w:numPr>
            </w:pPr>
            <w:r w:rsidRPr="00856611">
              <w:t>Biuletyn</w:t>
            </w:r>
            <w:r>
              <w:t>u</w:t>
            </w:r>
            <w:r w:rsidRPr="00856611">
              <w:t xml:space="preserve"> Informacji Publicznej Rządowego Centrum Legislacji, zgodnie z§ 52 uchwały nr 190 Rady Ministrów z dnia 29 października 2013 r. – Regulamin pracy Rady Ministrów (M.P. z 2022 r. poz. 348),</w:t>
            </w:r>
          </w:p>
          <w:p w14:paraId="5DE1F5B4" w14:textId="6F004E7E" w:rsidR="002A4710" w:rsidRDefault="002A4710" w:rsidP="00AA2507">
            <w:pPr>
              <w:pStyle w:val="Akapitzlist"/>
              <w:numPr>
                <w:ilvl w:val="0"/>
                <w:numId w:val="25"/>
              </w:numPr>
            </w:pPr>
            <w:r w:rsidRPr="00856611">
              <w:t>stron internetowych</w:t>
            </w:r>
            <w:r>
              <w:t xml:space="preserve"> i profili w mediach społecznościowych</w:t>
            </w:r>
            <w:r w:rsidRPr="00856611">
              <w:t xml:space="preserve"> Ministerstwa Rodziny, Pracy i Polityki Społecznej oraz Pełnomocnika Rządu ds. Osób Niepełnosprawnych</w:t>
            </w:r>
            <w:r>
              <w:t>.</w:t>
            </w:r>
          </w:p>
          <w:p w14:paraId="0D22C923" w14:textId="77777777" w:rsidR="002A4710" w:rsidRDefault="002A4710" w:rsidP="002A4710">
            <w:pPr>
              <w:spacing w:before="120"/>
              <w:ind w:right="-85"/>
              <w:jc w:val="both"/>
              <w:rPr>
                <w:rFonts w:ascii="Times New Roman" w:eastAsia="Times New Roman" w:hAnsi="Times New Roman"/>
                <w:sz w:val="24"/>
                <w:szCs w:val="24"/>
              </w:rPr>
            </w:pPr>
          </w:p>
          <w:p w14:paraId="147BF162" w14:textId="037D3A71" w:rsidR="002A4710" w:rsidRPr="003D07A4" w:rsidRDefault="002A4710" w:rsidP="002A4710">
            <w:pPr>
              <w:spacing w:before="120"/>
              <w:ind w:right="-85"/>
              <w:jc w:val="both"/>
              <w:rPr>
                <w:rFonts w:ascii="Times New Roman" w:hAnsi="Times New Roman"/>
                <w:color w:val="000000"/>
                <w:spacing w:val="-2"/>
                <w:sz w:val="24"/>
                <w:szCs w:val="24"/>
              </w:rPr>
            </w:pPr>
            <w:r w:rsidRPr="7BB784FB">
              <w:rPr>
                <w:rFonts w:ascii="Times New Roman" w:hAnsi="Times New Roman"/>
                <w:color w:val="000000" w:themeColor="text1"/>
                <w:sz w:val="24"/>
                <w:szCs w:val="24"/>
              </w:rPr>
              <w:t xml:space="preserve">Rozpoczęcie konsultacji publicznych projektu Ustawy, z racji na wagę i pilność tematu, zostało zaplanowane na </w:t>
            </w:r>
            <w:r w:rsidR="00610A5A">
              <w:rPr>
                <w:rFonts w:ascii="Times New Roman" w:hAnsi="Times New Roman"/>
                <w:color w:val="000000" w:themeColor="text1"/>
                <w:sz w:val="24"/>
                <w:szCs w:val="24"/>
              </w:rPr>
              <w:t xml:space="preserve">grudzień </w:t>
            </w:r>
            <w:r w:rsidRPr="7BB784FB">
              <w:rPr>
                <w:rFonts w:ascii="Times New Roman" w:hAnsi="Times New Roman"/>
                <w:color w:val="000000" w:themeColor="text1"/>
                <w:sz w:val="24"/>
                <w:szCs w:val="24"/>
              </w:rPr>
              <w:t>2024 r, co wychodzi naprzeciw oczekiwaniom środowiska osób z niepełnosprawnościami i ich bliskich oraz opinii publicznej</w:t>
            </w:r>
            <w:r w:rsidR="00732A6C">
              <w:rPr>
                <w:rFonts w:ascii="Times New Roman" w:hAnsi="Times New Roman"/>
                <w:color w:val="000000" w:themeColor="text1"/>
                <w:sz w:val="24"/>
                <w:szCs w:val="24"/>
              </w:rPr>
              <w:t>, domagającym się niezwłocznego procedowania omawianego projektu.</w:t>
            </w:r>
          </w:p>
        </w:tc>
      </w:tr>
      <w:tr w:rsidR="002A4710" w:rsidRPr="008B4FE6" w14:paraId="4B01292A" w14:textId="77777777" w:rsidTr="2CE123DC">
        <w:trPr>
          <w:trHeight w:val="363"/>
        </w:trPr>
        <w:tc>
          <w:tcPr>
            <w:tcW w:w="10944" w:type="dxa"/>
            <w:gridSpan w:val="27"/>
            <w:shd w:val="clear" w:color="auto" w:fill="99CCFF"/>
            <w:vAlign w:val="center"/>
          </w:tcPr>
          <w:p w14:paraId="69E68174" w14:textId="77777777" w:rsidR="002A4710" w:rsidRPr="003D07A4" w:rsidRDefault="002A4710" w:rsidP="002A4710">
            <w:pPr>
              <w:numPr>
                <w:ilvl w:val="0"/>
                <w:numId w:val="3"/>
              </w:numPr>
              <w:spacing w:before="60" w:after="60" w:line="240" w:lineRule="auto"/>
              <w:ind w:left="318" w:hanging="284"/>
              <w:jc w:val="both"/>
              <w:rPr>
                <w:rFonts w:ascii="Times New Roman" w:hAnsi="Times New Roman"/>
                <w:b/>
                <w:color w:val="000000"/>
                <w:sz w:val="24"/>
                <w:szCs w:val="24"/>
              </w:rPr>
            </w:pPr>
            <w:r w:rsidRPr="003D07A4">
              <w:rPr>
                <w:rFonts w:ascii="Times New Roman" w:hAnsi="Times New Roman"/>
                <w:b/>
                <w:color w:val="000000"/>
                <w:sz w:val="24"/>
                <w:szCs w:val="24"/>
              </w:rPr>
              <w:lastRenderedPageBreak/>
              <w:t xml:space="preserve"> Wpływ na sektor finansów publicznych</w:t>
            </w:r>
          </w:p>
        </w:tc>
      </w:tr>
      <w:tr w:rsidR="002A4710" w:rsidRPr="008B4FE6" w14:paraId="4BFB7C4D" w14:textId="77777777" w:rsidTr="00460C51">
        <w:trPr>
          <w:trHeight w:val="142"/>
        </w:trPr>
        <w:tc>
          <w:tcPr>
            <w:tcW w:w="1682" w:type="dxa"/>
            <w:vMerge w:val="restart"/>
            <w:shd w:val="clear" w:color="auto" w:fill="FFFFFF" w:themeFill="background1"/>
          </w:tcPr>
          <w:p w14:paraId="06950AED" w14:textId="77777777" w:rsidR="002A4710" w:rsidRPr="00475992" w:rsidRDefault="002A4710" w:rsidP="002A4710">
            <w:pPr>
              <w:spacing w:before="40" w:after="40"/>
              <w:rPr>
                <w:rFonts w:ascii="Times New Roman" w:hAnsi="Times New Roman"/>
                <w:i/>
                <w:color w:val="000000"/>
                <w:sz w:val="24"/>
                <w:szCs w:val="24"/>
              </w:rPr>
            </w:pPr>
            <w:r w:rsidRPr="00475992">
              <w:rPr>
                <w:rFonts w:ascii="Times New Roman" w:hAnsi="Times New Roman"/>
                <w:color w:val="000000"/>
                <w:sz w:val="24"/>
                <w:szCs w:val="24"/>
              </w:rPr>
              <w:t>(ceny stałe z 2024 r.)</w:t>
            </w:r>
          </w:p>
        </w:tc>
        <w:tc>
          <w:tcPr>
            <w:tcW w:w="9262" w:type="dxa"/>
            <w:gridSpan w:val="26"/>
            <w:shd w:val="clear" w:color="auto" w:fill="FFFFFF" w:themeFill="background1"/>
          </w:tcPr>
          <w:p w14:paraId="1ED0D155" w14:textId="77777777" w:rsidR="002A4710" w:rsidRPr="00475992" w:rsidRDefault="002A4710" w:rsidP="002A4710">
            <w:pPr>
              <w:spacing w:before="40" w:after="40" w:line="240" w:lineRule="auto"/>
              <w:jc w:val="center"/>
              <w:rPr>
                <w:rFonts w:ascii="Times New Roman" w:hAnsi="Times New Roman"/>
                <w:i/>
                <w:color w:val="000000"/>
                <w:spacing w:val="-2"/>
                <w:sz w:val="24"/>
                <w:szCs w:val="24"/>
              </w:rPr>
            </w:pPr>
            <w:r w:rsidRPr="00475992">
              <w:rPr>
                <w:rFonts w:ascii="Times New Roman" w:hAnsi="Times New Roman"/>
                <w:color w:val="000000"/>
                <w:sz w:val="24"/>
                <w:szCs w:val="24"/>
              </w:rPr>
              <w:t>Skutki w okresie 10 lat od wejścia w życie zmian [mln zł]</w:t>
            </w:r>
          </w:p>
        </w:tc>
      </w:tr>
      <w:tr w:rsidR="00F45357" w:rsidRPr="00B465DA" w14:paraId="7CC7999F" w14:textId="77777777" w:rsidTr="00460C51">
        <w:trPr>
          <w:trHeight w:val="142"/>
        </w:trPr>
        <w:tc>
          <w:tcPr>
            <w:tcW w:w="1682" w:type="dxa"/>
            <w:vMerge/>
          </w:tcPr>
          <w:p w14:paraId="09DC6853" w14:textId="77777777" w:rsidR="002A4710" w:rsidRPr="00475992" w:rsidRDefault="002A4710" w:rsidP="002A4710">
            <w:pPr>
              <w:spacing w:before="40" w:after="40" w:line="240" w:lineRule="auto"/>
              <w:rPr>
                <w:rFonts w:ascii="Times New Roman" w:hAnsi="Times New Roman"/>
                <w:i/>
                <w:color w:val="000000"/>
                <w:sz w:val="24"/>
                <w:szCs w:val="24"/>
              </w:rPr>
            </w:pP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79ADD2A"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3B238A1F"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D769662"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2</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2974269D"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7FA15EC"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4</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0027E41E"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1566FD29"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6</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2B0AD275"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9389C10"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8</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BC801C1"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2F83130" w14:textId="77777777" w:rsidR="002A4710" w:rsidRPr="00460C51" w:rsidRDefault="002A4710" w:rsidP="002A4710">
            <w:pPr>
              <w:spacing w:line="240" w:lineRule="auto"/>
              <w:jc w:val="center"/>
              <w:rPr>
                <w:rFonts w:ascii="Times New Roman" w:hAnsi="Times New Roman"/>
                <w:color w:val="000000"/>
                <w:sz w:val="18"/>
                <w:szCs w:val="18"/>
              </w:rPr>
            </w:pPr>
            <w:r w:rsidRPr="00460C51">
              <w:rPr>
                <w:rFonts w:ascii="Times New Roman" w:hAnsi="Times New Roman"/>
                <w:color w:val="000000"/>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83E3D1" w14:textId="77777777" w:rsidR="002A4710" w:rsidRPr="00475992" w:rsidRDefault="002A4710" w:rsidP="002A4710">
            <w:pPr>
              <w:spacing w:before="40" w:after="40" w:line="240" w:lineRule="auto"/>
              <w:jc w:val="center"/>
              <w:rPr>
                <w:rFonts w:ascii="Times New Roman" w:hAnsi="Times New Roman"/>
                <w:i/>
                <w:color w:val="000000"/>
                <w:spacing w:val="-2"/>
              </w:rPr>
            </w:pPr>
            <w:r w:rsidRPr="00475992">
              <w:rPr>
                <w:rFonts w:ascii="Times New Roman" w:hAnsi="Times New Roman"/>
                <w:i/>
                <w:color w:val="000000"/>
                <w:spacing w:val="-2"/>
              </w:rPr>
              <w:t>Łącznie (0-10)</w:t>
            </w:r>
          </w:p>
        </w:tc>
      </w:tr>
      <w:tr w:rsidR="008F4ED1" w:rsidRPr="008B4FE6" w14:paraId="75E12301" w14:textId="77777777" w:rsidTr="00460C51">
        <w:trPr>
          <w:trHeight w:val="321"/>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D5AA8" w14:textId="77777777" w:rsidR="008F4ED1" w:rsidRPr="005A5F6D" w:rsidRDefault="008F4ED1" w:rsidP="008F4ED1">
            <w:pPr>
              <w:spacing w:line="240" w:lineRule="auto"/>
              <w:rPr>
                <w:rFonts w:ascii="Times New Roman" w:hAnsi="Times New Roman"/>
                <w:color w:val="000000"/>
                <w:sz w:val="20"/>
                <w:szCs w:val="20"/>
              </w:rPr>
            </w:pPr>
            <w:r w:rsidRPr="005A5F6D">
              <w:rPr>
                <w:rFonts w:ascii="Times New Roman" w:hAnsi="Times New Roman"/>
                <w:b/>
                <w:color w:val="000000"/>
                <w:sz w:val="20"/>
                <w:szCs w:val="20"/>
              </w:rPr>
              <w:t>Dochody ogółem</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86B961A" w14:textId="5A5F9930"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26A50B2" w14:textId="1ECB6A03"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732,9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3A669B2" w14:textId="58AA191D"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1583,7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231B1DF" w14:textId="5B524B4C"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2079,3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781B18C" w14:textId="795A3264"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2637,0</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585132A" w14:textId="45D41F28"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3266,5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D3CFACA" w14:textId="4CF9F71B"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3897,0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76DEAA1" w14:textId="368E95DB"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4577,7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ECEF4C3" w14:textId="083FA8C3"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5058,1</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490A140" w14:textId="0597BF7F"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5312,1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B86E7DF" w14:textId="16F75155"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5580,2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A24C2" w14:textId="4A945F78" w:rsidR="008F4ED1" w:rsidRPr="00460C51" w:rsidRDefault="008F4ED1" w:rsidP="008F4ED1">
            <w:pPr>
              <w:spacing w:line="240" w:lineRule="auto"/>
              <w:rPr>
                <w:rFonts w:ascii="Times New Roman" w:hAnsi="Times New Roman"/>
                <w:color w:val="000000"/>
                <w:spacing w:val="-2"/>
                <w:sz w:val="20"/>
                <w:szCs w:val="20"/>
              </w:rPr>
            </w:pPr>
            <w:r w:rsidRPr="00460C51">
              <w:rPr>
                <w:rFonts w:ascii="Times New Roman" w:hAnsi="Times New Roman"/>
                <w:color w:val="000000"/>
                <w:sz w:val="20"/>
                <w:szCs w:val="20"/>
              </w:rPr>
              <w:t>34724,5</w:t>
            </w:r>
          </w:p>
        </w:tc>
      </w:tr>
      <w:tr w:rsidR="008F4ED1" w:rsidRPr="008B4FE6" w14:paraId="6F170CCE" w14:textId="77777777" w:rsidTr="00460C51">
        <w:trPr>
          <w:trHeight w:val="321"/>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8D95E" w14:textId="77777777" w:rsidR="008F4ED1" w:rsidRPr="005A5F6D" w:rsidRDefault="008F4ED1" w:rsidP="008F4ED1">
            <w:pPr>
              <w:spacing w:line="240" w:lineRule="auto"/>
              <w:rPr>
                <w:rFonts w:ascii="Times New Roman" w:hAnsi="Times New Roman"/>
                <w:color w:val="000000"/>
                <w:sz w:val="20"/>
                <w:szCs w:val="20"/>
              </w:rPr>
            </w:pPr>
            <w:r w:rsidRPr="005A5F6D">
              <w:rPr>
                <w:rFonts w:ascii="Times New Roman" w:hAnsi="Times New Roman"/>
                <w:color w:val="000000"/>
                <w:sz w:val="20"/>
                <w:szCs w:val="20"/>
              </w:rPr>
              <w:t>budżet państwa</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387DCAA" w14:textId="01B5F5D4"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E2946B7" w14:textId="0DB5DE5D"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18,7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08AB5F8" w14:textId="13DAF32D"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40,4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473BC9F" w14:textId="6029879A"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53,0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717C4D9" w14:textId="3354F306"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67,2</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5E7B5AA" w14:textId="483F23AC"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83,2</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53105C2" w14:textId="2A615943"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99,3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4B6DCDC" w14:textId="6132EFFB"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116,7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643C7A7" w14:textId="38BC7FFD"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128,9</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14F2285" w14:textId="797AC602"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135,4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3EBFB6B" w14:textId="2836CA54"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142,2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90D11" w14:textId="75D40217" w:rsidR="008F4ED1" w:rsidRPr="00460C51" w:rsidRDefault="008F4ED1" w:rsidP="008F4ED1">
            <w:pPr>
              <w:spacing w:line="240" w:lineRule="auto"/>
              <w:rPr>
                <w:rFonts w:ascii="Times New Roman" w:hAnsi="Times New Roman"/>
                <w:color w:val="000000"/>
                <w:spacing w:val="-2"/>
                <w:sz w:val="20"/>
                <w:szCs w:val="20"/>
              </w:rPr>
            </w:pPr>
            <w:r w:rsidRPr="00460C51">
              <w:rPr>
                <w:rFonts w:ascii="Times New Roman" w:hAnsi="Times New Roman"/>
                <w:color w:val="000000"/>
                <w:sz w:val="20"/>
                <w:szCs w:val="20"/>
              </w:rPr>
              <w:t>884,9</w:t>
            </w:r>
          </w:p>
        </w:tc>
      </w:tr>
      <w:tr w:rsidR="008F4ED1" w:rsidRPr="008B4FE6" w14:paraId="45775281" w14:textId="77777777" w:rsidTr="00460C51">
        <w:trPr>
          <w:trHeight w:val="321"/>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B7FEFE4" w14:textId="7D749237" w:rsidR="008F4ED1" w:rsidRPr="005A5F6D" w:rsidRDefault="008F4ED1" w:rsidP="008F4ED1">
            <w:pPr>
              <w:spacing w:line="240" w:lineRule="auto"/>
              <w:rPr>
                <w:rFonts w:ascii="Times New Roman" w:hAnsi="Times New Roman"/>
                <w:color w:val="000000"/>
                <w:sz w:val="20"/>
                <w:szCs w:val="20"/>
              </w:rPr>
            </w:pPr>
            <w:r w:rsidRPr="005A5F6D">
              <w:rPr>
                <w:rFonts w:ascii="Times New Roman" w:hAnsi="Times New Roman"/>
                <w:sz w:val="20"/>
                <w:szCs w:val="20"/>
              </w:rPr>
              <w:t>JST</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622F184" w14:textId="66B54A2E"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598402D" w14:textId="12A32594"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49,5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CE2D57E" w14:textId="5320CB3D"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107,0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524FFC5" w14:textId="26620EE8"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140,5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774D67F" w14:textId="019E6F0E"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178,2</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855AD3C" w14:textId="31BDB67E"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220,8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9E3D49A" w14:textId="1251F2A0"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263,4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45FF0CF" w14:textId="598D3BF6"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309,4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FA61F60" w14:textId="777888A5"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341,9</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30E6830" w14:textId="54146FB0"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359,0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ABFC9C3" w14:textId="358563FA"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377,1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C0CE4" w14:textId="4D33BD33" w:rsidR="008F4ED1" w:rsidRPr="00460C51" w:rsidRDefault="008F4ED1" w:rsidP="008F4ED1">
            <w:pPr>
              <w:spacing w:line="240" w:lineRule="auto"/>
              <w:rPr>
                <w:rFonts w:ascii="Times New Roman" w:hAnsi="Times New Roman"/>
                <w:sz w:val="20"/>
                <w:szCs w:val="20"/>
              </w:rPr>
            </w:pPr>
            <w:r w:rsidRPr="00460C51">
              <w:rPr>
                <w:rFonts w:ascii="Times New Roman" w:hAnsi="Times New Roman"/>
                <w:color w:val="000000"/>
                <w:sz w:val="20"/>
                <w:szCs w:val="20"/>
              </w:rPr>
              <w:t>2346,9</w:t>
            </w:r>
          </w:p>
        </w:tc>
      </w:tr>
      <w:tr w:rsidR="008F4ED1" w:rsidRPr="008B4FE6" w14:paraId="43DAFDD4" w14:textId="77777777" w:rsidTr="00460C51">
        <w:trPr>
          <w:trHeight w:val="321"/>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39BFA11" w14:textId="7C1A4F86" w:rsidR="008F4ED1" w:rsidRPr="005A5F6D" w:rsidRDefault="008F4ED1" w:rsidP="008F4ED1">
            <w:pPr>
              <w:spacing w:line="240" w:lineRule="auto"/>
              <w:rPr>
                <w:rFonts w:ascii="Times New Roman" w:hAnsi="Times New Roman"/>
                <w:color w:val="000000"/>
                <w:sz w:val="20"/>
                <w:szCs w:val="20"/>
              </w:rPr>
            </w:pPr>
            <w:r w:rsidRPr="005A5F6D">
              <w:rPr>
                <w:rFonts w:ascii="Times New Roman" w:hAnsi="Times New Roman"/>
                <w:sz w:val="20"/>
                <w:szCs w:val="20"/>
              </w:rPr>
              <w:t>ZUS</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1D51300" w14:textId="52295322"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646C303" w14:textId="1018321E"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502,4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3B42607" w14:textId="4C81771B"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1085,7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123AF83" w14:textId="629FE846"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1425,5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1110DAE" w14:textId="04AC0E0E"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1807,9</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646A4ED" w14:textId="43C4B0AB"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2239,4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F31F456" w14:textId="689CBE41"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2671,7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A7751B8" w14:textId="6CD19D41"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3138,3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E86EED0" w14:textId="25B2606B"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3467,7</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9847BDA" w14:textId="24C41876"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3641,8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A902F50" w14:textId="03FC8C88"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3825,6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3F716" w14:textId="6846BA78" w:rsidR="008F4ED1" w:rsidRPr="00460C51" w:rsidRDefault="008F4ED1" w:rsidP="008F4ED1">
            <w:pPr>
              <w:spacing w:line="240" w:lineRule="auto"/>
              <w:rPr>
                <w:rFonts w:ascii="Times New Roman" w:hAnsi="Times New Roman"/>
                <w:sz w:val="20"/>
                <w:szCs w:val="20"/>
              </w:rPr>
            </w:pPr>
            <w:r w:rsidRPr="00460C51">
              <w:rPr>
                <w:rFonts w:ascii="Times New Roman" w:hAnsi="Times New Roman"/>
                <w:color w:val="000000"/>
                <w:sz w:val="20"/>
                <w:szCs w:val="20"/>
              </w:rPr>
              <w:t>23805,9</w:t>
            </w:r>
          </w:p>
        </w:tc>
      </w:tr>
      <w:tr w:rsidR="008F4ED1" w:rsidRPr="008B4FE6" w14:paraId="23D848D7" w14:textId="77777777" w:rsidTr="00460C51">
        <w:trPr>
          <w:trHeight w:val="321"/>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3488B00" w14:textId="1869B826" w:rsidR="008F4ED1" w:rsidRPr="005A5F6D" w:rsidRDefault="008F4ED1" w:rsidP="008F4ED1">
            <w:pPr>
              <w:spacing w:line="240" w:lineRule="auto"/>
              <w:rPr>
                <w:rFonts w:ascii="Times New Roman" w:hAnsi="Times New Roman"/>
                <w:color w:val="000000"/>
                <w:sz w:val="20"/>
                <w:szCs w:val="20"/>
              </w:rPr>
            </w:pPr>
            <w:r w:rsidRPr="005A5F6D">
              <w:rPr>
                <w:rFonts w:ascii="Times New Roman" w:hAnsi="Times New Roman"/>
                <w:sz w:val="20"/>
                <w:szCs w:val="20"/>
              </w:rPr>
              <w:t>NFZ</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10968CC" w14:textId="69245853"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106463A" w14:textId="43BB8544"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123,3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8C12365" w14:textId="38DBAFFF"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266,5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477AB23" w14:textId="74F5256C"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349,9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DED4890" w14:textId="35433D06"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443,7</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30596E6" w14:textId="6E77E37E"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549,6</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87AE68D" w14:textId="494D69F3"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655,7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DEB5F67" w14:textId="5A7D717D"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770,3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9B7C465" w14:textId="1DB221C3"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851,1</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9F5FF3A" w14:textId="24B438AD"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893,8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D4D382D" w14:textId="5F5C8469"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938,9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0E39A" w14:textId="5F5F50F6" w:rsidR="008F4ED1" w:rsidRPr="00460C51" w:rsidRDefault="008F4ED1" w:rsidP="008F4ED1">
            <w:pPr>
              <w:spacing w:line="240" w:lineRule="auto"/>
              <w:rPr>
                <w:rFonts w:ascii="Times New Roman" w:hAnsi="Times New Roman"/>
                <w:sz w:val="20"/>
                <w:szCs w:val="20"/>
              </w:rPr>
            </w:pPr>
            <w:r w:rsidRPr="00460C51">
              <w:rPr>
                <w:rFonts w:ascii="Times New Roman" w:hAnsi="Times New Roman"/>
                <w:color w:val="000000"/>
                <w:sz w:val="20"/>
                <w:szCs w:val="20"/>
              </w:rPr>
              <w:t>5842,9</w:t>
            </w:r>
          </w:p>
        </w:tc>
      </w:tr>
      <w:tr w:rsidR="008F4ED1" w:rsidRPr="008B4FE6" w14:paraId="7BB45A9D" w14:textId="77777777" w:rsidTr="00460C51">
        <w:trPr>
          <w:trHeight w:val="321"/>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66DF6" w14:textId="2ACA5602" w:rsidR="008F4ED1" w:rsidRPr="005A5F6D" w:rsidRDefault="008F4ED1" w:rsidP="008F4ED1">
            <w:pPr>
              <w:spacing w:line="240" w:lineRule="auto"/>
              <w:rPr>
                <w:rFonts w:ascii="Times New Roman" w:hAnsi="Times New Roman"/>
                <w:color w:val="000000"/>
                <w:sz w:val="20"/>
                <w:szCs w:val="20"/>
              </w:rPr>
            </w:pPr>
            <w:r w:rsidRPr="005A5F6D">
              <w:rPr>
                <w:rFonts w:ascii="Times New Roman" w:hAnsi="Times New Roman"/>
                <w:sz w:val="20"/>
                <w:szCs w:val="20"/>
              </w:rPr>
              <w:t>Fundusz Pracy</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0E56D48" w14:textId="515B9E13"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C9E20D3" w14:textId="2C4272A9"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15,9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95E04EF" w14:textId="7D0F0073"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34,3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6F02D34" w14:textId="3726CD61"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45,0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702D86A" w14:textId="672F0358"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57,1</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3354102" w14:textId="4C391BC5"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70,8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D0BD625" w14:textId="69C7C44E"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84,4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A23435A" w14:textId="60F1C8E2"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99,2</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5DB9B7B" w14:textId="43AE713F"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109,6</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4E8719B" w14:textId="7B4E4702"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115,1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45B42CB" w14:textId="7D786868" w:rsidR="008F4ED1" w:rsidRPr="00460C51" w:rsidRDefault="008F4ED1" w:rsidP="008F4ED1">
            <w:pPr>
              <w:spacing w:line="240" w:lineRule="auto"/>
              <w:rPr>
                <w:rFonts w:ascii="Times New Roman" w:hAnsi="Times New Roman"/>
                <w:sz w:val="18"/>
                <w:szCs w:val="18"/>
              </w:rPr>
            </w:pPr>
            <w:r w:rsidRPr="00460C51">
              <w:rPr>
                <w:rFonts w:ascii="Times New Roman" w:hAnsi="Times New Roman"/>
                <w:color w:val="000000"/>
                <w:sz w:val="18"/>
                <w:szCs w:val="18"/>
              </w:rPr>
              <w:t>120,9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E266A" w14:textId="33017E80" w:rsidR="008F4ED1" w:rsidRPr="00460C51" w:rsidRDefault="008F4ED1" w:rsidP="008F4ED1">
            <w:pPr>
              <w:spacing w:line="240" w:lineRule="auto"/>
              <w:rPr>
                <w:rFonts w:ascii="Times New Roman" w:hAnsi="Times New Roman"/>
                <w:sz w:val="20"/>
                <w:szCs w:val="20"/>
              </w:rPr>
            </w:pPr>
            <w:r w:rsidRPr="00460C51">
              <w:rPr>
                <w:rFonts w:ascii="Times New Roman" w:hAnsi="Times New Roman"/>
                <w:color w:val="000000"/>
                <w:sz w:val="20"/>
                <w:szCs w:val="20"/>
              </w:rPr>
              <w:t>752,3</w:t>
            </w:r>
          </w:p>
        </w:tc>
      </w:tr>
      <w:tr w:rsidR="008F4ED1" w:rsidRPr="008B4FE6" w14:paraId="00F1E56B" w14:textId="77777777" w:rsidTr="00460C51">
        <w:trPr>
          <w:trHeight w:val="321"/>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EF04D14" w14:textId="0455E333" w:rsidR="008F4ED1" w:rsidRPr="005A5F6D" w:rsidRDefault="008F4ED1" w:rsidP="008F4ED1">
            <w:pPr>
              <w:spacing w:line="240" w:lineRule="auto"/>
              <w:rPr>
                <w:rFonts w:ascii="Times New Roman" w:hAnsi="Times New Roman"/>
                <w:sz w:val="20"/>
                <w:szCs w:val="20"/>
              </w:rPr>
            </w:pPr>
            <w:r w:rsidRPr="005A5F6D">
              <w:rPr>
                <w:rFonts w:ascii="Times New Roman" w:hAnsi="Times New Roman"/>
                <w:sz w:val="20"/>
                <w:szCs w:val="20"/>
              </w:rPr>
              <w:t>F</w:t>
            </w:r>
            <w:r>
              <w:rPr>
                <w:rFonts w:ascii="Times New Roman" w:hAnsi="Times New Roman"/>
                <w:sz w:val="20"/>
                <w:szCs w:val="20"/>
              </w:rPr>
              <w:t>undusz Solidarnościowy</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3C9FD6B" w14:textId="5C027519"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70B9CCE" w14:textId="445D7322"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23,0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38B67C0" w14:textId="13247A77"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49,8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617ED38" w14:textId="7CEDD7D7"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65,4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EF44739" w14:textId="47185D6A"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82,9</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C5D334C" w14:textId="68EC2822"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102,7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E859910" w14:textId="30ABB69E"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122,5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64DEC55" w14:textId="25FA3059"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143,9</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670338C" w14:textId="2A8B8CB5"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159,0</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9766450" w14:textId="445ED583"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167,0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DF344D4" w14:textId="6210BA18" w:rsidR="008F4ED1" w:rsidRPr="00460C51" w:rsidRDefault="008F4ED1" w:rsidP="008F4ED1">
            <w:pPr>
              <w:spacing w:line="240" w:lineRule="auto"/>
              <w:rPr>
                <w:rFonts w:ascii="Times New Roman" w:hAnsi="Times New Roman"/>
                <w:color w:val="000000"/>
                <w:sz w:val="18"/>
                <w:szCs w:val="18"/>
              </w:rPr>
            </w:pPr>
            <w:r w:rsidRPr="00460C51">
              <w:rPr>
                <w:rFonts w:ascii="Times New Roman" w:hAnsi="Times New Roman"/>
                <w:color w:val="000000"/>
                <w:sz w:val="18"/>
                <w:szCs w:val="18"/>
              </w:rPr>
              <w:t>175,4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444D7" w14:textId="7F33D6DA" w:rsidR="008F4ED1" w:rsidRPr="00460C51" w:rsidRDefault="008F4ED1" w:rsidP="008F4ED1">
            <w:pPr>
              <w:spacing w:line="240" w:lineRule="auto"/>
              <w:rPr>
                <w:rFonts w:ascii="Times New Roman" w:hAnsi="Times New Roman"/>
                <w:color w:val="000000"/>
                <w:sz w:val="20"/>
                <w:szCs w:val="20"/>
              </w:rPr>
            </w:pPr>
            <w:r w:rsidRPr="00460C51">
              <w:rPr>
                <w:rFonts w:ascii="Times New Roman" w:hAnsi="Times New Roman"/>
                <w:color w:val="000000"/>
                <w:sz w:val="20"/>
                <w:szCs w:val="20"/>
              </w:rPr>
              <w:t>1091,5</w:t>
            </w:r>
          </w:p>
        </w:tc>
      </w:tr>
      <w:tr w:rsidR="007B1B4A" w:rsidRPr="008B4FE6" w14:paraId="568E42DB" w14:textId="77777777" w:rsidTr="00460C51">
        <w:trPr>
          <w:trHeight w:val="33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F5BFF" w14:textId="77777777" w:rsidR="007B1B4A" w:rsidRPr="005A5F6D" w:rsidRDefault="007B1B4A" w:rsidP="007B1B4A">
            <w:pPr>
              <w:spacing w:line="240" w:lineRule="auto"/>
              <w:rPr>
                <w:rFonts w:ascii="Times New Roman" w:hAnsi="Times New Roman"/>
                <w:color w:val="000000"/>
                <w:sz w:val="20"/>
                <w:szCs w:val="20"/>
              </w:rPr>
            </w:pPr>
            <w:r w:rsidRPr="005A5F6D">
              <w:rPr>
                <w:rFonts w:ascii="Times New Roman" w:hAnsi="Times New Roman"/>
                <w:b/>
                <w:color w:val="000000"/>
                <w:sz w:val="20"/>
                <w:szCs w:val="20"/>
              </w:rPr>
              <w:t>Wydatki ogółem</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9B8F3F1" w14:textId="22E61BA9"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68,3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7734821" w14:textId="0E22D3A8"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1145,3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CA30331" w14:textId="53B452B9"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3009,6</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4BE232D" w14:textId="09B5F941"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4132,2</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D584DE9" w14:textId="0679549E"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5404,7</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FB1D84F" w14:textId="32B56DFF"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6851,4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4C4217F" w14:textId="22E9A22C"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8270,5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345D3F7" w14:textId="13836393"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9800,6</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8E16180" w14:textId="4FE6BC8B"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10875,9</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966633B" w14:textId="5205258C"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11445,9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7F9D8D3" w14:textId="4AD72398"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12051,6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0035F" w14:textId="755D4C7B" w:rsidR="007B1B4A" w:rsidRPr="00460C51" w:rsidRDefault="007B1B4A" w:rsidP="007B1B4A">
            <w:pPr>
              <w:spacing w:line="240" w:lineRule="auto"/>
              <w:rPr>
                <w:rFonts w:ascii="Times New Roman" w:hAnsi="Times New Roman"/>
                <w:color w:val="000000"/>
                <w:sz w:val="20"/>
                <w:szCs w:val="20"/>
              </w:rPr>
            </w:pPr>
            <w:r w:rsidRPr="00460C51">
              <w:rPr>
                <w:rFonts w:ascii="Times New Roman" w:hAnsi="Times New Roman"/>
                <w:color w:val="000000"/>
                <w:sz w:val="20"/>
                <w:szCs w:val="20"/>
              </w:rPr>
              <w:t>73055,9</w:t>
            </w:r>
          </w:p>
        </w:tc>
      </w:tr>
      <w:tr w:rsidR="007B1B4A" w:rsidRPr="008B4FE6" w14:paraId="37650F47" w14:textId="77777777" w:rsidTr="00460C51">
        <w:trPr>
          <w:trHeight w:val="33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7A267" w14:textId="77777777" w:rsidR="007B1B4A" w:rsidRPr="005A5F6D" w:rsidRDefault="007B1B4A" w:rsidP="007B1B4A">
            <w:pPr>
              <w:spacing w:line="240" w:lineRule="auto"/>
              <w:rPr>
                <w:rFonts w:ascii="Times New Roman" w:hAnsi="Times New Roman"/>
                <w:color w:val="000000"/>
                <w:sz w:val="20"/>
                <w:szCs w:val="20"/>
              </w:rPr>
            </w:pPr>
            <w:r w:rsidRPr="005A5F6D">
              <w:rPr>
                <w:rFonts w:ascii="Times New Roman" w:hAnsi="Times New Roman"/>
                <w:color w:val="000000"/>
                <w:sz w:val="20"/>
                <w:szCs w:val="20"/>
              </w:rPr>
              <w:t>budżet państwa</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C0E10E5" w14:textId="5A0886B2"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68,3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2AB2C55" w14:textId="4D271D37"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1145,3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BD09E8F" w14:textId="29EE4F02"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3009,6</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D5F9A15" w14:textId="2B4517AB"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4132,2</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7A6F211" w14:textId="4D372E45"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5404,7</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AA1593C" w14:textId="1419178A"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6851,4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AE90B37" w14:textId="653B1198"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8270,5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9603492" w14:textId="0B8B30CF"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9800,6</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ACD749E" w14:textId="19538F0F"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10875,9</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6FFB85A" w14:textId="6C2B8198"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11445,9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B501E33" w14:textId="1045696B" w:rsidR="007B1B4A" w:rsidRPr="00460C51" w:rsidRDefault="007B1B4A" w:rsidP="007B1B4A">
            <w:pPr>
              <w:spacing w:line="240" w:lineRule="auto"/>
              <w:rPr>
                <w:rFonts w:ascii="Times New Roman" w:hAnsi="Times New Roman"/>
                <w:color w:val="000000"/>
                <w:sz w:val="18"/>
                <w:szCs w:val="18"/>
              </w:rPr>
            </w:pPr>
            <w:r w:rsidRPr="00460C51">
              <w:rPr>
                <w:rFonts w:ascii="Times New Roman" w:hAnsi="Times New Roman"/>
                <w:color w:val="000000"/>
                <w:sz w:val="18"/>
                <w:szCs w:val="18"/>
              </w:rPr>
              <w:t>12051,6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36BA3" w14:textId="1548BB91" w:rsidR="007B1B4A" w:rsidRPr="00460C51" w:rsidRDefault="007B1B4A" w:rsidP="007B1B4A">
            <w:pPr>
              <w:spacing w:line="240" w:lineRule="auto"/>
              <w:rPr>
                <w:rFonts w:ascii="Times New Roman" w:hAnsi="Times New Roman"/>
                <w:color w:val="000000"/>
                <w:sz w:val="20"/>
                <w:szCs w:val="20"/>
              </w:rPr>
            </w:pPr>
            <w:r w:rsidRPr="00460C51">
              <w:rPr>
                <w:rFonts w:ascii="Times New Roman" w:hAnsi="Times New Roman"/>
                <w:color w:val="000000"/>
                <w:sz w:val="20"/>
                <w:szCs w:val="20"/>
              </w:rPr>
              <w:t>73055,9</w:t>
            </w:r>
          </w:p>
        </w:tc>
      </w:tr>
      <w:tr w:rsidR="006B02E5" w14:paraId="7CFC30FE"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3B084" w14:textId="58845E76" w:rsidR="006B02E5" w:rsidRPr="2CE123DC" w:rsidRDefault="006B02E5" w:rsidP="006B02E5">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Cz.44</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AF7B8C1" w14:textId="5D67C26B"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19,5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C77A73E" w14:textId="709A7D60"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57,9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2557DB47" w14:textId="3ABB2CA9"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78,6</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3683FFE5" w14:textId="39AD129B"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84,2</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00FCCA83" w14:textId="3FAF9B87"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124,6</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CF1C0A7" w14:textId="4EEE4E01"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157,8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178C84B" w14:textId="27334C8A"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200,2</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1A8D3C3" w14:textId="760C0B3E"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277,2</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4D0DCF8" w14:textId="471843CE"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332,4</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0BB9FD20" w14:textId="08EE2076"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362,4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9305ECE" w14:textId="3260148D"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393,4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20F27" w14:textId="12E24B58" w:rsidR="006B02E5" w:rsidRPr="00460C51" w:rsidRDefault="006B02E5" w:rsidP="006B02E5">
            <w:pPr>
              <w:spacing w:line="240" w:lineRule="auto"/>
              <w:rPr>
                <w:rFonts w:ascii="Times New Roman" w:hAnsi="Times New Roman"/>
                <w:sz w:val="20"/>
                <w:szCs w:val="20"/>
              </w:rPr>
            </w:pPr>
            <w:r w:rsidRPr="00460C51">
              <w:rPr>
                <w:rFonts w:ascii="Times New Roman" w:hAnsi="Times New Roman"/>
                <w:sz w:val="20"/>
                <w:szCs w:val="20"/>
              </w:rPr>
              <w:t>2088,2</w:t>
            </w:r>
          </w:p>
        </w:tc>
      </w:tr>
      <w:tr w:rsidR="006B02E5" w14:paraId="505508AC"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DAB6D" w14:textId="7119908A" w:rsidR="006B02E5" w:rsidRPr="2CE123DC" w:rsidRDefault="006B02E5" w:rsidP="006B02E5">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Cz.73</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6B63B55" w14:textId="1C2E68C1"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30,0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80EF156" w14:textId="38BC1960"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1015,9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204D58B2" w14:textId="36E91B45"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2836,5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2506015" w14:textId="27C7F3D8"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3928,7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082E10A" w14:textId="2CD50A84"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5 133,5</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8002D8C" w14:textId="3C7502D1"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6517,2</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9E049DF" w14:textId="79C2AD08"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7861,4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C7ECD12" w14:textId="60D22AD9"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9279,2</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078E1C4F" w14:textId="163C0A7D"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10283,4</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1E0C455" w14:textId="559A29A2"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10817,4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6D8F593" w14:textId="3CE26DC6" w:rsidR="006B02E5" w:rsidRPr="00460C51" w:rsidRDefault="006B02E5" w:rsidP="006B02E5">
            <w:pPr>
              <w:spacing w:line="240" w:lineRule="auto"/>
              <w:rPr>
                <w:rFonts w:ascii="Times New Roman" w:hAnsi="Times New Roman"/>
                <w:sz w:val="18"/>
                <w:szCs w:val="18"/>
              </w:rPr>
            </w:pPr>
            <w:r w:rsidRPr="00460C51">
              <w:rPr>
                <w:rFonts w:ascii="Times New Roman" w:hAnsi="Times New Roman"/>
                <w:sz w:val="18"/>
                <w:szCs w:val="18"/>
              </w:rPr>
              <w:t>11376,0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1FC9D" w14:textId="2A6905FF" w:rsidR="006B02E5" w:rsidRPr="00460C51" w:rsidRDefault="006B02E5" w:rsidP="006B02E5">
            <w:pPr>
              <w:spacing w:line="240" w:lineRule="auto"/>
              <w:rPr>
                <w:rFonts w:ascii="Times New Roman" w:hAnsi="Times New Roman"/>
                <w:sz w:val="20"/>
                <w:szCs w:val="20"/>
              </w:rPr>
            </w:pPr>
            <w:r w:rsidRPr="00460C51">
              <w:rPr>
                <w:rFonts w:ascii="Times New Roman" w:hAnsi="Times New Roman"/>
                <w:sz w:val="20"/>
                <w:szCs w:val="20"/>
              </w:rPr>
              <w:t>69079,0</w:t>
            </w:r>
          </w:p>
        </w:tc>
      </w:tr>
      <w:tr w:rsidR="00B96DE6" w14:paraId="6D676CAF"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142D8" w14:textId="267C5792" w:rsidR="00B96DE6" w:rsidRPr="2CE123DC" w:rsidRDefault="00B96DE6" w:rsidP="00B96DE6">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Cz. 85</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B5DFF94" w14:textId="77374606"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18,8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022C9EC" w14:textId="1E86404E"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71,5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1A95800" w14:textId="1F5DA803"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94,5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8A1B5BE" w14:textId="67032CFD"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119,3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EC60745" w14:textId="7FE1E50F"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146,6</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E11ECB0" w14:textId="181D7A05"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176,4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0B1D0E9" w14:textId="3DDED82D"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209,0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0A86498" w14:textId="2917FF54"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244,3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727EEE9" w14:textId="18AB1036"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260,1</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2055CBA" w14:textId="7599A129"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266,1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2C31D9E" w14:textId="21C88EEB" w:rsidR="00B96DE6" w:rsidRPr="00460C51" w:rsidRDefault="00B96DE6" w:rsidP="00B96DE6">
            <w:pPr>
              <w:spacing w:line="240" w:lineRule="auto"/>
              <w:rPr>
                <w:rFonts w:ascii="Times New Roman" w:hAnsi="Times New Roman"/>
                <w:sz w:val="18"/>
                <w:szCs w:val="18"/>
              </w:rPr>
            </w:pPr>
            <w:r w:rsidRPr="00460C51">
              <w:rPr>
                <w:rFonts w:ascii="Times New Roman" w:hAnsi="Times New Roman"/>
                <w:sz w:val="18"/>
                <w:szCs w:val="18"/>
              </w:rPr>
              <w:t>282,2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40C45" w14:textId="261F8BF0" w:rsidR="00B96DE6" w:rsidRPr="00460C51" w:rsidRDefault="00B96DE6" w:rsidP="00B96DE6">
            <w:pPr>
              <w:spacing w:line="240" w:lineRule="auto"/>
              <w:rPr>
                <w:rFonts w:ascii="Times New Roman" w:hAnsi="Times New Roman"/>
                <w:sz w:val="20"/>
                <w:szCs w:val="20"/>
              </w:rPr>
            </w:pPr>
            <w:r w:rsidRPr="00460C51">
              <w:rPr>
                <w:rFonts w:ascii="Times New Roman" w:hAnsi="Times New Roman"/>
                <w:sz w:val="20"/>
                <w:szCs w:val="20"/>
              </w:rPr>
              <w:t>1 888,8</w:t>
            </w:r>
          </w:p>
        </w:tc>
      </w:tr>
      <w:tr w:rsidR="006B02E5" w14:paraId="6D6449C2"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90439" w14:textId="6FF9EFF4" w:rsidR="006B02E5" w:rsidRDefault="006B02E5" w:rsidP="00B96DE6">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W tym:</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413CE82" w14:textId="77777777" w:rsidR="006B02E5" w:rsidRPr="00460C51" w:rsidRDefault="006B02E5" w:rsidP="00B96DE6">
            <w:pPr>
              <w:spacing w:line="240" w:lineRule="auto"/>
              <w:rPr>
                <w:rFonts w:ascii="Times New Roman" w:hAnsi="Times New Roman"/>
                <w:sz w:val="18"/>
                <w:szCs w:val="18"/>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6E615DD" w14:textId="77777777" w:rsidR="006B02E5" w:rsidRPr="00460C51" w:rsidRDefault="006B02E5" w:rsidP="00B96DE6">
            <w:pPr>
              <w:spacing w:line="240" w:lineRule="auto"/>
              <w:rPr>
                <w:rFonts w:ascii="Times New Roman" w:hAnsi="Times New Roman"/>
                <w:sz w:val="18"/>
                <w:szCs w:val="18"/>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3E18172" w14:textId="77777777" w:rsidR="006B02E5" w:rsidRPr="00460C51" w:rsidRDefault="006B02E5" w:rsidP="00B96DE6">
            <w:pPr>
              <w:spacing w:line="240" w:lineRule="auto"/>
              <w:rPr>
                <w:rFonts w:ascii="Times New Roman" w:hAnsi="Times New Roman"/>
                <w:sz w:val="18"/>
                <w:szCs w:val="18"/>
              </w:rPr>
            </w:pP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D2FDB2A" w14:textId="77777777" w:rsidR="006B02E5" w:rsidRPr="00460C51" w:rsidRDefault="006B02E5" w:rsidP="00B96DE6">
            <w:pPr>
              <w:spacing w:line="240" w:lineRule="auto"/>
              <w:rPr>
                <w:rFonts w:ascii="Times New Roman" w:hAnsi="Times New Roman"/>
                <w:sz w:val="18"/>
                <w:szCs w:val="18"/>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FF7B18D" w14:textId="77777777" w:rsidR="006B02E5" w:rsidRPr="00460C51" w:rsidRDefault="006B02E5" w:rsidP="00B96DE6">
            <w:pPr>
              <w:spacing w:line="240" w:lineRule="auto"/>
              <w:rPr>
                <w:rFonts w:ascii="Times New Roman" w:hAnsi="Times New Roman"/>
                <w:sz w:val="18"/>
                <w:szCs w:val="18"/>
              </w:rPr>
            </w:pP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C633927" w14:textId="77777777" w:rsidR="006B02E5" w:rsidRPr="00460C51" w:rsidRDefault="006B02E5" w:rsidP="00B96DE6">
            <w:pPr>
              <w:spacing w:line="240" w:lineRule="auto"/>
              <w:rPr>
                <w:rFonts w:ascii="Times New Roman" w:hAnsi="Times New Roman"/>
                <w:sz w:val="18"/>
                <w:szCs w:val="18"/>
              </w:rPr>
            </w:pP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5945938" w14:textId="77777777" w:rsidR="006B02E5" w:rsidRPr="00460C51" w:rsidRDefault="006B02E5" w:rsidP="00B96DE6">
            <w:pPr>
              <w:spacing w:line="240" w:lineRule="auto"/>
              <w:rPr>
                <w:rFonts w:ascii="Times New Roman" w:hAnsi="Times New Roman"/>
                <w:sz w:val="18"/>
                <w:szCs w:val="18"/>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72FA131" w14:textId="77777777" w:rsidR="006B02E5" w:rsidRPr="00460C51" w:rsidRDefault="006B02E5" w:rsidP="00B96DE6">
            <w:pPr>
              <w:spacing w:line="240" w:lineRule="auto"/>
              <w:rPr>
                <w:rFonts w:ascii="Times New Roman" w:hAnsi="Times New Roman"/>
                <w:sz w:val="18"/>
                <w:szCs w:val="18"/>
              </w:rPr>
            </w:pP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947CBB6" w14:textId="77777777" w:rsidR="006B02E5" w:rsidRPr="00460C51" w:rsidRDefault="006B02E5" w:rsidP="00B96DE6">
            <w:pPr>
              <w:spacing w:line="240" w:lineRule="auto"/>
              <w:rPr>
                <w:rFonts w:ascii="Times New Roman" w:hAnsi="Times New Roman"/>
                <w:sz w:val="18"/>
                <w:szCs w:val="18"/>
              </w:rPr>
            </w:pP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25EE913" w14:textId="77777777" w:rsidR="006B02E5" w:rsidRPr="00460C51" w:rsidRDefault="006B02E5" w:rsidP="00B96DE6">
            <w:pPr>
              <w:spacing w:line="240" w:lineRule="auto"/>
              <w:rPr>
                <w:rFonts w:ascii="Times New Roman" w:hAnsi="Times New Roman"/>
                <w:sz w:val="18"/>
                <w:szCs w:val="18"/>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E203D37" w14:textId="77777777" w:rsidR="006B02E5" w:rsidRPr="00460C51" w:rsidRDefault="006B02E5" w:rsidP="00B96DE6">
            <w:pPr>
              <w:spacing w:line="240" w:lineRule="auto"/>
              <w:rPr>
                <w:rFonts w:ascii="Times New Roman" w:hAnsi="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9537A" w14:textId="77777777" w:rsidR="006B02E5" w:rsidRPr="00460C51" w:rsidRDefault="006B02E5" w:rsidP="00B96DE6">
            <w:pPr>
              <w:spacing w:line="240" w:lineRule="auto"/>
              <w:rPr>
                <w:rFonts w:ascii="Times New Roman" w:hAnsi="Times New Roman"/>
                <w:sz w:val="20"/>
                <w:szCs w:val="20"/>
              </w:rPr>
            </w:pPr>
          </w:p>
        </w:tc>
      </w:tr>
      <w:tr w:rsidR="2CE123DC" w14:paraId="5863E7B4"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211B1" w14:textId="21582F4C" w:rsidR="2CE123DC" w:rsidRDefault="2CE123DC" w:rsidP="2CE123DC">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BP (</w:t>
            </w:r>
            <w:proofErr w:type="spellStart"/>
            <w:r w:rsidRPr="2CE123DC">
              <w:rPr>
                <w:rFonts w:ascii="Times New Roman" w:hAnsi="Times New Roman"/>
                <w:color w:val="000000" w:themeColor="text1"/>
                <w:sz w:val="20"/>
                <w:szCs w:val="20"/>
              </w:rPr>
              <w:t>MRPiPS</w:t>
            </w:r>
            <w:proofErr w:type="spellEnd"/>
            <w:r w:rsidRPr="2CE123DC">
              <w:rPr>
                <w:rFonts w:ascii="Times New Roman" w:hAnsi="Times New Roman"/>
                <w:color w:val="000000" w:themeColor="text1"/>
                <w:sz w:val="20"/>
                <w:szCs w:val="20"/>
              </w:rPr>
              <w:t xml:space="preserve">) </w:t>
            </w:r>
            <w:proofErr w:type="spellStart"/>
            <w:r w:rsidRPr="2CE123DC">
              <w:rPr>
                <w:rFonts w:ascii="Times New Roman" w:hAnsi="Times New Roman"/>
                <w:color w:val="000000" w:themeColor="text1"/>
                <w:sz w:val="20"/>
                <w:szCs w:val="20"/>
              </w:rPr>
              <w:t>Superwizja</w:t>
            </w:r>
            <w:proofErr w:type="spellEnd"/>
            <w:r w:rsidRPr="2CE123DC">
              <w:rPr>
                <w:rFonts w:ascii="Times New Roman" w:hAnsi="Times New Roman"/>
                <w:color w:val="000000" w:themeColor="text1"/>
                <w:sz w:val="20"/>
                <w:szCs w:val="20"/>
              </w:rPr>
              <w:t xml:space="preserve"> dla asystentów osobistych, Doradztwo </w:t>
            </w:r>
            <w:r w:rsidRPr="2CE123DC">
              <w:rPr>
                <w:rFonts w:ascii="Times New Roman" w:hAnsi="Times New Roman"/>
                <w:color w:val="000000" w:themeColor="text1"/>
                <w:sz w:val="20"/>
                <w:szCs w:val="20"/>
              </w:rPr>
              <w:lastRenderedPageBreak/>
              <w:t>wzajemne dla użytkowników</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264D9CC" w14:textId="6B811F3A"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lastRenderedPageBreak/>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8F77679" w14:textId="5CE46216"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3,8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00970E7" w14:textId="303212E1"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13,1</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F068611" w14:textId="0EDFA82D"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20,0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1D66506" w14:textId="06EE6DA1"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28,8</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4B65FE0" w14:textId="6802BFE5"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37,4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BD5971A" w14:textId="37E16999"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44,6</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1AF2218" w14:textId="7431EB16"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52,5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C6FCE61" w14:textId="28FF5074"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58,2</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39B40CA" w14:textId="2DD1D1F2"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61,1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83A5F1F" w14:textId="171B4765"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64,2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58AFD" w14:textId="3945F43F" w:rsidR="2CE123DC" w:rsidRPr="00460C51" w:rsidRDefault="00746E71" w:rsidP="2CE123DC">
            <w:pPr>
              <w:spacing w:line="240" w:lineRule="auto"/>
              <w:rPr>
                <w:rFonts w:ascii="Times New Roman" w:hAnsi="Times New Roman"/>
                <w:sz w:val="20"/>
                <w:szCs w:val="20"/>
              </w:rPr>
            </w:pPr>
            <w:r w:rsidRPr="00460C51">
              <w:rPr>
                <w:rFonts w:ascii="Times New Roman" w:hAnsi="Times New Roman"/>
                <w:sz w:val="20"/>
                <w:szCs w:val="20"/>
              </w:rPr>
              <w:t>383,7</w:t>
            </w:r>
          </w:p>
        </w:tc>
      </w:tr>
      <w:tr w:rsidR="2CE123DC" w14:paraId="34925A03"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2FA08" w14:textId="6D0F00D7" w:rsidR="2CE123DC" w:rsidRPr="00460C51" w:rsidRDefault="2CE123DC" w:rsidP="2CE123DC">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BP (</w:t>
            </w:r>
            <w:proofErr w:type="spellStart"/>
            <w:r w:rsidRPr="2CE123DC">
              <w:rPr>
                <w:rFonts w:ascii="Times New Roman" w:hAnsi="Times New Roman"/>
                <w:color w:val="000000" w:themeColor="text1"/>
                <w:sz w:val="20"/>
                <w:szCs w:val="20"/>
              </w:rPr>
              <w:t>MRPiPS</w:t>
            </w:r>
            <w:proofErr w:type="spellEnd"/>
            <w:r w:rsidRPr="2CE123DC">
              <w:rPr>
                <w:rFonts w:ascii="Times New Roman" w:hAnsi="Times New Roman"/>
                <w:color w:val="000000" w:themeColor="text1"/>
                <w:sz w:val="20"/>
                <w:szCs w:val="20"/>
              </w:rPr>
              <w:t xml:space="preserve"> - BON) nadzór i monitoring sprawozdawczość, ewaluacja, kontrole dot. jakości pracy Zespołów, certyfikowanie Realizatorów, szkolenia trenerów dla Zespołów, szkolenia dla koordynatorów AOON, szkolenia dla superwizorów i doradców wzajemnych, przeszkolenie użytkowników - </w:t>
            </w:r>
            <w:r w:rsidRPr="00460C51">
              <w:rPr>
                <w:rFonts w:ascii="Times New Roman" w:hAnsi="Times New Roman"/>
                <w:color w:val="000000" w:themeColor="text1"/>
                <w:sz w:val="20"/>
                <w:szCs w:val="20"/>
              </w:rPr>
              <w:t>konieczne nowe</w:t>
            </w:r>
          </w:p>
          <w:p w14:paraId="38C280D1" w14:textId="4F1B29DC" w:rsidR="2CE123DC" w:rsidRDefault="2CE123DC" w:rsidP="007D0E3B">
            <w:pPr>
              <w:spacing w:line="240" w:lineRule="auto"/>
              <w:rPr>
                <w:rFonts w:ascii="Times New Roman" w:hAnsi="Times New Roman"/>
                <w:color w:val="000000" w:themeColor="text1"/>
                <w:sz w:val="20"/>
                <w:szCs w:val="20"/>
              </w:rPr>
            </w:pPr>
            <w:r w:rsidRPr="00460C51">
              <w:rPr>
                <w:rFonts w:ascii="Times New Roman" w:hAnsi="Times New Roman"/>
                <w:color w:val="000000" w:themeColor="text1"/>
                <w:sz w:val="20"/>
                <w:szCs w:val="20"/>
              </w:rPr>
              <w:t>etaty w BON i wynajem dodatkowej powierzchni biurowej na potrzeby realizacji zadań wynikających z ustawy</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1684706" w14:textId="20D554D7"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10,0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E87A1E9" w14:textId="14DED429"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2</w:t>
            </w:r>
            <w:r w:rsidR="00746E71" w:rsidRPr="00460C51">
              <w:rPr>
                <w:rFonts w:ascii="Times New Roman" w:hAnsi="Times New Roman"/>
                <w:sz w:val="18"/>
                <w:szCs w:val="18"/>
              </w:rPr>
              <w:t>0,3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00332B4" w14:textId="2E1DBA5B"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21,3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369C671" w14:textId="796D5F6B"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19,7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BBBE014" w14:textId="443B29F0"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2</w:t>
            </w:r>
            <w:r w:rsidR="00746E71" w:rsidRPr="00460C51">
              <w:rPr>
                <w:rFonts w:ascii="Times New Roman" w:hAnsi="Times New Roman"/>
                <w:sz w:val="18"/>
                <w:szCs w:val="18"/>
              </w:rPr>
              <w:t>0,5</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3EE9321" w14:textId="24F2B4F9"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2</w:t>
            </w:r>
            <w:r w:rsidR="00746E71" w:rsidRPr="00460C51">
              <w:rPr>
                <w:rFonts w:ascii="Times New Roman" w:hAnsi="Times New Roman"/>
                <w:sz w:val="18"/>
                <w:szCs w:val="18"/>
              </w:rPr>
              <w:t>6,0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FEA6457" w14:textId="1BABCDFC"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3</w:t>
            </w:r>
            <w:r w:rsidR="00746E71" w:rsidRPr="00460C51">
              <w:rPr>
                <w:rFonts w:ascii="Times New Roman" w:hAnsi="Times New Roman"/>
                <w:sz w:val="18"/>
                <w:szCs w:val="18"/>
              </w:rPr>
              <w:t>1,3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88C5607" w14:textId="636C66DB"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36,8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A9F2719" w14:textId="66081CD9"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40,7</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7D965A9" w14:textId="44976963" w:rsidR="2CE123DC" w:rsidRPr="00460C51" w:rsidRDefault="00746E71" w:rsidP="2CE123DC">
            <w:pPr>
              <w:spacing w:line="240" w:lineRule="auto"/>
              <w:rPr>
                <w:rFonts w:ascii="Times New Roman" w:hAnsi="Times New Roman"/>
                <w:sz w:val="18"/>
                <w:szCs w:val="18"/>
              </w:rPr>
            </w:pPr>
            <w:r w:rsidRPr="00460C51">
              <w:rPr>
                <w:rFonts w:ascii="Times New Roman" w:hAnsi="Times New Roman"/>
                <w:sz w:val="18"/>
                <w:szCs w:val="18"/>
              </w:rPr>
              <w:t>42,7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5084EA7" w14:textId="19C00B0D"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4</w:t>
            </w:r>
            <w:r w:rsidR="00746E71" w:rsidRPr="00460C51">
              <w:rPr>
                <w:rFonts w:ascii="Times New Roman" w:hAnsi="Times New Roman"/>
                <w:sz w:val="18"/>
                <w:szCs w:val="18"/>
              </w:rPr>
              <w:t>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DCA6B" w14:textId="124C5FF4" w:rsidR="2CE123DC" w:rsidRPr="00460C51" w:rsidRDefault="00232820" w:rsidP="2CE123DC">
            <w:pPr>
              <w:spacing w:line="240" w:lineRule="auto"/>
              <w:rPr>
                <w:rFonts w:ascii="Times New Roman" w:hAnsi="Times New Roman"/>
                <w:sz w:val="20"/>
                <w:szCs w:val="20"/>
              </w:rPr>
            </w:pPr>
            <w:r w:rsidRPr="00460C51">
              <w:rPr>
                <w:rFonts w:ascii="Times New Roman" w:hAnsi="Times New Roman"/>
                <w:sz w:val="20"/>
                <w:szCs w:val="20"/>
              </w:rPr>
              <w:t>3</w:t>
            </w:r>
            <w:r w:rsidR="00746E71" w:rsidRPr="00460C51">
              <w:rPr>
                <w:rFonts w:ascii="Times New Roman" w:hAnsi="Times New Roman"/>
                <w:sz w:val="20"/>
                <w:szCs w:val="20"/>
              </w:rPr>
              <w:t>14,2</w:t>
            </w:r>
          </w:p>
        </w:tc>
      </w:tr>
      <w:tr w:rsidR="2CE123DC" w14:paraId="72800C27"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F738C" w14:textId="378C214D" w:rsidR="2CE123DC" w:rsidRDefault="2CE123DC" w:rsidP="2CE123DC">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BP (</w:t>
            </w:r>
            <w:proofErr w:type="spellStart"/>
            <w:r w:rsidRPr="2CE123DC">
              <w:rPr>
                <w:rFonts w:ascii="Times New Roman" w:hAnsi="Times New Roman"/>
                <w:color w:val="000000" w:themeColor="text1"/>
                <w:sz w:val="20"/>
                <w:szCs w:val="20"/>
              </w:rPr>
              <w:t>MRPiPS</w:t>
            </w:r>
            <w:proofErr w:type="spellEnd"/>
            <w:r w:rsidRPr="2CE123DC">
              <w:rPr>
                <w:rFonts w:ascii="Times New Roman" w:hAnsi="Times New Roman"/>
                <w:color w:val="000000" w:themeColor="text1"/>
                <w:sz w:val="20"/>
                <w:szCs w:val="20"/>
              </w:rPr>
              <w:t>)</w:t>
            </w:r>
          </w:p>
          <w:p w14:paraId="1E381C97" w14:textId="00CB3F80" w:rsidR="2CE123DC" w:rsidRDefault="2CE123DC" w:rsidP="007D0E3B">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Szkolenia i certyfikacja prowadzone</w:t>
            </w:r>
          </w:p>
          <w:p w14:paraId="035D1366" w14:textId="263411C1" w:rsidR="2CE123DC" w:rsidRDefault="2CE123DC" w:rsidP="2CE123DC">
            <w:pPr>
              <w:spacing w:line="240" w:lineRule="auto"/>
            </w:pPr>
            <w:r w:rsidRPr="2CE123DC">
              <w:rPr>
                <w:rFonts w:ascii="Times New Roman" w:hAnsi="Times New Roman"/>
                <w:color w:val="000000" w:themeColor="text1"/>
                <w:sz w:val="20"/>
                <w:szCs w:val="20"/>
              </w:rPr>
              <w:t>przez BON</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B8B04D7" w14:textId="73C62546" w:rsidR="2CE123DC" w:rsidRPr="00460C51" w:rsidRDefault="0046107A" w:rsidP="2CE123DC">
            <w:pPr>
              <w:spacing w:line="240" w:lineRule="auto"/>
              <w:rPr>
                <w:rFonts w:ascii="Times New Roman" w:hAnsi="Times New Roman"/>
                <w:sz w:val="18"/>
                <w:szCs w:val="18"/>
              </w:rPr>
            </w:pPr>
            <w:r w:rsidRPr="00460C51">
              <w:rPr>
                <w:rFonts w:ascii="Times New Roman" w:hAnsi="Times New Roman"/>
                <w:sz w:val="18"/>
                <w:szCs w:val="18"/>
              </w:rPr>
              <w:t>4</w:t>
            </w:r>
            <w:r w:rsidR="2CE123DC" w:rsidRPr="00460C51">
              <w:rPr>
                <w:rFonts w:ascii="Times New Roman" w:hAnsi="Times New Roman"/>
                <w:sz w:val="18"/>
                <w:szCs w:val="18"/>
              </w:rPr>
              <w:t>,5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75F2B0E" w14:textId="2E46D542"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4,7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4C0198D" w14:textId="475F5C1A"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5,7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B992CBC" w14:textId="05B82012"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DE16163" w14:textId="1B821EB8"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6,3</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9E58011" w14:textId="41BE9B27"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AC9CBC4" w14:textId="7D92E6DD"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7,0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3AB95D8" w14:textId="41ADF51B"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7,4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5709638" w14:textId="1C7673F2"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7,8</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3FA7E49" w14:textId="349363FC"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8,2</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AD6896B" w14:textId="7E57E39F"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78D53" w14:textId="0E554D73" w:rsidR="2CE123DC" w:rsidRPr="00460C51" w:rsidRDefault="2CE123DC" w:rsidP="2CE123DC">
            <w:pPr>
              <w:spacing w:line="240" w:lineRule="auto"/>
              <w:rPr>
                <w:rFonts w:ascii="Times New Roman" w:hAnsi="Times New Roman"/>
                <w:sz w:val="20"/>
                <w:szCs w:val="20"/>
              </w:rPr>
            </w:pPr>
            <w:r w:rsidRPr="00460C51">
              <w:rPr>
                <w:rFonts w:ascii="Times New Roman" w:hAnsi="Times New Roman"/>
                <w:sz w:val="20"/>
                <w:szCs w:val="20"/>
              </w:rPr>
              <w:t>7</w:t>
            </w:r>
            <w:r w:rsidR="0046107A" w:rsidRPr="00460C51">
              <w:rPr>
                <w:rFonts w:ascii="Times New Roman" w:hAnsi="Times New Roman"/>
                <w:sz w:val="20"/>
                <w:szCs w:val="20"/>
              </w:rPr>
              <w:t>3,7</w:t>
            </w:r>
          </w:p>
        </w:tc>
      </w:tr>
      <w:tr w:rsidR="002F329D" w14:paraId="073D4891"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781B1" w14:textId="0204135D" w:rsidR="002F329D" w:rsidRPr="2CE123DC" w:rsidRDefault="002F329D" w:rsidP="2CE123DC">
            <w:pPr>
              <w:spacing w:line="240" w:lineRule="auto"/>
              <w:rPr>
                <w:rFonts w:ascii="Times New Roman" w:hAnsi="Times New Roman"/>
                <w:color w:val="000000" w:themeColor="text1"/>
                <w:sz w:val="20"/>
                <w:szCs w:val="20"/>
              </w:rPr>
            </w:pPr>
            <w:proofErr w:type="spellStart"/>
            <w:r>
              <w:rPr>
                <w:rFonts w:ascii="Times New Roman" w:hAnsi="Times New Roman"/>
                <w:color w:val="000000" w:themeColor="text1"/>
                <w:sz w:val="20"/>
                <w:szCs w:val="20"/>
              </w:rPr>
              <w:t>MRPiPS</w:t>
            </w:r>
            <w:proofErr w:type="spellEnd"/>
            <w:r>
              <w:rPr>
                <w:rFonts w:ascii="Times New Roman" w:hAnsi="Times New Roman"/>
                <w:color w:val="000000" w:themeColor="text1"/>
                <w:sz w:val="20"/>
                <w:szCs w:val="20"/>
              </w:rPr>
              <w:t xml:space="preserve"> – prowadzenie systemu teleinformatycznego o asystencji osobistej</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EA74921" w14:textId="2AB063BF"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5,0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2AD4B0E" w14:textId="73F91359"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25,1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D2550A6" w14:textId="1795B233"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5,5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B93ADC0" w14:textId="0D3A5A3D"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5,8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B7D5021" w14:textId="14BBF3A2"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6,1</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177D05D" w14:textId="5004289C"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6,4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C815979" w14:textId="44AD5F98"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6,8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952610F" w14:textId="17B7F8E9"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7,1</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86237B8" w14:textId="2F05B76F"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7,5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B005B52" w14:textId="7818CFCE"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7,9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7BC2B96" w14:textId="53E69259"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8,3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DAB4E" w14:textId="77777777" w:rsidR="002F329D" w:rsidRPr="00460C51" w:rsidRDefault="002F329D" w:rsidP="2CE123DC">
            <w:pPr>
              <w:spacing w:line="240" w:lineRule="auto"/>
              <w:rPr>
                <w:rFonts w:ascii="Times New Roman" w:hAnsi="Times New Roman"/>
                <w:sz w:val="20"/>
                <w:szCs w:val="20"/>
              </w:rPr>
            </w:pPr>
          </w:p>
          <w:p w14:paraId="18E0E852" w14:textId="43B1800F" w:rsidR="002F329D" w:rsidRPr="00460C51" w:rsidRDefault="002F329D" w:rsidP="002F329D">
            <w:pPr>
              <w:rPr>
                <w:rFonts w:ascii="Times New Roman" w:hAnsi="Times New Roman"/>
                <w:sz w:val="20"/>
                <w:szCs w:val="20"/>
              </w:rPr>
            </w:pPr>
            <w:r w:rsidRPr="00460C51">
              <w:rPr>
                <w:rFonts w:ascii="Times New Roman" w:hAnsi="Times New Roman"/>
                <w:sz w:val="20"/>
                <w:szCs w:val="20"/>
              </w:rPr>
              <w:t>91,5</w:t>
            </w:r>
          </w:p>
        </w:tc>
      </w:tr>
      <w:tr w:rsidR="2CE123DC" w14:paraId="3FC69579"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5066D" w14:textId="0FEAC9B5" w:rsidR="2CE123DC" w:rsidRDefault="2CE123DC" w:rsidP="2CE123DC">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BP (</w:t>
            </w:r>
            <w:proofErr w:type="spellStart"/>
            <w:r w:rsidRPr="2CE123DC">
              <w:rPr>
                <w:rFonts w:ascii="Times New Roman" w:hAnsi="Times New Roman"/>
                <w:color w:val="000000" w:themeColor="text1"/>
                <w:sz w:val="20"/>
                <w:szCs w:val="20"/>
              </w:rPr>
              <w:t>MRPiPS</w:t>
            </w:r>
            <w:proofErr w:type="spellEnd"/>
            <w:r w:rsidRPr="2CE123DC">
              <w:rPr>
                <w:rFonts w:ascii="Times New Roman" w:hAnsi="Times New Roman"/>
                <w:color w:val="000000" w:themeColor="text1"/>
                <w:sz w:val="20"/>
                <w:szCs w:val="20"/>
              </w:rPr>
              <w:t>) obsługa systemów</w:t>
            </w:r>
          </w:p>
          <w:p w14:paraId="10EBD435" w14:textId="5BCA2C25" w:rsidR="2CE123DC" w:rsidRDefault="2CE123DC" w:rsidP="007D0E3B">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teleinformatycznych</w:t>
            </w:r>
          </w:p>
          <w:p w14:paraId="1326D319" w14:textId="314BCEFF" w:rsidR="2CE123DC" w:rsidRDefault="2CE123DC" w:rsidP="007D0E3B">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zabezpieczenia</w:t>
            </w:r>
          </w:p>
          <w:p w14:paraId="0F432A98" w14:textId="60437DED" w:rsidR="2CE123DC" w:rsidRDefault="2CE123DC" w:rsidP="0072497B">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społecznego prowadzenie infolinii i serwisu dedykowanego</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83F46AA" w14:textId="49266026" w:rsidR="2CE123DC" w:rsidRPr="00460C51" w:rsidRDefault="0072497B" w:rsidP="2CE123DC">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EDAC3A0" w14:textId="73350CA7"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3,9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876895E" w14:textId="5443DF00"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4,1</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8FFA847" w14:textId="19D069AD"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4,3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D53C8C7" w14:textId="46AE7AC3"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4,6</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8651AF5" w14:textId="44C4178A"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4,8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6B5E699" w14:textId="28F69CE8"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5,1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3C86840" w14:textId="31EEEEC9"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5,4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D2A71D8" w14:textId="35BEB5AA"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5,6</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804D368" w14:textId="5B3AA311"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5,9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4390A10" w14:textId="7E397B8D"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4918C" w14:textId="681BD970" w:rsidR="2CE123DC" w:rsidRPr="00460C51" w:rsidRDefault="0072497B" w:rsidP="2CE123DC">
            <w:pPr>
              <w:spacing w:line="240" w:lineRule="auto"/>
              <w:rPr>
                <w:rFonts w:ascii="Times New Roman" w:hAnsi="Times New Roman"/>
                <w:sz w:val="20"/>
                <w:szCs w:val="20"/>
              </w:rPr>
            </w:pPr>
            <w:r w:rsidRPr="00460C51">
              <w:rPr>
                <w:rFonts w:ascii="Times New Roman" w:hAnsi="Times New Roman"/>
                <w:sz w:val="20"/>
                <w:szCs w:val="20"/>
              </w:rPr>
              <w:t>49</w:t>
            </w:r>
            <w:r w:rsidR="2CE123DC" w:rsidRPr="00460C51">
              <w:rPr>
                <w:rFonts w:ascii="Times New Roman" w:hAnsi="Times New Roman"/>
                <w:sz w:val="20"/>
                <w:szCs w:val="20"/>
              </w:rPr>
              <w:t>,9</w:t>
            </w:r>
          </w:p>
        </w:tc>
      </w:tr>
      <w:tr w:rsidR="2CE123DC" w14:paraId="6C519F0D"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A67" w14:textId="1B41F7EC" w:rsidR="2CE123DC" w:rsidRDefault="2CE123DC" w:rsidP="2CE123DC">
            <w:pPr>
              <w:spacing w:line="240" w:lineRule="auto"/>
              <w:rPr>
                <w:rFonts w:ascii="Times New Roman" w:hAnsi="Times New Roman"/>
                <w:color w:val="000000" w:themeColor="text1"/>
                <w:sz w:val="20"/>
                <w:szCs w:val="20"/>
              </w:rPr>
            </w:pPr>
            <w:r w:rsidRPr="2CE123DC">
              <w:rPr>
                <w:rFonts w:ascii="Times New Roman" w:hAnsi="Times New Roman"/>
                <w:color w:val="000000" w:themeColor="text1"/>
                <w:sz w:val="20"/>
                <w:szCs w:val="20"/>
              </w:rPr>
              <w:t xml:space="preserve">BP (budżety wojewodów) w tym koszty pracy Zespołów, dodatkowe koszty dla WZOON oraz koszty urzędów wojewódzkich, koszty administracyjne, organizacyjne, związane z </w:t>
            </w:r>
            <w:r w:rsidRPr="2CE123DC">
              <w:rPr>
                <w:rFonts w:ascii="Times New Roman" w:hAnsi="Times New Roman"/>
                <w:color w:val="000000" w:themeColor="text1"/>
                <w:sz w:val="20"/>
                <w:szCs w:val="20"/>
              </w:rPr>
              <w:lastRenderedPageBreak/>
              <w:t>ustalaniem prawa do asystencji, dodatkowe w zakresie ustalania potrzeby wsparcia, koszty monitoringu, nadzoru, kontroli</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FFA2AA6" w14:textId="0CF1041B"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lastRenderedPageBreak/>
              <w:t>18,8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2FF425D" w14:textId="0F6C8B58"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71,5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A096AD9" w14:textId="3E33B7EC"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94,5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296F8A5" w14:textId="21B76502"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119,3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ABC9C7E" w14:textId="5210F498"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146,6</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27B4395" w14:textId="496E3D67"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176,4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73F8985" w14:textId="53D1E911"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209,0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018E5AD" w14:textId="14BA027E"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244,3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B2412A5" w14:textId="1D09C739"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260,1</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FB4A0CB" w14:textId="4B7AB359"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266,1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22C5B40" w14:textId="06D8A97D" w:rsidR="2CE123DC"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282,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63817" w14:textId="0EBDAEAE" w:rsidR="2CE123DC" w:rsidRPr="00460C51" w:rsidRDefault="002F329D" w:rsidP="2CE123DC">
            <w:pPr>
              <w:spacing w:line="240" w:lineRule="auto"/>
              <w:rPr>
                <w:rFonts w:ascii="Times New Roman" w:hAnsi="Times New Roman"/>
                <w:sz w:val="20"/>
                <w:szCs w:val="20"/>
              </w:rPr>
            </w:pPr>
            <w:r w:rsidRPr="00460C51">
              <w:rPr>
                <w:rFonts w:ascii="Times New Roman" w:hAnsi="Times New Roman"/>
                <w:sz w:val="20"/>
                <w:szCs w:val="20"/>
              </w:rPr>
              <w:t>1888,8</w:t>
            </w:r>
          </w:p>
        </w:tc>
      </w:tr>
      <w:tr w:rsidR="002F329D" w14:paraId="41BA62B7"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60EAC" w14:textId="3DFAFFAF" w:rsidR="002F329D" w:rsidRDefault="002F329D" w:rsidP="2CE123DC">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ZUS- Dodatkowe fundusze na działania przygotowawcze oraz koordynację i organizację</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F2D9F3F" w14:textId="78AA36A2"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30,0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44307A9" w14:textId="01CBE2C9"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1053,0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A8994B8" w14:textId="7339073D"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2747,6</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B1B24C5" w14:textId="7433AC36"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3827,7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B5E6FCE" w14:textId="03C13464"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4987,3</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0F434AA" w14:textId="5F2176E9"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6337,0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39516ED" w14:textId="4C3C9F83"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7635,7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99D72A5" w14:textId="0D6AFF7C"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8973,0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843D0AC" w14:textId="4755CE13"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9928,2</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CA9412E" w14:textId="77D295EE"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10440,9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43674BA" w14:textId="34BFBCDD" w:rsidR="002F329D" w:rsidRPr="00460C51" w:rsidRDefault="002F329D" w:rsidP="2CE123DC">
            <w:pPr>
              <w:spacing w:line="240" w:lineRule="auto"/>
              <w:rPr>
                <w:rFonts w:ascii="Times New Roman" w:hAnsi="Times New Roman"/>
                <w:sz w:val="18"/>
                <w:szCs w:val="18"/>
              </w:rPr>
            </w:pPr>
            <w:r w:rsidRPr="00460C51">
              <w:rPr>
                <w:rFonts w:ascii="Times New Roman" w:hAnsi="Times New Roman"/>
                <w:sz w:val="18"/>
                <w:szCs w:val="18"/>
              </w:rPr>
              <w:t>10969,4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D685" w14:textId="5978B968" w:rsidR="002F329D" w:rsidRPr="00460C51" w:rsidRDefault="002F329D" w:rsidP="2CE123DC">
            <w:pPr>
              <w:spacing w:line="240" w:lineRule="auto"/>
              <w:rPr>
                <w:rFonts w:ascii="Times New Roman" w:hAnsi="Times New Roman"/>
                <w:sz w:val="20"/>
                <w:szCs w:val="20"/>
              </w:rPr>
            </w:pPr>
            <w:r w:rsidRPr="00460C51">
              <w:rPr>
                <w:rFonts w:ascii="Times New Roman" w:hAnsi="Times New Roman"/>
                <w:sz w:val="20"/>
                <w:szCs w:val="20"/>
              </w:rPr>
              <w:t>66929,7</w:t>
            </w:r>
          </w:p>
        </w:tc>
      </w:tr>
      <w:tr w:rsidR="002F329D" w14:paraId="37A06B5A"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97D92" w14:textId="54B7613B" w:rsidR="002F329D" w:rsidRDefault="002F329D" w:rsidP="2CE123DC">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ZUS – szkolenia dla asystentów osobistych</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D53150B" w14:textId="5FE13B77" w:rsidR="002F329D" w:rsidRPr="00460C51" w:rsidRDefault="00EF5F68" w:rsidP="2CE123DC">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75B1A04" w14:textId="4321F97E" w:rsidR="002F329D" w:rsidRPr="00460C51" w:rsidRDefault="00EF5F68" w:rsidP="2CE123DC">
            <w:pPr>
              <w:spacing w:line="240" w:lineRule="auto"/>
              <w:rPr>
                <w:rFonts w:ascii="Times New Roman" w:hAnsi="Times New Roman"/>
                <w:sz w:val="18"/>
                <w:szCs w:val="18"/>
              </w:rPr>
            </w:pPr>
            <w:r w:rsidRPr="00460C51">
              <w:rPr>
                <w:rFonts w:ascii="Times New Roman" w:hAnsi="Times New Roman"/>
                <w:sz w:val="18"/>
                <w:szCs w:val="18"/>
              </w:rPr>
              <w:t>53,9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D01EF2F" w14:textId="7CD9EAE2" w:rsidR="002F329D" w:rsidRPr="00460C51" w:rsidRDefault="00EF5F68" w:rsidP="2CE123DC">
            <w:pPr>
              <w:spacing w:line="240" w:lineRule="auto"/>
              <w:rPr>
                <w:rFonts w:ascii="Times New Roman" w:hAnsi="Times New Roman"/>
                <w:sz w:val="18"/>
                <w:szCs w:val="18"/>
              </w:rPr>
            </w:pPr>
            <w:r w:rsidRPr="00460C51">
              <w:rPr>
                <w:rFonts w:ascii="Times New Roman" w:hAnsi="Times New Roman"/>
                <w:sz w:val="18"/>
                <w:szCs w:val="18"/>
              </w:rPr>
              <w:t>33,7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E41AEDA" w14:textId="2C63EF68" w:rsidR="002F329D" w:rsidRPr="00460C51" w:rsidRDefault="0077768D" w:rsidP="2CE123DC">
            <w:pPr>
              <w:spacing w:line="240" w:lineRule="auto"/>
              <w:rPr>
                <w:rFonts w:ascii="Times New Roman" w:hAnsi="Times New Roman"/>
                <w:sz w:val="18"/>
                <w:szCs w:val="18"/>
              </w:rPr>
            </w:pPr>
            <w:r w:rsidRPr="00460C51">
              <w:rPr>
                <w:rFonts w:ascii="Times New Roman" w:hAnsi="Times New Roman"/>
                <w:sz w:val="18"/>
                <w:szCs w:val="18"/>
              </w:rPr>
              <w:t>40,7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8DD8D55" w14:textId="7C41E37C" w:rsidR="002F329D" w:rsidRPr="00460C51" w:rsidRDefault="0077768D" w:rsidP="2CE123DC">
            <w:pPr>
              <w:spacing w:line="240" w:lineRule="auto"/>
              <w:rPr>
                <w:rFonts w:ascii="Times New Roman" w:hAnsi="Times New Roman"/>
                <w:sz w:val="18"/>
                <w:szCs w:val="18"/>
              </w:rPr>
            </w:pPr>
            <w:r w:rsidRPr="00460C51">
              <w:rPr>
                <w:rFonts w:ascii="Times New Roman" w:hAnsi="Times New Roman"/>
                <w:sz w:val="18"/>
                <w:szCs w:val="18"/>
              </w:rPr>
              <w:t>48,2</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683A8D5" w14:textId="1111139A" w:rsidR="002F329D" w:rsidRPr="00460C51" w:rsidRDefault="0077768D" w:rsidP="2CE123DC">
            <w:pPr>
              <w:spacing w:line="240" w:lineRule="auto"/>
              <w:rPr>
                <w:rFonts w:ascii="Times New Roman" w:hAnsi="Times New Roman"/>
                <w:sz w:val="18"/>
                <w:szCs w:val="18"/>
              </w:rPr>
            </w:pPr>
            <w:r w:rsidRPr="00460C51">
              <w:rPr>
                <w:rFonts w:ascii="Times New Roman" w:hAnsi="Times New Roman"/>
                <w:sz w:val="18"/>
                <w:szCs w:val="18"/>
              </w:rPr>
              <w:t>56,8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3F0BAA2" w14:textId="6A5F8BCC" w:rsidR="002F329D" w:rsidRPr="00460C51" w:rsidRDefault="0077768D" w:rsidP="2CE123DC">
            <w:pPr>
              <w:spacing w:line="240" w:lineRule="auto"/>
              <w:rPr>
                <w:rFonts w:ascii="Times New Roman" w:hAnsi="Times New Roman"/>
                <w:sz w:val="18"/>
                <w:szCs w:val="18"/>
              </w:rPr>
            </w:pPr>
            <w:r w:rsidRPr="00460C51">
              <w:rPr>
                <w:rFonts w:ascii="Times New Roman" w:hAnsi="Times New Roman"/>
                <w:sz w:val="18"/>
                <w:szCs w:val="18"/>
              </w:rPr>
              <w:t>66,0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534CF16" w14:textId="65E9A1D4" w:rsidR="002F329D" w:rsidRPr="00460C51" w:rsidRDefault="0077768D" w:rsidP="2CE123DC">
            <w:pPr>
              <w:spacing w:line="240" w:lineRule="auto"/>
              <w:rPr>
                <w:rFonts w:ascii="Times New Roman" w:hAnsi="Times New Roman"/>
                <w:sz w:val="18"/>
                <w:szCs w:val="18"/>
              </w:rPr>
            </w:pPr>
            <w:r w:rsidRPr="00460C51">
              <w:rPr>
                <w:rFonts w:ascii="Times New Roman" w:hAnsi="Times New Roman"/>
                <w:sz w:val="18"/>
                <w:szCs w:val="18"/>
              </w:rPr>
              <w:t>75,8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5F9711D" w14:textId="525EDEF3" w:rsidR="002F329D" w:rsidRPr="00460C51" w:rsidRDefault="0077768D" w:rsidP="2CE123DC">
            <w:pPr>
              <w:spacing w:line="240" w:lineRule="auto"/>
              <w:rPr>
                <w:rFonts w:ascii="Times New Roman" w:hAnsi="Times New Roman"/>
                <w:sz w:val="18"/>
                <w:szCs w:val="18"/>
              </w:rPr>
            </w:pPr>
            <w:r w:rsidRPr="00460C51">
              <w:rPr>
                <w:rFonts w:ascii="Times New Roman" w:hAnsi="Times New Roman"/>
                <w:sz w:val="18"/>
                <w:szCs w:val="18"/>
              </w:rPr>
              <w:t>75,3</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D750B39" w14:textId="323E7F13" w:rsidR="002F329D" w:rsidRPr="00460C51" w:rsidRDefault="0077768D" w:rsidP="2CE123DC">
            <w:pPr>
              <w:spacing w:line="240" w:lineRule="auto"/>
              <w:rPr>
                <w:rFonts w:ascii="Times New Roman" w:hAnsi="Times New Roman"/>
                <w:sz w:val="18"/>
                <w:szCs w:val="18"/>
              </w:rPr>
            </w:pPr>
            <w:r w:rsidRPr="00460C51">
              <w:rPr>
                <w:rFonts w:ascii="Times New Roman" w:hAnsi="Times New Roman"/>
                <w:sz w:val="18"/>
                <w:szCs w:val="18"/>
              </w:rPr>
              <w:t>70,9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E3C718F" w14:textId="3F02C7B2" w:rsidR="002F329D" w:rsidRPr="00460C51" w:rsidRDefault="0077768D" w:rsidP="2CE123DC">
            <w:pPr>
              <w:spacing w:line="240" w:lineRule="auto"/>
              <w:rPr>
                <w:rFonts w:ascii="Times New Roman" w:hAnsi="Times New Roman"/>
                <w:sz w:val="18"/>
                <w:szCs w:val="18"/>
              </w:rPr>
            </w:pPr>
            <w:r w:rsidRPr="00460C51">
              <w:rPr>
                <w:rFonts w:ascii="Times New Roman" w:hAnsi="Times New Roman"/>
                <w:sz w:val="18"/>
                <w:szCs w:val="18"/>
              </w:rPr>
              <w:t>74,5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D4B5A" w14:textId="0A9BC523" w:rsidR="002F329D" w:rsidRPr="00460C51" w:rsidRDefault="0077768D" w:rsidP="2CE123DC">
            <w:pPr>
              <w:spacing w:line="240" w:lineRule="auto"/>
              <w:rPr>
                <w:rFonts w:ascii="Times New Roman" w:hAnsi="Times New Roman"/>
                <w:sz w:val="20"/>
                <w:szCs w:val="20"/>
              </w:rPr>
            </w:pPr>
            <w:r w:rsidRPr="00460C51">
              <w:rPr>
                <w:rFonts w:ascii="Times New Roman" w:hAnsi="Times New Roman"/>
                <w:sz w:val="20"/>
                <w:szCs w:val="20"/>
              </w:rPr>
              <w:t>595,7</w:t>
            </w:r>
          </w:p>
        </w:tc>
      </w:tr>
      <w:tr w:rsidR="2CE123DC" w14:paraId="1213DBE2"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0D3A2" w14:textId="6920965F" w:rsidR="2CE123DC" w:rsidRDefault="002F329D" w:rsidP="2CE123DC">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ZUS</w:t>
            </w:r>
            <w:r w:rsidR="2CE123DC" w:rsidRPr="2CE123DC">
              <w:rPr>
                <w:rFonts w:ascii="Times New Roman" w:hAnsi="Times New Roman"/>
                <w:color w:val="000000" w:themeColor="text1"/>
                <w:sz w:val="20"/>
                <w:szCs w:val="20"/>
              </w:rPr>
              <w:t>- ubezpieczenie asystentów przyjeżdżających na szkolenia</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B0277F8" w14:textId="3B7832AA"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8B169AD" w14:textId="022EF152"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9,8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8B2C70B" w14:textId="61AC466C"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26,1</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ECD4A52" w14:textId="4213B578"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32,7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17AC78C" w14:textId="33DF051C"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39,7</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07E3058" w14:textId="17FCB922"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46,9</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D12C04C" w14:textId="7CABCCEF"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54,5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308E28F" w14:textId="5AE01DA4"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62,4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EF2C688" w14:textId="61C5675E"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67,3</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8E5B2A9" w14:textId="1F1DC1C7"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69,0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00BB15A" w14:textId="0F9C964B"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70,8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2E945" w14:textId="439140CE" w:rsidR="2CE123DC" w:rsidRPr="00460C51" w:rsidRDefault="00232820" w:rsidP="2CE123DC">
            <w:pPr>
              <w:spacing w:line="240" w:lineRule="auto"/>
              <w:rPr>
                <w:rFonts w:ascii="Times New Roman" w:hAnsi="Times New Roman"/>
                <w:sz w:val="20"/>
                <w:szCs w:val="20"/>
              </w:rPr>
            </w:pPr>
            <w:r w:rsidRPr="00460C51">
              <w:rPr>
                <w:rFonts w:ascii="Times New Roman" w:hAnsi="Times New Roman"/>
                <w:sz w:val="20"/>
                <w:szCs w:val="20"/>
              </w:rPr>
              <w:t>479,2</w:t>
            </w:r>
          </w:p>
        </w:tc>
      </w:tr>
      <w:tr w:rsidR="2CE123DC" w14:paraId="0268B9F0" w14:textId="77777777" w:rsidTr="00460C51">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FD650" w14:textId="69FE1C51" w:rsidR="2CE123DC" w:rsidRDefault="007D0E3B" w:rsidP="2CE123DC">
            <w:pPr>
              <w:spacing w:line="240" w:lineRule="auto"/>
              <w:rPr>
                <w:rFonts w:ascii="Times New Roman" w:hAnsi="Times New Roman"/>
                <w:color w:val="000000" w:themeColor="text1"/>
                <w:sz w:val="20"/>
                <w:szCs w:val="20"/>
              </w:rPr>
            </w:pPr>
            <w:proofErr w:type="spellStart"/>
            <w:r>
              <w:rPr>
                <w:rFonts w:ascii="Times New Roman" w:hAnsi="Times New Roman"/>
                <w:color w:val="000000" w:themeColor="text1"/>
                <w:sz w:val="20"/>
                <w:szCs w:val="20"/>
              </w:rPr>
              <w:t>MRPiPS</w:t>
            </w:r>
            <w:proofErr w:type="spellEnd"/>
            <w:r w:rsidR="2CE123DC" w:rsidRPr="2CE123DC">
              <w:rPr>
                <w:rFonts w:ascii="Times New Roman" w:hAnsi="Times New Roman"/>
                <w:color w:val="000000" w:themeColor="text1"/>
                <w:sz w:val="20"/>
                <w:szCs w:val="20"/>
              </w:rPr>
              <w:t xml:space="preserve"> – prowadzenie systemu teleinformatycznego asystencji osobistej</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2785D3F" w14:textId="64E0D74F"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15,0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5912336" w14:textId="5D9C1A59"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25,1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543F0AD" w14:textId="71834E3E"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5,5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296BCDC" w14:textId="6E5E5516"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5,8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8CA98AA" w14:textId="0AAA719E"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6,1</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528FA42" w14:textId="670EB016"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DFF4389" w14:textId="7D9FEC38"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6,8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39E5F35" w14:textId="79BDC193"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7,1</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AEFB11D" w14:textId="25857A95"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7,5</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7AFB330" w14:textId="063793CA"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7,9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C507A05" w14:textId="7D4AF955" w:rsidR="2CE123DC" w:rsidRPr="00460C51" w:rsidRDefault="2CE123DC" w:rsidP="2CE123DC">
            <w:pPr>
              <w:spacing w:line="240" w:lineRule="auto"/>
              <w:rPr>
                <w:rFonts w:ascii="Times New Roman" w:hAnsi="Times New Roman"/>
                <w:sz w:val="18"/>
                <w:szCs w:val="18"/>
              </w:rPr>
            </w:pPr>
            <w:r w:rsidRPr="00460C51">
              <w:rPr>
                <w:rFonts w:ascii="Times New Roman" w:hAnsi="Times New Roman"/>
                <w:sz w:val="18"/>
                <w:szCs w:val="18"/>
              </w:rPr>
              <w:t>8,3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2C6A4" w14:textId="366FFB00" w:rsidR="2CE123DC" w:rsidRPr="006B02E5" w:rsidRDefault="00232820" w:rsidP="2CE123DC">
            <w:pPr>
              <w:spacing w:line="240" w:lineRule="auto"/>
              <w:rPr>
                <w:rFonts w:ascii="Times New Roman" w:hAnsi="Times New Roman"/>
                <w:sz w:val="20"/>
                <w:szCs w:val="20"/>
              </w:rPr>
            </w:pPr>
            <w:r w:rsidRPr="006B02E5">
              <w:rPr>
                <w:rFonts w:ascii="Times New Roman" w:hAnsi="Times New Roman"/>
                <w:sz w:val="20"/>
                <w:szCs w:val="20"/>
              </w:rPr>
              <w:t>101,5</w:t>
            </w:r>
          </w:p>
        </w:tc>
      </w:tr>
      <w:tr w:rsidR="00F45357" w:rsidRPr="008B4FE6" w14:paraId="549F9472" w14:textId="77777777" w:rsidTr="00460C51">
        <w:trPr>
          <w:trHeight w:val="351"/>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7E013" w14:textId="77777777" w:rsidR="002A4710" w:rsidRPr="005A5F6D" w:rsidRDefault="002A4710" w:rsidP="002A4710">
            <w:pPr>
              <w:spacing w:line="240" w:lineRule="auto"/>
              <w:rPr>
                <w:rFonts w:ascii="Times New Roman" w:hAnsi="Times New Roman"/>
                <w:color w:val="000000"/>
                <w:sz w:val="20"/>
                <w:szCs w:val="20"/>
              </w:rPr>
            </w:pPr>
            <w:r w:rsidRPr="005A5F6D">
              <w:rPr>
                <w:rFonts w:ascii="Times New Roman" w:hAnsi="Times New Roman"/>
                <w:color w:val="000000"/>
                <w:sz w:val="20"/>
                <w:szCs w:val="20"/>
              </w:rPr>
              <w:t>JST</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382C051B" w14:textId="257EBB9B"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0BCCAC3C" w14:textId="56F50324"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45F841F4" w14:textId="0DABFDC3"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0070468" w14:textId="29EF4474"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0840F0A9" w14:textId="3F7EE7AD"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3E5D45EE" w14:textId="1CC9EA61"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1B50A0B1" w14:textId="45A3C897"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F3168FC" w14:textId="09F6E8E5"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25957EB7" w14:textId="2875DF20"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32AECFF" w14:textId="36A857C5"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0D2ED85" w14:textId="5EA07DD9" w:rsidR="002A4710" w:rsidRPr="00460C51" w:rsidRDefault="002A4710" w:rsidP="002A4710">
            <w:pPr>
              <w:spacing w:line="240" w:lineRule="auto"/>
              <w:rPr>
                <w:rFonts w:ascii="Times New Roman" w:hAnsi="Times New Roman"/>
                <w:sz w:val="18"/>
                <w:szCs w:val="18"/>
              </w:rPr>
            </w:pPr>
            <w:r w:rsidRPr="00460C51">
              <w:rPr>
                <w:rFonts w:ascii="Times New Roman" w:hAnsi="Times New Roman"/>
                <w:sz w:val="18"/>
                <w:szCs w:val="18"/>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EEDCF6" w14:textId="3DA3102E" w:rsidR="002A4710" w:rsidRPr="006B02E5" w:rsidRDefault="00475992" w:rsidP="002A4710">
            <w:pPr>
              <w:spacing w:line="240" w:lineRule="auto"/>
              <w:rPr>
                <w:rFonts w:ascii="Times New Roman" w:hAnsi="Times New Roman"/>
                <w:sz w:val="20"/>
                <w:szCs w:val="20"/>
              </w:rPr>
            </w:pPr>
            <w:r w:rsidRPr="006B02E5">
              <w:rPr>
                <w:rFonts w:ascii="Times New Roman" w:hAnsi="Times New Roman"/>
                <w:sz w:val="20"/>
                <w:szCs w:val="20"/>
              </w:rPr>
              <w:t>0,0</w:t>
            </w:r>
          </w:p>
        </w:tc>
      </w:tr>
      <w:tr w:rsidR="00F3385A" w:rsidRPr="008B4FE6" w14:paraId="42B3341B" w14:textId="77777777" w:rsidTr="00460C51">
        <w:trPr>
          <w:trHeight w:val="36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86D7A" w14:textId="77777777" w:rsidR="00F3385A" w:rsidRPr="005A5F6D" w:rsidRDefault="00F3385A" w:rsidP="00F3385A">
            <w:pPr>
              <w:spacing w:line="240" w:lineRule="auto"/>
              <w:rPr>
                <w:rFonts w:ascii="Times New Roman" w:hAnsi="Times New Roman"/>
                <w:color w:val="000000"/>
                <w:sz w:val="20"/>
                <w:szCs w:val="20"/>
              </w:rPr>
            </w:pPr>
            <w:r w:rsidRPr="005A5F6D">
              <w:rPr>
                <w:rFonts w:ascii="Times New Roman" w:hAnsi="Times New Roman"/>
                <w:b/>
                <w:color w:val="000000"/>
                <w:sz w:val="20"/>
                <w:szCs w:val="20"/>
              </w:rPr>
              <w:t>Saldo ogółem</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87C9817" w14:textId="6F9B7FA6"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-68,3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EE3A218" w14:textId="41DA9391"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-412,4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DCE3BB3" w14:textId="5714FC69"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-1425,9</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BD518B9" w14:textId="16AB3607"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-2052,9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9222AC1" w14:textId="7A1F11B9"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-2767,7</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ECEF4C6" w14:textId="032174FC"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-3584,9</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4910E6D" w14:textId="2E036635"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-4373,5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BE30B71" w14:textId="4503FC07"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-5222,9</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03ACF75" w14:textId="25985E58"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-5817,8</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B359A70" w14:textId="70A95BCA"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-6133,8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27299D8" w14:textId="451BF473"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-6471,4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E788" w14:textId="5FB3C3A5" w:rsidR="00F3385A" w:rsidRPr="006B02E5" w:rsidRDefault="00F3385A" w:rsidP="00F3385A">
            <w:pPr>
              <w:spacing w:line="240" w:lineRule="auto"/>
              <w:rPr>
                <w:rFonts w:ascii="Times New Roman" w:hAnsi="Times New Roman"/>
                <w:sz w:val="20"/>
                <w:szCs w:val="20"/>
              </w:rPr>
            </w:pPr>
            <w:r w:rsidRPr="006B02E5">
              <w:rPr>
                <w:rFonts w:ascii="Times New Roman" w:hAnsi="Times New Roman"/>
                <w:sz w:val="20"/>
                <w:szCs w:val="20"/>
              </w:rPr>
              <w:t>-38331,5</w:t>
            </w:r>
          </w:p>
        </w:tc>
      </w:tr>
      <w:tr w:rsidR="00F3385A" w:rsidRPr="008B4FE6" w14:paraId="4D2EAD38" w14:textId="77777777" w:rsidTr="00460C51">
        <w:trPr>
          <w:trHeight w:val="360"/>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2D8A1" w14:textId="77777777" w:rsidR="00F3385A" w:rsidRPr="005A5F6D" w:rsidRDefault="00F3385A" w:rsidP="00F3385A">
            <w:pPr>
              <w:spacing w:line="240" w:lineRule="auto"/>
              <w:rPr>
                <w:rFonts w:ascii="Times New Roman" w:hAnsi="Times New Roman"/>
                <w:color w:val="000000"/>
                <w:sz w:val="20"/>
                <w:szCs w:val="20"/>
              </w:rPr>
            </w:pPr>
            <w:r w:rsidRPr="005A5F6D">
              <w:rPr>
                <w:rFonts w:ascii="Times New Roman" w:hAnsi="Times New Roman"/>
                <w:color w:val="000000"/>
                <w:sz w:val="20"/>
                <w:szCs w:val="20"/>
              </w:rPr>
              <w:t>budżet państwa</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C9D9D1C" w14:textId="65BB156F"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-68,3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5A1287D" w14:textId="04300566"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-1126,6</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29B4436" w14:textId="164EF29B"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-2969,3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994AEBF" w14:textId="260C3734"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-4079,2</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800BB24" w14:textId="6C9D7859"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-5337,5</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F18212F" w14:textId="6BF163B0"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-6768,2</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BBDB808" w14:textId="23D6567C"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-8171,2</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849C7F9" w14:textId="252C31E5"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-9684,0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18976B9" w14:textId="5A275FF0"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-10747,0</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19C53D4" w14:textId="7A5A2E7B"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-11310,5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5489D77" w14:textId="16CEA8EC"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-11909,3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DD9F1" w14:textId="70EAB7D2" w:rsidR="00F3385A" w:rsidRPr="006B02E5" w:rsidRDefault="00F3385A" w:rsidP="00F3385A">
            <w:pPr>
              <w:spacing w:line="240" w:lineRule="auto"/>
              <w:rPr>
                <w:rFonts w:ascii="Times New Roman" w:hAnsi="Times New Roman"/>
                <w:sz w:val="20"/>
                <w:szCs w:val="20"/>
              </w:rPr>
            </w:pPr>
            <w:r w:rsidRPr="006B02E5">
              <w:rPr>
                <w:rFonts w:ascii="Times New Roman" w:hAnsi="Times New Roman"/>
                <w:sz w:val="20"/>
                <w:szCs w:val="20"/>
              </w:rPr>
              <w:t>-72171,0</w:t>
            </w:r>
          </w:p>
        </w:tc>
      </w:tr>
      <w:tr w:rsidR="00F3385A" w:rsidRPr="008B4FE6" w14:paraId="3DE7191F" w14:textId="77777777" w:rsidTr="00460C51">
        <w:trPr>
          <w:trHeight w:val="357"/>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81FCD" w14:textId="66580079" w:rsidR="00F3385A" w:rsidRPr="005A5F6D" w:rsidRDefault="00F3385A" w:rsidP="00F3385A">
            <w:pPr>
              <w:spacing w:line="240" w:lineRule="auto"/>
              <w:rPr>
                <w:rFonts w:ascii="Times New Roman" w:hAnsi="Times New Roman"/>
                <w:color w:val="000000"/>
                <w:sz w:val="20"/>
                <w:szCs w:val="20"/>
              </w:rPr>
            </w:pPr>
            <w:r w:rsidRPr="005A5F6D">
              <w:rPr>
                <w:rFonts w:ascii="Times New Roman" w:hAnsi="Times New Roman"/>
                <w:sz w:val="20"/>
                <w:szCs w:val="20"/>
              </w:rPr>
              <w:t>JST</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CA8C8E0" w14:textId="0C4893DF"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22F0534" w14:textId="3B244F15"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49,5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0E76ED6" w14:textId="7BE5D68F"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107,0</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993E481" w14:textId="3344A6F3"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140,5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9B1FDC2" w14:textId="15AE78A2"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178,2</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C60CD99" w14:textId="53661919"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220,8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8BC436C" w14:textId="6A407E93"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263,4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9733BBC" w14:textId="348DD09F"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309,4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4C7694D" w14:textId="0D132562"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341,9</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11F65D2" w14:textId="05729BED"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359,0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C9201A1" w14:textId="2B05150B"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377,1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55D3F" w14:textId="466DDE93" w:rsidR="00F3385A" w:rsidRPr="006B02E5" w:rsidRDefault="00F3385A" w:rsidP="00F3385A">
            <w:pPr>
              <w:spacing w:line="240" w:lineRule="auto"/>
              <w:rPr>
                <w:rFonts w:ascii="Times New Roman" w:hAnsi="Times New Roman"/>
                <w:sz w:val="20"/>
                <w:szCs w:val="20"/>
              </w:rPr>
            </w:pPr>
            <w:r w:rsidRPr="006B02E5">
              <w:rPr>
                <w:rFonts w:ascii="Times New Roman" w:hAnsi="Times New Roman"/>
                <w:sz w:val="20"/>
                <w:szCs w:val="20"/>
              </w:rPr>
              <w:t>2346,9</w:t>
            </w:r>
          </w:p>
        </w:tc>
      </w:tr>
      <w:tr w:rsidR="00F3385A" w:rsidRPr="008B4FE6" w14:paraId="32543B6E" w14:textId="77777777" w:rsidTr="00460C51">
        <w:trPr>
          <w:trHeight w:val="357"/>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5BB8EEE" w14:textId="1F178378" w:rsidR="00F3385A" w:rsidRPr="005A5F6D" w:rsidRDefault="00F3385A" w:rsidP="00F3385A">
            <w:pPr>
              <w:spacing w:line="240" w:lineRule="auto"/>
              <w:rPr>
                <w:rFonts w:ascii="Times New Roman" w:hAnsi="Times New Roman"/>
                <w:color w:val="000000"/>
                <w:sz w:val="20"/>
                <w:szCs w:val="20"/>
              </w:rPr>
            </w:pPr>
            <w:r w:rsidRPr="005A5F6D">
              <w:rPr>
                <w:rFonts w:ascii="Times New Roman" w:hAnsi="Times New Roman"/>
                <w:sz w:val="20"/>
                <w:szCs w:val="20"/>
              </w:rPr>
              <w:t>ZUS</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767240A" w14:textId="2CB64533"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ADE7CD4" w14:textId="22C9AE8F"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502,4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467D21E" w14:textId="113E2AFE"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1085,7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DF4A189" w14:textId="4E1D7D3A"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1425,5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CE60068" w14:textId="028FFC14"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1807,9</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EAA3E04" w14:textId="18399283"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2239,4</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41A0E0D" w14:textId="36F0FAC5"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2671,7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699C018" w14:textId="550AF855"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3138,3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36B3B7A" w14:textId="27A30C8D"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3467,7</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3D57A3C" w14:textId="71033B17"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3641,8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FBF0B23" w14:textId="02820F53"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3825,6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B3885" w14:textId="5A95A816" w:rsidR="00F3385A" w:rsidRPr="006B02E5" w:rsidRDefault="00F3385A" w:rsidP="00F3385A">
            <w:pPr>
              <w:spacing w:line="240" w:lineRule="auto"/>
              <w:rPr>
                <w:rFonts w:ascii="Times New Roman" w:hAnsi="Times New Roman"/>
                <w:sz w:val="20"/>
                <w:szCs w:val="20"/>
              </w:rPr>
            </w:pPr>
            <w:r w:rsidRPr="006B02E5">
              <w:rPr>
                <w:rFonts w:ascii="Times New Roman" w:hAnsi="Times New Roman"/>
                <w:sz w:val="20"/>
                <w:szCs w:val="20"/>
              </w:rPr>
              <w:t>23805,9</w:t>
            </w:r>
          </w:p>
        </w:tc>
      </w:tr>
      <w:tr w:rsidR="00F3385A" w:rsidRPr="008B4FE6" w14:paraId="5AF84B23" w14:textId="77777777" w:rsidTr="00460C51">
        <w:trPr>
          <w:trHeight w:val="357"/>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14449E3" w14:textId="55A5238A" w:rsidR="00F3385A" w:rsidRPr="005A5F6D" w:rsidRDefault="00F3385A" w:rsidP="00F3385A">
            <w:pPr>
              <w:spacing w:line="240" w:lineRule="auto"/>
              <w:rPr>
                <w:rFonts w:ascii="Times New Roman" w:hAnsi="Times New Roman"/>
                <w:color w:val="000000"/>
                <w:sz w:val="20"/>
                <w:szCs w:val="20"/>
              </w:rPr>
            </w:pPr>
            <w:r w:rsidRPr="005A5F6D">
              <w:rPr>
                <w:rFonts w:ascii="Times New Roman" w:hAnsi="Times New Roman"/>
                <w:sz w:val="20"/>
                <w:szCs w:val="20"/>
              </w:rPr>
              <w:t>NFZ</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3D37D3B" w14:textId="4CB77788"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3780C43" w14:textId="5ABB789D"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123,3</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F7B3949" w14:textId="0A407D1F"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266,5</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5518248" w14:textId="6DC214BA"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349,9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2FFD90C" w14:textId="6CD8ADF3"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443,7</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C3699D9" w14:textId="5043530D"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549,6</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5B8D04F" w14:textId="4943BD98"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655,7</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E1C1C33" w14:textId="4DCCC58B"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770,3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7729E87" w14:textId="32B54B2F"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851,1</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3387E40" w14:textId="02EFFA12"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893,8</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9505BF5" w14:textId="3A92AE70" w:rsidR="00F3385A" w:rsidRPr="00460C51" w:rsidRDefault="00F3385A" w:rsidP="00F3385A">
            <w:pPr>
              <w:spacing w:line="240" w:lineRule="auto"/>
              <w:rPr>
                <w:rFonts w:ascii="Times New Roman" w:hAnsi="Times New Roman"/>
                <w:sz w:val="18"/>
                <w:szCs w:val="18"/>
              </w:rPr>
            </w:pPr>
            <w:r w:rsidRPr="00460C51">
              <w:rPr>
                <w:rFonts w:ascii="Times New Roman" w:hAnsi="Times New Roman"/>
                <w:sz w:val="18"/>
                <w:szCs w:val="18"/>
              </w:rPr>
              <w:t>938,9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7F66" w14:textId="711F0C6A" w:rsidR="00F3385A" w:rsidRPr="006B02E5" w:rsidRDefault="00F3385A" w:rsidP="00F3385A">
            <w:pPr>
              <w:spacing w:line="240" w:lineRule="auto"/>
              <w:rPr>
                <w:rFonts w:ascii="Times New Roman" w:hAnsi="Times New Roman"/>
                <w:sz w:val="20"/>
                <w:szCs w:val="20"/>
              </w:rPr>
            </w:pPr>
            <w:r w:rsidRPr="006B02E5">
              <w:rPr>
                <w:rFonts w:ascii="Times New Roman" w:hAnsi="Times New Roman"/>
                <w:sz w:val="20"/>
                <w:szCs w:val="20"/>
              </w:rPr>
              <w:t>5842,9</w:t>
            </w:r>
          </w:p>
        </w:tc>
      </w:tr>
      <w:tr w:rsidR="00F3385A" w:rsidRPr="008B4FE6" w14:paraId="62E97869" w14:textId="77777777" w:rsidTr="00460C51">
        <w:trPr>
          <w:trHeight w:val="357"/>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2676AE4" w14:textId="2D239A09" w:rsidR="00F3385A" w:rsidRPr="005A5F6D" w:rsidRDefault="00F3385A" w:rsidP="00F3385A">
            <w:pPr>
              <w:spacing w:line="240" w:lineRule="auto"/>
              <w:rPr>
                <w:rFonts w:ascii="Times New Roman" w:hAnsi="Times New Roman"/>
                <w:color w:val="000000"/>
                <w:sz w:val="20"/>
                <w:szCs w:val="20"/>
              </w:rPr>
            </w:pPr>
            <w:r w:rsidRPr="005A5F6D">
              <w:rPr>
                <w:rFonts w:ascii="Times New Roman" w:hAnsi="Times New Roman"/>
                <w:sz w:val="20"/>
                <w:szCs w:val="20"/>
              </w:rPr>
              <w:t>Fundusz Pracy</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47C52E4" w14:textId="6F3DC023"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084D929" w14:textId="4F8625A3"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15,9</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38BCCB1" w14:textId="1817BC9C"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34,3</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5387120" w14:textId="084C2FB2"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45,0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158B5C3" w14:textId="2191BB5E"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57,1</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341CB37" w14:textId="6894BCBD"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70,8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E1DBA80" w14:textId="485573F6"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84,4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258878DA" w14:textId="0AC84EE1"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99,2</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F90FE16" w14:textId="6947B14E"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109,6</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870895A" w14:textId="425BB260"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115,1</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052292D" w14:textId="1901D04B"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120,9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250FB" w14:textId="2BE9AEB0" w:rsidR="00F3385A" w:rsidRPr="00C22650" w:rsidRDefault="00F3385A" w:rsidP="00F3385A">
            <w:pPr>
              <w:spacing w:line="240" w:lineRule="auto"/>
              <w:rPr>
                <w:rFonts w:ascii="Times New Roman" w:hAnsi="Times New Roman"/>
                <w:color w:val="000000"/>
                <w:sz w:val="20"/>
                <w:szCs w:val="20"/>
              </w:rPr>
            </w:pPr>
            <w:r w:rsidRPr="00C22650">
              <w:rPr>
                <w:rFonts w:ascii="Times New Roman" w:hAnsi="Times New Roman"/>
                <w:color w:val="000000"/>
                <w:sz w:val="20"/>
                <w:szCs w:val="20"/>
              </w:rPr>
              <w:t>752,3</w:t>
            </w:r>
          </w:p>
        </w:tc>
      </w:tr>
      <w:tr w:rsidR="00F3385A" w:rsidRPr="008B4FE6" w14:paraId="5A7EFF48" w14:textId="77777777" w:rsidTr="00460C51">
        <w:trPr>
          <w:trHeight w:val="357"/>
        </w:trPr>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C06E108" w14:textId="1CD2932E" w:rsidR="00F3385A" w:rsidRPr="005A5F6D" w:rsidRDefault="00F3385A" w:rsidP="00F3385A">
            <w:pPr>
              <w:spacing w:line="240" w:lineRule="auto"/>
              <w:rPr>
                <w:rFonts w:ascii="Times New Roman" w:hAnsi="Times New Roman"/>
                <w:sz w:val="20"/>
                <w:szCs w:val="20"/>
              </w:rPr>
            </w:pPr>
            <w:r w:rsidRPr="005A5F6D">
              <w:rPr>
                <w:rFonts w:ascii="Times New Roman" w:hAnsi="Times New Roman"/>
                <w:sz w:val="20"/>
                <w:szCs w:val="20"/>
              </w:rPr>
              <w:t>F</w:t>
            </w:r>
            <w:r>
              <w:rPr>
                <w:rFonts w:ascii="Times New Roman" w:hAnsi="Times New Roman"/>
                <w:sz w:val="20"/>
                <w:szCs w:val="20"/>
              </w:rPr>
              <w:t>undusz Solidarnościowy</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EF3C567" w14:textId="1A57936B"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0,0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8E8BD8F" w14:textId="3F4DF5E1"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23,0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3BCF92E" w14:textId="70AD14D1"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49,8</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3B03893" w14:textId="36CA26B9"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65,4</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6A77113A" w14:textId="1AC5C226"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82,9</w:t>
            </w:r>
          </w:p>
        </w:tc>
        <w:tc>
          <w:tcPr>
            <w:tcW w:w="7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4DCD641" w14:textId="6EAB45AE"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102,7</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71462F0" w14:textId="14B63D43"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122,5</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4247D9C" w14:textId="2678B09F"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143,9</w:t>
            </w:r>
          </w:p>
        </w:tc>
        <w:tc>
          <w:tcPr>
            <w:tcW w:w="75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46F39D24" w14:textId="0583E964"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159,0</w:t>
            </w: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0AE05542" w14:textId="2018A582"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167,0</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B337D06" w14:textId="3FDF2B25" w:rsidR="00F3385A" w:rsidRPr="00460C51" w:rsidRDefault="00F3385A" w:rsidP="00F3385A">
            <w:pPr>
              <w:spacing w:line="240" w:lineRule="auto"/>
              <w:rPr>
                <w:rFonts w:ascii="Times New Roman" w:hAnsi="Times New Roman"/>
                <w:color w:val="000000"/>
                <w:sz w:val="18"/>
                <w:szCs w:val="18"/>
              </w:rPr>
            </w:pPr>
            <w:r w:rsidRPr="00460C51">
              <w:rPr>
                <w:rFonts w:ascii="Times New Roman" w:hAnsi="Times New Roman"/>
                <w:color w:val="000000"/>
                <w:sz w:val="18"/>
                <w:szCs w:val="18"/>
              </w:rPr>
              <w:t>175,4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023EC" w14:textId="29A510DD" w:rsidR="00F3385A" w:rsidRPr="00C22650" w:rsidRDefault="00F3385A" w:rsidP="00F3385A">
            <w:pPr>
              <w:spacing w:line="240" w:lineRule="auto"/>
              <w:rPr>
                <w:rFonts w:ascii="Times New Roman" w:hAnsi="Times New Roman"/>
                <w:color w:val="000000"/>
                <w:sz w:val="20"/>
                <w:szCs w:val="20"/>
              </w:rPr>
            </w:pPr>
            <w:r w:rsidRPr="00C22650">
              <w:rPr>
                <w:rFonts w:ascii="Times New Roman" w:hAnsi="Times New Roman"/>
                <w:color w:val="000000"/>
                <w:sz w:val="20"/>
                <w:szCs w:val="20"/>
              </w:rPr>
              <w:t>1091,5</w:t>
            </w:r>
          </w:p>
        </w:tc>
      </w:tr>
      <w:tr w:rsidR="003B2FA8" w:rsidRPr="008B4FE6" w14:paraId="31723BFB" w14:textId="77777777" w:rsidTr="00460C51">
        <w:trPr>
          <w:trHeight w:val="348"/>
        </w:trPr>
        <w:tc>
          <w:tcPr>
            <w:tcW w:w="1682" w:type="dxa"/>
            <w:shd w:val="clear" w:color="auto" w:fill="FFFFFF" w:themeFill="background1"/>
            <w:vAlign w:val="center"/>
          </w:tcPr>
          <w:p w14:paraId="6478C120"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t xml:space="preserve">Źródła finansowania </w:t>
            </w:r>
          </w:p>
        </w:tc>
        <w:tc>
          <w:tcPr>
            <w:tcW w:w="9262" w:type="dxa"/>
            <w:gridSpan w:val="26"/>
            <w:shd w:val="clear" w:color="auto" w:fill="FFFFFF" w:themeFill="background1"/>
            <w:vAlign w:val="center"/>
          </w:tcPr>
          <w:p w14:paraId="1C6B2631" w14:textId="2DE2B2CB" w:rsidR="003B2FA8" w:rsidRPr="003D07A4" w:rsidRDefault="003B2FA8" w:rsidP="003B2FA8">
            <w:pPr>
              <w:spacing w:line="240" w:lineRule="auto"/>
              <w:jc w:val="both"/>
              <w:rPr>
                <w:rFonts w:ascii="Times New Roman" w:hAnsi="Times New Roman"/>
                <w:color w:val="000000"/>
                <w:sz w:val="24"/>
                <w:szCs w:val="24"/>
              </w:rPr>
            </w:pPr>
            <w:r w:rsidRPr="003D07A4">
              <w:rPr>
                <w:rFonts w:ascii="Times New Roman" w:hAnsi="Times New Roman"/>
                <w:color w:val="000000"/>
                <w:sz w:val="24"/>
                <w:szCs w:val="24"/>
              </w:rPr>
              <w:t>Budżet państwa</w:t>
            </w:r>
          </w:p>
          <w:p w14:paraId="55A4E1AB" w14:textId="77777777" w:rsidR="003B2FA8" w:rsidRPr="003D07A4" w:rsidRDefault="003B2FA8" w:rsidP="003B2FA8">
            <w:pPr>
              <w:spacing w:line="240" w:lineRule="auto"/>
              <w:jc w:val="both"/>
              <w:rPr>
                <w:rFonts w:ascii="Times New Roman" w:hAnsi="Times New Roman"/>
                <w:color w:val="000000"/>
                <w:sz w:val="24"/>
                <w:szCs w:val="24"/>
              </w:rPr>
            </w:pPr>
          </w:p>
        </w:tc>
      </w:tr>
      <w:tr w:rsidR="003B2FA8" w:rsidRPr="008B4FE6" w14:paraId="59AE02C2" w14:textId="77777777" w:rsidTr="00460C51">
        <w:trPr>
          <w:trHeight w:val="1768"/>
        </w:trPr>
        <w:tc>
          <w:tcPr>
            <w:tcW w:w="1682" w:type="dxa"/>
            <w:shd w:val="clear" w:color="auto" w:fill="FFFFFF" w:themeFill="background1"/>
          </w:tcPr>
          <w:p w14:paraId="0673E461"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t>Dodatkowe informacje, w tym wskazanie źródeł danych i przyjętych do obliczeń założeń</w:t>
            </w:r>
          </w:p>
        </w:tc>
        <w:tc>
          <w:tcPr>
            <w:tcW w:w="9262" w:type="dxa"/>
            <w:gridSpan w:val="26"/>
            <w:shd w:val="clear" w:color="auto" w:fill="FFFFFF" w:themeFill="background1"/>
          </w:tcPr>
          <w:p w14:paraId="6D5D1AEF" w14:textId="77777777" w:rsidR="00962AA3" w:rsidRDefault="003B2FA8" w:rsidP="003B2FA8">
            <w:pPr>
              <w:jc w:val="both"/>
              <w:rPr>
                <w:rFonts w:ascii="Times New Roman" w:hAnsi="Times New Roman"/>
                <w:sz w:val="24"/>
                <w:szCs w:val="24"/>
              </w:rPr>
            </w:pPr>
            <w:r w:rsidRPr="00E342C6">
              <w:rPr>
                <w:rFonts w:ascii="Times New Roman" w:hAnsi="Times New Roman"/>
                <w:sz w:val="24"/>
                <w:szCs w:val="24"/>
              </w:rPr>
              <w:t>Przyjęto założenia oparte na najbardziej aktualnych danych uzyskanych z wyników ustalania poziomu potrzeby wsparcia, danych z realizacji Programu „Asystent osobisty osoby niepełnosprawnej”, doświadczeń zdobytych w ramach realizacji pilotażu asystencji osobistej w ramach projektu unijnego (PO WER 2.6) pt. „Aktywni niepełnosprawni – narzędzia wsparcia samodzielności osób niepełnosprawnych”, którego liderem było Ministerstwo Rodziny, Pracy i Polityki Społecznej, jak również doświadczeń innych krajów europejskich we wdrażaniu asystencji osobistej (m.in. Słowenia, Szwecja, Norwegia, Wielka Brytania).</w:t>
            </w:r>
          </w:p>
          <w:p w14:paraId="6662DE97" w14:textId="026A9F3D" w:rsidR="0074403C" w:rsidRPr="00E342C6" w:rsidRDefault="0074403C" w:rsidP="003B2FA8">
            <w:pPr>
              <w:jc w:val="both"/>
              <w:rPr>
                <w:rFonts w:ascii="Times New Roman" w:hAnsi="Times New Roman"/>
                <w:sz w:val="24"/>
                <w:szCs w:val="24"/>
              </w:rPr>
            </w:pPr>
            <w:r>
              <w:rPr>
                <w:rFonts w:ascii="Times New Roman" w:hAnsi="Times New Roman"/>
                <w:sz w:val="24"/>
                <w:szCs w:val="24"/>
              </w:rPr>
              <w:t xml:space="preserve">Ponadto w toku prac </w:t>
            </w:r>
            <w:r w:rsidR="00E235C9">
              <w:rPr>
                <w:rFonts w:ascii="Times New Roman" w:hAnsi="Times New Roman"/>
                <w:sz w:val="24"/>
                <w:szCs w:val="24"/>
              </w:rPr>
              <w:t xml:space="preserve">stworzono kilkadziesiąt </w:t>
            </w:r>
            <w:r w:rsidR="00962AA3">
              <w:rPr>
                <w:rFonts w:ascii="Times New Roman" w:hAnsi="Times New Roman"/>
                <w:sz w:val="24"/>
                <w:szCs w:val="24"/>
              </w:rPr>
              <w:t xml:space="preserve">roboczych </w:t>
            </w:r>
            <w:r w:rsidR="00E235C9">
              <w:rPr>
                <w:rFonts w:ascii="Times New Roman" w:hAnsi="Times New Roman"/>
                <w:sz w:val="24"/>
                <w:szCs w:val="24"/>
              </w:rPr>
              <w:t>wariantów porównawczych w zakresie kosztów wdrażania Ustawy o asystencji osobistej</w:t>
            </w:r>
            <w:r w:rsidR="002F139E">
              <w:rPr>
                <w:rFonts w:ascii="Times New Roman" w:hAnsi="Times New Roman"/>
                <w:sz w:val="24"/>
                <w:szCs w:val="24"/>
              </w:rPr>
              <w:t xml:space="preserve"> i</w:t>
            </w:r>
            <w:r w:rsidR="00962AA3">
              <w:rPr>
                <w:rFonts w:ascii="Times New Roman" w:hAnsi="Times New Roman"/>
                <w:sz w:val="24"/>
                <w:szCs w:val="24"/>
              </w:rPr>
              <w:t xml:space="preserve"> </w:t>
            </w:r>
            <w:r w:rsidR="00D534EF">
              <w:rPr>
                <w:rFonts w:ascii="Times New Roman" w:hAnsi="Times New Roman"/>
                <w:sz w:val="24"/>
                <w:szCs w:val="24"/>
              </w:rPr>
              <w:t xml:space="preserve">wskazane poniżej założenia </w:t>
            </w:r>
            <w:r w:rsidR="002F139E">
              <w:rPr>
                <w:rFonts w:ascii="Times New Roman" w:hAnsi="Times New Roman"/>
                <w:sz w:val="24"/>
                <w:szCs w:val="24"/>
              </w:rPr>
              <w:t xml:space="preserve">opierają się na najbardziej rzetelnych </w:t>
            </w:r>
            <w:r w:rsidR="00B91B63">
              <w:rPr>
                <w:rFonts w:ascii="Times New Roman" w:hAnsi="Times New Roman"/>
                <w:sz w:val="24"/>
                <w:szCs w:val="24"/>
              </w:rPr>
              <w:t xml:space="preserve">dostępnych </w:t>
            </w:r>
            <w:r w:rsidR="00B20799">
              <w:rPr>
                <w:rFonts w:ascii="Times New Roman" w:hAnsi="Times New Roman"/>
                <w:sz w:val="24"/>
                <w:szCs w:val="24"/>
              </w:rPr>
              <w:t xml:space="preserve">danych i wariantach kosztowych, </w:t>
            </w:r>
            <w:r w:rsidR="00B91B63">
              <w:rPr>
                <w:rFonts w:ascii="Times New Roman" w:hAnsi="Times New Roman"/>
                <w:sz w:val="24"/>
                <w:szCs w:val="24"/>
              </w:rPr>
              <w:t>w tym</w:t>
            </w:r>
            <w:r w:rsidR="00B20799">
              <w:rPr>
                <w:rFonts w:ascii="Times New Roman" w:hAnsi="Times New Roman"/>
                <w:sz w:val="24"/>
                <w:szCs w:val="24"/>
              </w:rPr>
              <w:t xml:space="preserve"> dopasowanych do aktualnej sytuacji socjoekonomicznej</w:t>
            </w:r>
            <w:r w:rsidR="009B7C4C">
              <w:rPr>
                <w:rFonts w:ascii="Times New Roman" w:hAnsi="Times New Roman"/>
                <w:sz w:val="24"/>
                <w:szCs w:val="24"/>
              </w:rPr>
              <w:t xml:space="preserve"> oraz stanu finansów publicznych</w:t>
            </w:r>
            <w:r w:rsidR="00B20799">
              <w:rPr>
                <w:rFonts w:ascii="Times New Roman" w:hAnsi="Times New Roman"/>
                <w:sz w:val="24"/>
                <w:szCs w:val="24"/>
              </w:rPr>
              <w:t xml:space="preserve"> w Polsce.</w:t>
            </w:r>
          </w:p>
          <w:p w14:paraId="4B1B2B0D" w14:textId="77777777" w:rsidR="003B2FA8" w:rsidRPr="00E342C6" w:rsidRDefault="003B2FA8" w:rsidP="003B2FA8">
            <w:pPr>
              <w:jc w:val="both"/>
              <w:rPr>
                <w:rFonts w:ascii="Times New Roman" w:hAnsi="Times New Roman"/>
                <w:sz w:val="24"/>
                <w:szCs w:val="24"/>
              </w:rPr>
            </w:pPr>
          </w:p>
          <w:p w14:paraId="6C4F5FF2" w14:textId="158C9BAD" w:rsidR="003B2FA8" w:rsidRPr="00AA2507" w:rsidRDefault="003B2FA8" w:rsidP="003B2FA8">
            <w:pPr>
              <w:jc w:val="both"/>
              <w:rPr>
                <w:rFonts w:ascii="Times New Roman" w:hAnsi="Times New Roman"/>
                <w:b/>
                <w:bCs/>
                <w:sz w:val="24"/>
                <w:szCs w:val="24"/>
              </w:rPr>
            </w:pPr>
            <w:r w:rsidRPr="00AA2507">
              <w:rPr>
                <w:rFonts w:ascii="Times New Roman" w:hAnsi="Times New Roman"/>
                <w:b/>
                <w:bCs/>
                <w:sz w:val="24"/>
                <w:szCs w:val="24"/>
              </w:rPr>
              <w:t xml:space="preserve">Założenia w zakresie </w:t>
            </w:r>
            <w:r>
              <w:rPr>
                <w:rFonts w:ascii="Times New Roman" w:hAnsi="Times New Roman"/>
                <w:b/>
                <w:bCs/>
                <w:sz w:val="24"/>
                <w:szCs w:val="24"/>
              </w:rPr>
              <w:t>wyliczeń Wpływu na sektor finansów publicznych:</w:t>
            </w:r>
          </w:p>
          <w:p w14:paraId="59E57F26" w14:textId="77777777" w:rsidR="003B2FA8" w:rsidRDefault="003B2FA8" w:rsidP="003B2FA8">
            <w:pPr>
              <w:jc w:val="both"/>
              <w:rPr>
                <w:rFonts w:ascii="Times New Roman" w:hAnsi="Times New Roman"/>
                <w:sz w:val="24"/>
                <w:szCs w:val="24"/>
              </w:rPr>
            </w:pPr>
          </w:p>
          <w:p w14:paraId="70009496" w14:textId="63978D20" w:rsidR="003B2FA8" w:rsidRDefault="003B2FA8" w:rsidP="003B2FA8">
            <w:pPr>
              <w:jc w:val="both"/>
              <w:rPr>
                <w:rFonts w:ascii="Times New Roman" w:hAnsi="Times New Roman"/>
                <w:sz w:val="24"/>
                <w:szCs w:val="24"/>
              </w:rPr>
            </w:pPr>
            <w:r>
              <w:rPr>
                <w:rFonts w:ascii="Times New Roman" w:hAnsi="Times New Roman"/>
                <w:sz w:val="24"/>
                <w:szCs w:val="24"/>
              </w:rPr>
              <w:t>Uwagi dot. roku 0 (2025):</w:t>
            </w:r>
          </w:p>
          <w:p w14:paraId="2B9D4A81" w14:textId="3350C2F0" w:rsidR="003B2FA8" w:rsidRPr="002167E5" w:rsidRDefault="003B2FA8" w:rsidP="003B2FA8">
            <w:pPr>
              <w:jc w:val="both"/>
              <w:rPr>
                <w:rFonts w:ascii="Times New Roman" w:hAnsi="Times New Roman"/>
                <w:iCs/>
                <w:color w:val="000000"/>
                <w:spacing w:val="-2"/>
                <w:sz w:val="24"/>
                <w:szCs w:val="24"/>
              </w:rPr>
            </w:pPr>
            <w:r>
              <w:rPr>
                <w:rFonts w:ascii="Times New Roman" w:hAnsi="Times New Roman"/>
                <w:iCs/>
                <w:color w:val="000000"/>
                <w:spacing w:val="-2"/>
                <w:sz w:val="24"/>
                <w:szCs w:val="24"/>
              </w:rPr>
              <w:lastRenderedPageBreak/>
              <w:t>Koszty w zakresie roku 0 (2025) są istotnie niższe z racji na fakt, że przed rozpoczęciem świadczenia asystencji osobistej niezbędna jest realizacja szeregu działań poprzedzających, przygotowawczych, jak np. opracowanie systemów informatycznych, przeszkolenie zespołów ds. ustalania prawa do asystencji osobistej</w:t>
            </w:r>
            <w:r w:rsidR="00294028">
              <w:rPr>
                <w:rFonts w:ascii="Times New Roman" w:hAnsi="Times New Roman"/>
                <w:iCs/>
                <w:color w:val="000000"/>
                <w:spacing w:val="-2"/>
                <w:sz w:val="24"/>
                <w:szCs w:val="24"/>
              </w:rPr>
              <w:t xml:space="preserve"> oraz</w:t>
            </w:r>
            <w:r>
              <w:rPr>
                <w:rFonts w:ascii="Times New Roman" w:hAnsi="Times New Roman"/>
                <w:iCs/>
                <w:color w:val="000000"/>
                <w:spacing w:val="-2"/>
                <w:sz w:val="24"/>
                <w:szCs w:val="24"/>
              </w:rPr>
              <w:t xml:space="preserve"> certyfikacja realizatorów</w:t>
            </w:r>
            <w:r w:rsidR="00294028">
              <w:rPr>
                <w:rFonts w:ascii="Times New Roman" w:hAnsi="Times New Roman"/>
                <w:iCs/>
                <w:color w:val="000000"/>
                <w:spacing w:val="-2"/>
                <w:sz w:val="24"/>
                <w:szCs w:val="24"/>
              </w:rPr>
              <w:t xml:space="preserve">. </w:t>
            </w:r>
            <w:r>
              <w:rPr>
                <w:rFonts w:ascii="Times New Roman" w:hAnsi="Times New Roman"/>
                <w:iCs/>
                <w:color w:val="000000"/>
                <w:spacing w:val="-2"/>
                <w:sz w:val="24"/>
                <w:szCs w:val="24"/>
              </w:rPr>
              <w:t>Całościowo zaś koszty działań przygotowawczych są istotnie niższe niż koszty świadczenia asystencji osobistej.</w:t>
            </w:r>
          </w:p>
          <w:p w14:paraId="4D6C61FD" w14:textId="77777777" w:rsidR="003B2FA8" w:rsidRDefault="003B2FA8" w:rsidP="003B2FA8">
            <w:pPr>
              <w:jc w:val="both"/>
              <w:rPr>
                <w:rFonts w:ascii="Times New Roman" w:hAnsi="Times New Roman"/>
                <w:sz w:val="24"/>
                <w:szCs w:val="24"/>
              </w:rPr>
            </w:pPr>
          </w:p>
          <w:p w14:paraId="67A5223B" w14:textId="6C735DF5" w:rsidR="003B2FA8" w:rsidRDefault="003B2FA8" w:rsidP="003B2FA8">
            <w:pPr>
              <w:jc w:val="both"/>
              <w:rPr>
                <w:rFonts w:ascii="Times New Roman" w:hAnsi="Times New Roman"/>
                <w:sz w:val="24"/>
                <w:szCs w:val="24"/>
              </w:rPr>
            </w:pPr>
            <w:r>
              <w:rPr>
                <w:rFonts w:ascii="Times New Roman" w:hAnsi="Times New Roman"/>
                <w:sz w:val="24"/>
                <w:szCs w:val="24"/>
              </w:rPr>
              <w:t xml:space="preserve">Aktualna wersja OSR zakłada, </w:t>
            </w:r>
            <w:r w:rsidRPr="00452678">
              <w:rPr>
                <w:rFonts w:ascii="Times New Roman" w:hAnsi="Times New Roman"/>
                <w:sz w:val="24"/>
                <w:szCs w:val="24"/>
              </w:rPr>
              <w:t xml:space="preserve">że asystencja osobista </w:t>
            </w:r>
            <w:r w:rsidR="004164BC">
              <w:rPr>
                <w:rFonts w:ascii="Times New Roman" w:hAnsi="Times New Roman"/>
                <w:sz w:val="24"/>
                <w:szCs w:val="24"/>
              </w:rPr>
              <w:t xml:space="preserve">zacznie być </w:t>
            </w:r>
            <w:r w:rsidRPr="00452678">
              <w:rPr>
                <w:rFonts w:ascii="Times New Roman" w:hAnsi="Times New Roman"/>
                <w:sz w:val="24"/>
                <w:szCs w:val="24"/>
              </w:rPr>
              <w:t>świadczona</w:t>
            </w:r>
            <w:r>
              <w:rPr>
                <w:rFonts w:ascii="Times New Roman" w:hAnsi="Times New Roman"/>
                <w:sz w:val="24"/>
                <w:szCs w:val="24"/>
              </w:rPr>
              <w:t xml:space="preserve"> przez asystentów osobistych</w:t>
            </w:r>
            <w:r w:rsidRPr="00452678">
              <w:rPr>
                <w:rFonts w:ascii="Times New Roman" w:hAnsi="Times New Roman"/>
                <w:sz w:val="24"/>
                <w:szCs w:val="24"/>
              </w:rPr>
              <w:t xml:space="preserve"> od</w:t>
            </w:r>
            <w:r>
              <w:rPr>
                <w:rFonts w:ascii="Times New Roman" w:hAnsi="Times New Roman"/>
                <w:sz w:val="24"/>
                <w:szCs w:val="24"/>
              </w:rPr>
              <w:t xml:space="preserve"> </w:t>
            </w:r>
            <w:r w:rsidR="00FA7255">
              <w:rPr>
                <w:rFonts w:ascii="Times New Roman" w:hAnsi="Times New Roman"/>
                <w:sz w:val="24"/>
                <w:szCs w:val="24"/>
              </w:rPr>
              <w:t xml:space="preserve">przełomu </w:t>
            </w:r>
            <w:r w:rsidR="002F79AA">
              <w:rPr>
                <w:rFonts w:ascii="Times New Roman" w:hAnsi="Times New Roman"/>
                <w:sz w:val="24"/>
                <w:szCs w:val="24"/>
              </w:rPr>
              <w:t>II</w:t>
            </w:r>
            <w:r w:rsidR="00FA7255">
              <w:rPr>
                <w:rFonts w:ascii="Times New Roman" w:hAnsi="Times New Roman"/>
                <w:sz w:val="24"/>
                <w:szCs w:val="24"/>
              </w:rPr>
              <w:t xml:space="preserve"> i III</w:t>
            </w:r>
            <w:r w:rsidR="002F79AA">
              <w:rPr>
                <w:rFonts w:ascii="Times New Roman" w:hAnsi="Times New Roman"/>
                <w:sz w:val="24"/>
                <w:szCs w:val="24"/>
              </w:rPr>
              <w:t xml:space="preserve"> kwartału</w:t>
            </w:r>
            <w:r>
              <w:rPr>
                <w:rFonts w:ascii="Times New Roman" w:hAnsi="Times New Roman"/>
                <w:sz w:val="24"/>
                <w:szCs w:val="24"/>
              </w:rPr>
              <w:t xml:space="preserve"> 2026 r.</w:t>
            </w:r>
          </w:p>
          <w:p w14:paraId="53A426BB" w14:textId="77777777" w:rsidR="003B2FA8" w:rsidRPr="00E342C6" w:rsidRDefault="003B2FA8" w:rsidP="003B2FA8">
            <w:pPr>
              <w:jc w:val="both"/>
              <w:rPr>
                <w:rFonts w:ascii="Times New Roman" w:hAnsi="Times New Roman"/>
                <w:sz w:val="24"/>
                <w:szCs w:val="24"/>
              </w:rPr>
            </w:pPr>
          </w:p>
          <w:p w14:paraId="4E6733F5" w14:textId="61933A7A" w:rsidR="003B2FA8" w:rsidRPr="00AA2507" w:rsidRDefault="003B2FA8" w:rsidP="003B2FA8">
            <w:pPr>
              <w:jc w:val="both"/>
              <w:rPr>
                <w:rFonts w:ascii="Times New Roman" w:hAnsi="Times New Roman"/>
                <w:b/>
                <w:bCs/>
                <w:sz w:val="24"/>
                <w:szCs w:val="24"/>
              </w:rPr>
            </w:pPr>
            <w:r w:rsidRPr="00AA2507">
              <w:rPr>
                <w:rFonts w:ascii="Times New Roman" w:hAnsi="Times New Roman"/>
                <w:b/>
                <w:bCs/>
                <w:sz w:val="24"/>
                <w:szCs w:val="24"/>
              </w:rPr>
              <w:t>Liczba użytkowników</w:t>
            </w:r>
            <w:r>
              <w:rPr>
                <w:rFonts w:ascii="Times New Roman" w:hAnsi="Times New Roman"/>
                <w:b/>
                <w:bCs/>
                <w:sz w:val="24"/>
                <w:szCs w:val="24"/>
              </w:rPr>
              <w:t xml:space="preserve"> w poszczególnych latach świadczenia asystencji osobistej</w:t>
            </w:r>
            <w:r w:rsidRPr="00AA2507">
              <w:rPr>
                <w:rFonts w:ascii="Times New Roman" w:hAnsi="Times New Roman"/>
                <w:b/>
                <w:bCs/>
                <w:sz w:val="24"/>
                <w:szCs w:val="24"/>
              </w:rPr>
              <w:t>:</w:t>
            </w:r>
          </w:p>
          <w:p w14:paraId="684125DA" w14:textId="6252835D" w:rsidR="003B2FA8" w:rsidRPr="00AA2507" w:rsidRDefault="003B2FA8" w:rsidP="003B2FA8">
            <w:pPr>
              <w:pStyle w:val="Akapitzlist"/>
              <w:jc w:val="left"/>
            </w:pPr>
            <w:r w:rsidRPr="00AA2507">
              <w:t>W 202</w:t>
            </w:r>
            <w:r>
              <w:t>6</w:t>
            </w:r>
            <w:r w:rsidRPr="00AA2507">
              <w:t xml:space="preserve"> roku (Rok </w:t>
            </w:r>
            <w:r>
              <w:t>1</w:t>
            </w:r>
            <w:r w:rsidRPr="00AA2507">
              <w:t xml:space="preserve">) liczba użytkowników asystencji osobistej (osób, którym zostanie ustalone prawo do asystencji osobistej) wyniesie ok. </w:t>
            </w:r>
            <w:r>
              <w:t>35</w:t>
            </w:r>
            <w:r w:rsidRPr="00AA2507">
              <w:t xml:space="preserve"> tys. osób.</w:t>
            </w:r>
          </w:p>
          <w:p w14:paraId="265612F5" w14:textId="5E9BD7F5" w:rsidR="003B2FA8" w:rsidRPr="00AA2507" w:rsidRDefault="003B2FA8" w:rsidP="003B2FA8">
            <w:pPr>
              <w:pStyle w:val="Akapitzlist"/>
              <w:jc w:val="left"/>
            </w:pPr>
            <w:r w:rsidRPr="00AA2507">
              <w:t>W 202</w:t>
            </w:r>
            <w:r>
              <w:t>7</w:t>
            </w:r>
            <w:r w:rsidRPr="00AA2507">
              <w:t xml:space="preserve"> roku (Rok </w:t>
            </w:r>
            <w:r>
              <w:t>2</w:t>
            </w:r>
            <w:r w:rsidRPr="00AA2507">
              <w:t>) liczba użytkowników wzr</w:t>
            </w:r>
            <w:r>
              <w:t>asta</w:t>
            </w:r>
            <w:r w:rsidRPr="00AA2507">
              <w:t xml:space="preserve"> do ok. </w:t>
            </w:r>
            <w:r w:rsidR="00926FE5">
              <w:t>45</w:t>
            </w:r>
            <w:r w:rsidRPr="00AA2507">
              <w:t xml:space="preserve"> tys. osób</w:t>
            </w:r>
            <w:r>
              <w:t xml:space="preserve"> (w wyniku m.in. poszerzenia progu możliwości złożenia wniosku o ustalenie prawa o asystencję osobistą do 85 pkt ustalenia poziomu potrzeby wsparcia</w:t>
            </w:r>
            <w:r w:rsidR="00294028">
              <w:t xml:space="preserve">, rozszerzenie możliwości korzystania z asystencji osobistej przez osoby poniżej 18 </w:t>
            </w:r>
            <w:proofErr w:type="spellStart"/>
            <w:r w:rsidR="00294028">
              <w:t>rż</w:t>
            </w:r>
            <w:proofErr w:type="spellEnd"/>
            <w:r w:rsidR="00294028">
              <w:t>,</w:t>
            </w:r>
            <w:r>
              <w:t xml:space="preserve"> oraz upowszechniania się wiedzy o możliwości wnioskowania o asystencję osobistą).</w:t>
            </w:r>
          </w:p>
          <w:p w14:paraId="4F221705" w14:textId="0473D872" w:rsidR="003B2FA8" w:rsidRDefault="003B2FA8" w:rsidP="003B2FA8">
            <w:pPr>
              <w:pStyle w:val="Akapitzlist"/>
              <w:jc w:val="left"/>
            </w:pPr>
            <w:r w:rsidRPr="00AA2507">
              <w:t>W 202</w:t>
            </w:r>
            <w:r>
              <w:t>8</w:t>
            </w:r>
            <w:r w:rsidRPr="00AA2507">
              <w:t xml:space="preserve"> roku (Rok </w:t>
            </w:r>
            <w:r>
              <w:t>3</w:t>
            </w:r>
            <w:r w:rsidRPr="00AA2507">
              <w:t>) liczba użytkowników wz</w:t>
            </w:r>
            <w:r>
              <w:t>rasta</w:t>
            </w:r>
            <w:r w:rsidRPr="00AA2507">
              <w:t xml:space="preserve"> do ok. </w:t>
            </w:r>
            <w:r w:rsidR="00926FE5">
              <w:t>55</w:t>
            </w:r>
            <w:r w:rsidRPr="00AA2507">
              <w:t xml:space="preserve"> tys. osób</w:t>
            </w:r>
            <w:r>
              <w:t xml:space="preserve"> (w wyniku m.in. poszerzenia progu możliwości złożenia wniosku o ustalenie prawa o asystencję osobistą do 80 pkt ustalenia poziomu potrzeby wsparcia, upowszechniania się wiedzy o możliwości wnioskowania o asystencję osobistą oraz uzyskiwania prawa do asystencji osobistej na drodze odwoławczej i sądowej).</w:t>
            </w:r>
          </w:p>
          <w:p w14:paraId="054A04D4" w14:textId="79A1153F" w:rsidR="003B2FA8" w:rsidRPr="00AA2507" w:rsidRDefault="003B2FA8" w:rsidP="003B2FA8">
            <w:pPr>
              <w:pStyle w:val="Akapitzlist"/>
              <w:jc w:val="left"/>
            </w:pPr>
            <w:r w:rsidRPr="00AA2507">
              <w:t>W 202</w:t>
            </w:r>
            <w:r>
              <w:t>9</w:t>
            </w:r>
            <w:r w:rsidRPr="00AA2507">
              <w:t xml:space="preserve"> roku (Rok </w:t>
            </w:r>
            <w:r>
              <w:t>4</w:t>
            </w:r>
            <w:r w:rsidRPr="00AA2507">
              <w:t>) liczba użytkowników wz</w:t>
            </w:r>
            <w:r>
              <w:t>rasta</w:t>
            </w:r>
            <w:r w:rsidRPr="00AA2507">
              <w:t xml:space="preserve"> do ok. </w:t>
            </w:r>
            <w:r w:rsidR="00926FE5">
              <w:t>65</w:t>
            </w:r>
            <w:r w:rsidRPr="00AA2507">
              <w:t xml:space="preserve"> tys. osób</w:t>
            </w:r>
            <w:r>
              <w:t xml:space="preserve"> (w wyniku m.in. upowszechniania się wiedzy o możliwości wnioskowania o asystencję osobistą oraz uzyskiwania prawa do asystencji osobistej na drodze odwoławczej i sądowej).</w:t>
            </w:r>
          </w:p>
          <w:p w14:paraId="22AEAFA0" w14:textId="1D5EABD0" w:rsidR="003B2FA8" w:rsidRDefault="003B2FA8" w:rsidP="003B2FA8">
            <w:pPr>
              <w:pStyle w:val="Akapitzlist"/>
              <w:jc w:val="left"/>
            </w:pPr>
            <w:r w:rsidRPr="00AA2507">
              <w:t>W 20</w:t>
            </w:r>
            <w:r>
              <w:t>30</w:t>
            </w:r>
            <w:r w:rsidRPr="00AA2507">
              <w:t xml:space="preserve"> roku (Rok </w:t>
            </w:r>
            <w:r>
              <w:t>5</w:t>
            </w:r>
            <w:r w:rsidRPr="00AA2507">
              <w:t>) liczba użytkowników wz</w:t>
            </w:r>
            <w:r>
              <w:t>rasta</w:t>
            </w:r>
            <w:r w:rsidRPr="00AA2507">
              <w:t xml:space="preserve"> do ok. </w:t>
            </w:r>
            <w:r w:rsidR="00926FE5">
              <w:t>75</w:t>
            </w:r>
            <w:r w:rsidRPr="00AA2507">
              <w:t xml:space="preserve"> tys. osób</w:t>
            </w:r>
            <w:r>
              <w:t xml:space="preserve"> (w wyniku m.in. upowszechniania się wiedzy o możliwości wnioskowania o asystencję osobistą oraz uzyskiwania prawa do asystencji osobistej na drodze odwoławczej i sądowej).</w:t>
            </w:r>
          </w:p>
          <w:p w14:paraId="3A8A9AA2" w14:textId="2648B4EA" w:rsidR="003B2FA8" w:rsidRPr="00AA2507" w:rsidRDefault="003B2FA8" w:rsidP="003B2FA8">
            <w:pPr>
              <w:pStyle w:val="Akapitzlist"/>
              <w:jc w:val="left"/>
            </w:pPr>
            <w:r w:rsidRPr="00AA2507">
              <w:t>W 20</w:t>
            </w:r>
            <w:r>
              <w:t>31</w:t>
            </w:r>
            <w:r w:rsidRPr="00AA2507">
              <w:t xml:space="preserve"> roku (Rok </w:t>
            </w:r>
            <w:r>
              <w:t>6</w:t>
            </w:r>
            <w:r w:rsidRPr="00AA2507">
              <w:t>) liczba użytkowników wz</w:t>
            </w:r>
            <w:r>
              <w:t>rasta</w:t>
            </w:r>
            <w:r w:rsidRPr="00AA2507">
              <w:t xml:space="preserve"> do ok. </w:t>
            </w:r>
            <w:r w:rsidR="00926FE5">
              <w:t>85</w:t>
            </w:r>
            <w:r w:rsidRPr="00AA2507">
              <w:t xml:space="preserve"> tys. osób</w:t>
            </w:r>
            <w:r>
              <w:t xml:space="preserve"> (w wyniku m.in. upowszechniania się wiedzy o możliwości wnioskowania o asystencję osobistą oraz uzyskiwania prawa do asystencji osobistej na drodze odwoławczej i sądowej).</w:t>
            </w:r>
          </w:p>
          <w:p w14:paraId="2C1498D9" w14:textId="1BBFEC49" w:rsidR="00926FE5" w:rsidRPr="00AA2507" w:rsidRDefault="00926FE5" w:rsidP="00926FE5">
            <w:pPr>
              <w:pStyle w:val="Akapitzlist"/>
              <w:jc w:val="left"/>
            </w:pPr>
            <w:r w:rsidRPr="00AA2507">
              <w:t>W 20</w:t>
            </w:r>
            <w:r>
              <w:t>3</w:t>
            </w:r>
            <w:r w:rsidR="00A301ED">
              <w:t>2</w:t>
            </w:r>
            <w:r w:rsidRPr="00AA2507">
              <w:t xml:space="preserve"> roku (Rok </w:t>
            </w:r>
            <w:r w:rsidR="00A301ED">
              <w:t>7</w:t>
            </w:r>
            <w:r w:rsidRPr="00AA2507">
              <w:t>) liczba użytkowników wz</w:t>
            </w:r>
            <w:r>
              <w:t>rasta</w:t>
            </w:r>
            <w:r w:rsidRPr="00AA2507">
              <w:t xml:space="preserve"> do ok. </w:t>
            </w:r>
            <w:r>
              <w:t>95</w:t>
            </w:r>
            <w:r w:rsidRPr="00AA2507">
              <w:t xml:space="preserve"> tys. osób</w:t>
            </w:r>
            <w:r>
              <w:t xml:space="preserve"> (w wyniku m.in. upowszechniania się wiedzy o możliwości wnioskowania o asystencję osobistą oraz uzyskiwania prawa do asystencji osobistej na drodze odwoławczej i sądowej).</w:t>
            </w:r>
          </w:p>
          <w:p w14:paraId="465FC0AC" w14:textId="04B68200" w:rsidR="003B2FA8" w:rsidRPr="00AA2507" w:rsidRDefault="003B2FA8" w:rsidP="003B2FA8">
            <w:pPr>
              <w:pStyle w:val="Akapitzlist"/>
              <w:jc w:val="left"/>
            </w:pPr>
            <w:r w:rsidRPr="00AA2507">
              <w:t>W 20</w:t>
            </w:r>
            <w:r>
              <w:t>3</w:t>
            </w:r>
            <w:r w:rsidR="00A301ED">
              <w:t>3</w:t>
            </w:r>
            <w:r w:rsidRPr="00AA2507">
              <w:t xml:space="preserve"> roku (Rok </w:t>
            </w:r>
            <w:r w:rsidR="00A301ED">
              <w:t>8</w:t>
            </w:r>
            <w:r w:rsidRPr="00AA2507">
              <w:t>) liczba użytkowników wz</w:t>
            </w:r>
            <w:r>
              <w:t>rasta</w:t>
            </w:r>
            <w:r w:rsidRPr="00AA2507">
              <w:t xml:space="preserve"> do ok. </w:t>
            </w:r>
            <w:r w:rsidR="00926FE5">
              <w:t>100</w:t>
            </w:r>
            <w:r w:rsidRPr="00AA2507">
              <w:t xml:space="preserve"> tys. osób</w:t>
            </w:r>
            <w:r>
              <w:t xml:space="preserve"> i ostatecznie ustabilizuje się na tym poziomie.</w:t>
            </w:r>
          </w:p>
          <w:p w14:paraId="6C8E000B" w14:textId="77777777" w:rsidR="003B2FA8" w:rsidRPr="00E342C6" w:rsidRDefault="003B2FA8" w:rsidP="003B2FA8">
            <w:pPr>
              <w:jc w:val="both"/>
              <w:rPr>
                <w:rFonts w:ascii="Times New Roman" w:hAnsi="Times New Roman"/>
                <w:sz w:val="24"/>
                <w:szCs w:val="24"/>
              </w:rPr>
            </w:pPr>
          </w:p>
          <w:p w14:paraId="1EA4877B" w14:textId="77777777" w:rsidR="003B2FA8" w:rsidRPr="00AA2507" w:rsidRDefault="003B2FA8" w:rsidP="003B2FA8">
            <w:pPr>
              <w:jc w:val="both"/>
              <w:rPr>
                <w:rFonts w:ascii="Times New Roman" w:hAnsi="Times New Roman"/>
                <w:b/>
                <w:bCs/>
                <w:sz w:val="24"/>
                <w:szCs w:val="24"/>
              </w:rPr>
            </w:pPr>
            <w:r w:rsidRPr="00AA2507">
              <w:rPr>
                <w:rFonts w:ascii="Times New Roman" w:hAnsi="Times New Roman"/>
                <w:b/>
                <w:bCs/>
                <w:sz w:val="24"/>
                <w:szCs w:val="24"/>
              </w:rPr>
              <w:t>Średnia liczba godzin miesięcznie na osobę:</w:t>
            </w:r>
          </w:p>
          <w:p w14:paraId="28EE394D" w14:textId="476A5DCC" w:rsidR="003B2FA8" w:rsidRPr="00AA2507" w:rsidRDefault="003B2FA8" w:rsidP="003B2FA8">
            <w:pPr>
              <w:pStyle w:val="Akapitzlist"/>
            </w:pPr>
            <w:r w:rsidRPr="00AA2507">
              <w:t>W 202</w:t>
            </w:r>
            <w:r>
              <w:t>6</w:t>
            </w:r>
            <w:r w:rsidRPr="00AA2507">
              <w:t xml:space="preserve"> roku każda osoba korzystająca z AOON otrzymuje wsparcie przez średnio </w:t>
            </w:r>
            <w:r>
              <w:t>90</w:t>
            </w:r>
            <w:r w:rsidRPr="00AA2507">
              <w:t xml:space="preserve"> godzin miesięcznie</w:t>
            </w:r>
            <w:r>
              <w:t>, przy jednoczesnym poziomie faktycznego wykorzystywania godzin asystencji osobistej wynoszącym 80% (przenoszenie niewykorzystanych godzin na kolejne miesiące będzie ograniczone, ponadto z racji na stosunkową nowość tej formy wsparcia oraz podaż na rynku pracy nie zawsze uda się od razu znaleźć asystentów osobistych do realizacji 100% przyznanych godzin). Średnia liczba faktycznie wykorzystywanych godzin miesięcznie wyniesie ok. 72.</w:t>
            </w:r>
          </w:p>
          <w:p w14:paraId="6A74C964" w14:textId="79C6259E" w:rsidR="003B2FA8" w:rsidRDefault="003B2FA8" w:rsidP="003B2FA8">
            <w:pPr>
              <w:pStyle w:val="Akapitzlist"/>
            </w:pPr>
            <w:r w:rsidRPr="00AA2507">
              <w:t>W 202</w:t>
            </w:r>
            <w:r>
              <w:t>7</w:t>
            </w:r>
            <w:r w:rsidRPr="00AA2507">
              <w:t xml:space="preserve"> roku</w:t>
            </w:r>
            <w:r>
              <w:t xml:space="preserve"> średnia</w:t>
            </w:r>
            <w:r w:rsidRPr="00AA2507">
              <w:t xml:space="preserve"> liczba godzin </w:t>
            </w:r>
            <w:r w:rsidR="00926FE5">
              <w:t>wzrasta</w:t>
            </w:r>
            <w:r w:rsidR="00294028">
              <w:t xml:space="preserve"> do ok. </w:t>
            </w:r>
            <w:r w:rsidR="00926FE5">
              <w:t>92</w:t>
            </w:r>
            <w:r w:rsidR="00294028">
              <w:t xml:space="preserve">,5 </w:t>
            </w:r>
            <w:r w:rsidRPr="00AA2507">
              <w:t>godzin</w:t>
            </w:r>
            <w:r w:rsidR="00294028">
              <w:t>y</w:t>
            </w:r>
            <w:r w:rsidRPr="00AA2507">
              <w:t xml:space="preserve"> miesięcznie</w:t>
            </w:r>
            <w:r>
              <w:t xml:space="preserve"> (zaś przy wzrastającym do 85% poziomie faktycznego wykorzystywania godzin asystencji osobistej, </w:t>
            </w:r>
            <w:r>
              <w:lastRenderedPageBreak/>
              <w:t xml:space="preserve">średnia liczba faktycznie wykorzystywanych godzin miesięcznie wyniesie ok. </w:t>
            </w:r>
            <w:r w:rsidR="00926FE5">
              <w:t>78,6</w:t>
            </w:r>
            <w:r>
              <w:t>), w wyniku jednoczesnego:</w:t>
            </w:r>
          </w:p>
          <w:p w14:paraId="0D0B01F4" w14:textId="45E62BB6" w:rsidR="003B2FA8" w:rsidRDefault="003B2FA8" w:rsidP="003B2FA8">
            <w:pPr>
              <w:pStyle w:val="Akapitzlist"/>
              <w:numPr>
                <w:ilvl w:val="2"/>
                <w:numId w:val="25"/>
              </w:numPr>
              <w:ind w:left="1030"/>
            </w:pPr>
            <w:r>
              <w:t>wzrostu z powodu wzrostu maksymalnej liczby godzin,</w:t>
            </w:r>
          </w:p>
          <w:p w14:paraId="2A27C374" w14:textId="6B26C6CA" w:rsidR="00926FE5" w:rsidRDefault="00926FE5" w:rsidP="00926FE5">
            <w:pPr>
              <w:pStyle w:val="Akapitzlist"/>
              <w:numPr>
                <w:ilvl w:val="2"/>
                <w:numId w:val="25"/>
              </w:numPr>
              <w:ind w:left="1030"/>
            </w:pPr>
            <w:r>
              <w:t>rozszerzenia realizacji asystencji osobistej na osoby niepełnoletnie (które będą miały znacząco niższy limit maksymalnej liczby godzin),</w:t>
            </w:r>
          </w:p>
          <w:p w14:paraId="5618FA9D" w14:textId="769845C5" w:rsidR="003B2FA8" w:rsidRPr="00AA2507" w:rsidRDefault="003B2FA8" w:rsidP="003B2FA8">
            <w:pPr>
              <w:pStyle w:val="Akapitzlist"/>
              <w:numPr>
                <w:ilvl w:val="2"/>
                <w:numId w:val="25"/>
              </w:numPr>
              <w:ind w:left="1030"/>
            </w:pPr>
            <w:r>
              <w:t>spadku się z powodu pojawienia się nowych użytkowników mających średnio niższy zakres potrzeb w zakresie asystencji osobistej (od 85 pkt w skali poziomu potrzeby wsparcia)</w:t>
            </w:r>
            <w:r w:rsidR="00294028">
              <w:t>.</w:t>
            </w:r>
          </w:p>
          <w:p w14:paraId="1CE42C3C" w14:textId="6BA6B911" w:rsidR="003B2FA8" w:rsidRDefault="003B2FA8" w:rsidP="003B2FA8">
            <w:pPr>
              <w:pStyle w:val="Akapitzlist"/>
            </w:pPr>
            <w:r w:rsidRPr="00AA2507">
              <w:t>W 202</w:t>
            </w:r>
            <w:r>
              <w:t>8</w:t>
            </w:r>
            <w:r w:rsidRPr="00AA2507">
              <w:t xml:space="preserve"> roku</w:t>
            </w:r>
            <w:r>
              <w:t xml:space="preserve"> średnia</w:t>
            </w:r>
            <w:r w:rsidRPr="00AA2507">
              <w:t xml:space="preserve"> liczba godzin</w:t>
            </w:r>
            <w:r w:rsidR="00926FE5">
              <w:t xml:space="preserve"> wzrasta do ok. 95 </w:t>
            </w:r>
            <w:r w:rsidR="00926FE5" w:rsidRPr="00AA2507">
              <w:t>godzin</w:t>
            </w:r>
            <w:r w:rsidR="00926FE5">
              <w:t>y</w:t>
            </w:r>
            <w:r w:rsidR="00926FE5" w:rsidRPr="00AA2507">
              <w:t xml:space="preserve"> miesięcznie</w:t>
            </w:r>
            <w:r w:rsidR="00926FE5">
              <w:t xml:space="preserve"> </w:t>
            </w:r>
            <w:r>
              <w:t>(zaś przy wzrastającym do 90% poziomie faktycznego wykorzystywania godzin asystencji osobistej, średnia liczba faktycznie wykorzystywanych godzin miesięcznie wyniesie ok. 8</w:t>
            </w:r>
            <w:r w:rsidR="00926FE5">
              <w:t>5,5</w:t>
            </w:r>
            <w:r>
              <w:t>), w wyniku jednoczesnego:</w:t>
            </w:r>
          </w:p>
          <w:p w14:paraId="7881AD45" w14:textId="77777777" w:rsidR="003B2FA8" w:rsidRDefault="003B2FA8" w:rsidP="003B2FA8">
            <w:pPr>
              <w:pStyle w:val="Akapitzlist"/>
              <w:numPr>
                <w:ilvl w:val="2"/>
                <w:numId w:val="25"/>
              </w:numPr>
              <w:ind w:left="1030"/>
            </w:pPr>
            <w:r>
              <w:t>wzrostu z powodu wzrostu maksymalnej liczby godzin,</w:t>
            </w:r>
          </w:p>
          <w:p w14:paraId="21E1281B" w14:textId="12CD2685" w:rsidR="003B2FA8" w:rsidRPr="00AA2507" w:rsidRDefault="00294028" w:rsidP="003B2FA8">
            <w:pPr>
              <w:pStyle w:val="Akapitzlist"/>
              <w:numPr>
                <w:ilvl w:val="2"/>
                <w:numId w:val="25"/>
              </w:numPr>
              <w:ind w:left="1030"/>
            </w:pPr>
            <w:r>
              <w:t xml:space="preserve">ograniczonego </w:t>
            </w:r>
            <w:r w:rsidR="003B2FA8">
              <w:t>spadku się z powodu pojawienia się nowych użytkowników mających średnio niższy zakres potrzeb w zakresie asystencji osobistej (od 80 pkt w skali poziomu potrzeby wsparcia)</w:t>
            </w:r>
            <w:r>
              <w:t>.</w:t>
            </w:r>
          </w:p>
          <w:p w14:paraId="69FF32B2" w14:textId="1856833E" w:rsidR="003B2FA8" w:rsidRPr="00BC43D8" w:rsidRDefault="003B2FA8" w:rsidP="003B2FA8">
            <w:pPr>
              <w:pStyle w:val="Akapitzlist"/>
            </w:pPr>
            <w:r w:rsidRPr="00AA2507">
              <w:t>Od 202</w:t>
            </w:r>
            <w:r>
              <w:t>9</w:t>
            </w:r>
            <w:r w:rsidRPr="00AA2507">
              <w:t xml:space="preserve"> roku średnia liczba godzin wsparcia na osobę</w:t>
            </w:r>
            <w:r>
              <w:t xml:space="preserve"> wzrasta z roku na rok średnio o ok. </w:t>
            </w:r>
            <w:r w:rsidR="00926FE5">
              <w:t>2,5</w:t>
            </w:r>
            <w:r>
              <w:t xml:space="preserve">h miesięcznie </w:t>
            </w:r>
            <w:r w:rsidRPr="00BC43D8">
              <w:t>przez kolejne 2 lata, aż do momentu ustabilizowania się na poziomie średnio 100 godzin miesięcznie od roku 2030.</w:t>
            </w:r>
          </w:p>
          <w:p w14:paraId="43C45989" w14:textId="5B3C3FCC" w:rsidR="003B2FA8" w:rsidRPr="00BC43D8" w:rsidRDefault="003B2FA8" w:rsidP="003B2FA8">
            <w:pPr>
              <w:pStyle w:val="Akapitzlist"/>
            </w:pPr>
            <w:r w:rsidRPr="00BC43D8">
              <w:t>Jednocześnie poziom faktycznego wykorzystywania godzin asystencji osobistej wzrasta (zwiększają się umiejętności użytkowników w zakresie efektywnego wykorzystania godzin, jak również stabilizuje się zawód asystenta osobistego, a podaż pracy powoli zbliża się do popytu na nią) w kolejnych latach do odpowiednio:</w:t>
            </w:r>
          </w:p>
          <w:p w14:paraId="5613559B" w14:textId="16A0D403" w:rsidR="003B2FA8" w:rsidRPr="00BC43D8" w:rsidRDefault="003B2FA8" w:rsidP="003B2FA8">
            <w:pPr>
              <w:pStyle w:val="Akapitzlist"/>
              <w:numPr>
                <w:ilvl w:val="2"/>
                <w:numId w:val="25"/>
              </w:numPr>
              <w:ind w:left="1030"/>
            </w:pPr>
            <w:r w:rsidRPr="00BC43D8">
              <w:t>rok 2029: 92%</w:t>
            </w:r>
            <w:r w:rsidR="00294028">
              <w:t>,</w:t>
            </w:r>
          </w:p>
          <w:p w14:paraId="3EFB0917" w14:textId="32F241A5" w:rsidR="003B2FA8" w:rsidRPr="00BC43D8" w:rsidRDefault="003B2FA8" w:rsidP="003B2FA8">
            <w:pPr>
              <w:pStyle w:val="Akapitzlist"/>
              <w:numPr>
                <w:ilvl w:val="2"/>
                <w:numId w:val="25"/>
              </w:numPr>
              <w:ind w:left="1030"/>
            </w:pPr>
            <w:r w:rsidRPr="00BC43D8">
              <w:t>rok 2030: 94%</w:t>
            </w:r>
            <w:r w:rsidR="00294028">
              <w:t>,</w:t>
            </w:r>
          </w:p>
          <w:p w14:paraId="605AC9E1" w14:textId="78880E7D" w:rsidR="003B2FA8" w:rsidRPr="00BC43D8" w:rsidRDefault="003B2FA8" w:rsidP="003B2FA8">
            <w:pPr>
              <w:pStyle w:val="Akapitzlist"/>
              <w:numPr>
                <w:ilvl w:val="2"/>
                <w:numId w:val="25"/>
              </w:numPr>
              <w:ind w:left="1030"/>
            </w:pPr>
            <w:r w:rsidRPr="00BC43D8">
              <w:t>rok 2031 i lata kolejne: 95%</w:t>
            </w:r>
            <w:r w:rsidR="00294028">
              <w:t>.</w:t>
            </w:r>
          </w:p>
          <w:p w14:paraId="3A467EA9" w14:textId="77777777" w:rsidR="003B2FA8" w:rsidRPr="00BC43D8" w:rsidRDefault="003B2FA8" w:rsidP="003B2FA8">
            <w:pPr>
              <w:jc w:val="both"/>
              <w:rPr>
                <w:rFonts w:ascii="Times New Roman" w:hAnsi="Times New Roman"/>
                <w:sz w:val="24"/>
                <w:szCs w:val="24"/>
              </w:rPr>
            </w:pPr>
          </w:p>
          <w:p w14:paraId="3D75F615" w14:textId="77777777" w:rsidR="003B2FA8" w:rsidRPr="00BC43D8" w:rsidRDefault="003B2FA8" w:rsidP="003B2FA8">
            <w:pPr>
              <w:jc w:val="both"/>
              <w:rPr>
                <w:rFonts w:ascii="Times New Roman" w:hAnsi="Times New Roman"/>
                <w:b/>
                <w:bCs/>
                <w:sz w:val="24"/>
                <w:szCs w:val="24"/>
              </w:rPr>
            </w:pPr>
            <w:r w:rsidRPr="00BC43D8">
              <w:rPr>
                <w:rFonts w:ascii="Times New Roman" w:hAnsi="Times New Roman"/>
                <w:b/>
                <w:bCs/>
                <w:sz w:val="24"/>
                <w:szCs w:val="24"/>
              </w:rPr>
              <w:t>Liczba asystentów osobistych:</w:t>
            </w:r>
          </w:p>
          <w:p w14:paraId="34844CE7" w14:textId="094DA7EF" w:rsidR="003B2FA8" w:rsidRPr="00BC43D8" w:rsidRDefault="003B2FA8" w:rsidP="003B2FA8">
            <w:pPr>
              <w:jc w:val="both"/>
              <w:rPr>
                <w:rFonts w:ascii="Times New Roman" w:hAnsi="Times New Roman"/>
                <w:b/>
                <w:bCs/>
                <w:sz w:val="24"/>
                <w:szCs w:val="24"/>
              </w:rPr>
            </w:pPr>
            <w:r w:rsidRPr="00BC43D8">
              <w:rPr>
                <w:rFonts w:ascii="Times New Roman" w:hAnsi="Times New Roman"/>
                <w:sz w:val="24"/>
                <w:szCs w:val="24"/>
              </w:rPr>
              <w:t>Na 1 użytkownika przypada śr. ok. 1,5 asystenta osobistego, z racji na to, że istotna część asystentów będzie świadczyła asystencję osobistą jedynie w niepełnym wymiarze godzin</w:t>
            </w:r>
            <w:r>
              <w:rPr>
                <w:rFonts w:ascii="Times New Roman" w:hAnsi="Times New Roman"/>
                <w:sz w:val="24"/>
                <w:szCs w:val="24"/>
              </w:rPr>
              <w:t xml:space="preserve"> (</w:t>
            </w:r>
            <w:r w:rsidRPr="00BC43D8">
              <w:rPr>
                <w:rFonts w:ascii="Times New Roman" w:hAnsi="Times New Roman"/>
                <w:sz w:val="24"/>
                <w:szCs w:val="24"/>
              </w:rPr>
              <w:t>co jest powszechną praktyką w wielu krajach</w:t>
            </w:r>
            <w:r>
              <w:rPr>
                <w:rFonts w:ascii="Times New Roman" w:hAnsi="Times New Roman"/>
                <w:sz w:val="24"/>
                <w:szCs w:val="24"/>
              </w:rPr>
              <w:t>).</w:t>
            </w:r>
          </w:p>
          <w:p w14:paraId="01AF0673" w14:textId="01046E34" w:rsidR="003B2FA8" w:rsidRPr="00BC43D8" w:rsidRDefault="003B2FA8" w:rsidP="003B2FA8">
            <w:pPr>
              <w:pStyle w:val="Akapitzlist"/>
              <w:jc w:val="left"/>
            </w:pPr>
            <w:r w:rsidRPr="00BC43D8">
              <w:t>W 2026 roku szacowana liczba asystentów osobistych wynosi ok. 52,5 tys.</w:t>
            </w:r>
          </w:p>
          <w:p w14:paraId="303B8AD4" w14:textId="29B74F6E" w:rsidR="003B2FA8" w:rsidRPr="00BC43D8" w:rsidRDefault="003B2FA8" w:rsidP="003B2FA8">
            <w:pPr>
              <w:pStyle w:val="Akapitzlist"/>
              <w:jc w:val="left"/>
            </w:pPr>
            <w:r w:rsidRPr="00BC43D8">
              <w:t xml:space="preserve">W 2027 roku liczba ta wzrasta do ok. </w:t>
            </w:r>
            <w:r w:rsidR="00926FE5">
              <w:t>67,5</w:t>
            </w:r>
            <w:r w:rsidRPr="00BC43D8">
              <w:t xml:space="preserve"> tys.</w:t>
            </w:r>
          </w:p>
          <w:p w14:paraId="7749C38D" w14:textId="68037972" w:rsidR="003B2FA8" w:rsidRPr="00BC43D8" w:rsidRDefault="003B2FA8" w:rsidP="003B2FA8">
            <w:pPr>
              <w:pStyle w:val="Akapitzlist"/>
              <w:jc w:val="left"/>
            </w:pPr>
            <w:r w:rsidRPr="00BC43D8">
              <w:t xml:space="preserve">W 2028 roku liczba asystentów wzrasta do ok. </w:t>
            </w:r>
            <w:r w:rsidR="00926FE5">
              <w:t>82</w:t>
            </w:r>
            <w:r w:rsidRPr="00BC43D8">
              <w:t>,5 tys.</w:t>
            </w:r>
          </w:p>
          <w:p w14:paraId="31F6309C" w14:textId="6C89D37E" w:rsidR="003B2FA8" w:rsidRPr="00BC43D8" w:rsidRDefault="003B2FA8" w:rsidP="003B2FA8">
            <w:pPr>
              <w:pStyle w:val="Akapitzlist"/>
              <w:jc w:val="left"/>
            </w:pPr>
            <w:r w:rsidRPr="00BC43D8">
              <w:t xml:space="preserve">W 2029 roku liczba asystentów wzrasta do ok. </w:t>
            </w:r>
            <w:r w:rsidR="00926FE5">
              <w:t>97</w:t>
            </w:r>
            <w:r w:rsidRPr="00BC43D8">
              <w:t>,5 tys.</w:t>
            </w:r>
          </w:p>
          <w:p w14:paraId="1F8AFC1A" w14:textId="6ED9931F" w:rsidR="003B2FA8" w:rsidRDefault="003B2FA8" w:rsidP="003B2FA8">
            <w:pPr>
              <w:pStyle w:val="Akapitzlist"/>
              <w:jc w:val="left"/>
            </w:pPr>
            <w:r w:rsidRPr="00BC43D8">
              <w:t>W 2030 roku liczba asystentów</w:t>
            </w:r>
            <w:r w:rsidRPr="00E342C6">
              <w:t xml:space="preserve"> wzrasta do ok. 1</w:t>
            </w:r>
            <w:r w:rsidR="00926FE5">
              <w:t>12</w:t>
            </w:r>
            <w:r>
              <w:t>,5</w:t>
            </w:r>
            <w:r w:rsidRPr="00E342C6">
              <w:t xml:space="preserve"> tys.</w:t>
            </w:r>
          </w:p>
          <w:p w14:paraId="2BEE07BF" w14:textId="1A904DE2" w:rsidR="00926FE5" w:rsidRDefault="00926FE5" w:rsidP="00926FE5">
            <w:pPr>
              <w:pStyle w:val="Akapitzlist"/>
              <w:jc w:val="left"/>
            </w:pPr>
            <w:r w:rsidRPr="00BC43D8">
              <w:t>W 203</w:t>
            </w:r>
            <w:r>
              <w:t xml:space="preserve">1 </w:t>
            </w:r>
            <w:r w:rsidRPr="00BC43D8">
              <w:t>roku liczba asystentów</w:t>
            </w:r>
            <w:r w:rsidRPr="00E342C6">
              <w:t xml:space="preserve"> wzrasta do ok. 1</w:t>
            </w:r>
            <w:r>
              <w:t>27,5</w:t>
            </w:r>
            <w:r w:rsidRPr="00E342C6">
              <w:t xml:space="preserve"> tys.</w:t>
            </w:r>
          </w:p>
          <w:p w14:paraId="15FB668A" w14:textId="3DBBAA4A" w:rsidR="003B2FA8" w:rsidRPr="00E342C6" w:rsidRDefault="003B2FA8" w:rsidP="003B2FA8">
            <w:pPr>
              <w:pStyle w:val="Akapitzlist"/>
              <w:jc w:val="left"/>
            </w:pPr>
            <w:r w:rsidRPr="00E342C6">
              <w:t>W 20</w:t>
            </w:r>
            <w:r>
              <w:t>3</w:t>
            </w:r>
            <w:r w:rsidR="00926FE5">
              <w:t>2</w:t>
            </w:r>
            <w:r w:rsidRPr="00E342C6">
              <w:t xml:space="preserve"> roku liczba asystentów wzrasta do ok. 1</w:t>
            </w:r>
            <w:r>
              <w:t>42,5</w:t>
            </w:r>
            <w:r w:rsidRPr="00E342C6">
              <w:t xml:space="preserve"> tys.</w:t>
            </w:r>
          </w:p>
          <w:p w14:paraId="63DFDE93" w14:textId="3821B846" w:rsidR="003B2FA8" w:rsidRPr="00E342C6" w:rsidRDefault="003B2FA8" w:rsidP="003B2FA8">
            <w:pPr>
              <w:pStyle w:val="Akapitzlist"/>
              <w:jc w:val="left"/>
            </w:pPr>
            <w:r w:rsidRPr="00E342C6">
              <w:t>Od 20</w:t>
            </w:r>
            <w:r w:rsidR="00926FE5">
              <w:t>33</w:t>
            </w:r>
            <w:r w:rsidRPr="00E342C6">
              <w:t xml:space="preserve"> roku liczba asystentów osobistych stabilizuje się na poziomie ok. 1</w:t>
            </w:r>
            <w:r>
              <w:t>5</w:t>
            </w:r>
            <w:r w:rsidRPr="00E342C6">
              <w:t>0 tys. aż do 2035 roku.</w:t>
            </w:r>
          </w:p>
          <w:p w14:paraId="1E6A8C0A" w14:textId="77777777" w:rsidR="003B2FA8" w:rsidRPr="00E342C6" w:rsidRDefault="003B2FA8" w:rsidP="003B2FA8">
            <w:pPr>
              <w:jc w:val="both"/>
              <w:rPr>
                <w:rFonts w:ascii="Times New Roman" w:hAnsi="Times New Roman"/>
                <w:sz w:val="24"/>
                <w:szCs w:val="24"/>
              </w:rPr>
            </w:pPr>
          </w:p>
          <w:p w14:paraId="788B1EEA" w14:textId="77777777" w:rsidR="003B2FA8" w:rsidRPr="00AA2507" w:rsidRDefault="003B2FA8" w:rsidP="003B2FA8">
            <w:pPr>
              <w:jc w:val="both"/>
              <w:rPr>
                <w:rFonts w:ascii="Times New Roman" w:hAnsi="Times New Roman"/>
                <w:b/>
                <w:bCs/>
                <w:sz w:val="24"/>
                <w:szCs w:val="24"/>
              </w:rPr>
            </w:pPr>
            <w:r w:rsidRPr="00AA2507">
              <w:rPr>
                <w:rFonts w:ascii="Times New Roman" w:hAnsi="Times New Roman"/>
                <w:b/>
                <w:bCs/>
                <w:sz w:val="24"/>
                <w:szCs w:val="24"/>
              </w:rPr>
              <w:t>Stawka asystenta osobistego:</w:t>
            </w:r>
          </w:p>
          <w:p w14:paraId="157A1EEC" w14:textId="77777777" w:rsidR="003B2FA8" w:rsidRDefault="003B2FA8" w:rsidP="003B2FA8">
            <w:pPr>
              <w:jc w:val="both"/>
              <w:rPr>
                <w:rFonts w:ascii="Times New Roman" w:hAnsi="Times New Roman"/>
                <w:sz w:val="24"/>
                <w:szCs w:val="24"/>
              </w:rPr>
            </w:pPr>
            <w:r w:rsidRPr="00E342C6">
              <w:rPr>
                <w:rFonts w:ascii="Times New Roman" w:hAnsi="Times New Roman"/>
                <w:sz w:val="24"/>
                <w:szCs w:val="24"/>
              </w:rPr>
              <w:t xml:space="preserve">Jako uśrednioną stawkę (asystenci będą mieli zróżnicowane stawki w zależności od poziomu trudności lub skomplikowania świadczenia asystencji osobistej dla danego użytkownika) </w:t>
            </w:r>
            <w:r>
              <w:rPr>
                <w:rFonts w:ascii="Times New Roman" w:hAnsi="Times New Roman"/>
                <w:sz w:val="24"/>
                <w:szCs w:val="24"/>
              </w:rPr>
              <w:t xml:space="preserve">porównawczą </w:t>
            </w:r>
            <w:r w:rsidRPr="00E342C6">
              <w:rPr>
                <w:rFonts w:ascii="Times New Roman" w:hAnsi="Times New Roman"/>
                <w:sz w:val="24"/>
                <w:szCs w:val="24"/>
              </w:rPr>
              <w:t>na rok 2025</w:t>
            </w:r>
            <w:r>
              <w:rPr>
                <w:rFonts w:ascii="Times New Roman" w:hAnsi="Times New Roman"/>
                <w:sz w:val="24"/>
                <w:szCs w:val="24"/>
              </w:rPr>
              <w:t xml:space="preserve"> (w roku 2025 ostatecznie nie będzie jeszcze bezpośrednio świadczona ustawowa asystencja osobista) </w:t>
            </w:r>
            <w:r w:rsidRPr="00E342C6">
              <w:rPr>
                <w:rFonts w:ascii="Times New Roman" w:hAnsi="Times New Roman"/>
                <w:sz w:val="24"/>
                <w:szCs w:val="24"/>
              </w:rPr>
              <w:t xml:space="preserve">przyjęto </w:t>
            </w:r>
            <w:r>
              <w:rPr>
                <w:rFonts w:ascii="Times New Roman" w:hAnsi="Times New Roman"/>
                <w:sz w:val="24"/>
                <w:szCs w:val="24"/>
              </w:rPr>
              <w:t>5</w:t>
            </w:r>
            <w:r w:rsidRPr="00E342C6">
              <w:rPr>
                <w:rFonts w:ascii="Times New Roman" w:hAnsi="Times New Roman"/>
                <w:sz w:val="24"/>
                <w:szCs w:val="24"/>
              </w:rPr>
              <w:t>6zł brutto</w:t>
            </w:r>
            <w:r>
              <w:rPr>
                <w:rFonts w:ascii="Times New Roman" w:hAnsi="Times New Roman"/>
                <w:sz w:val="24"/>
                <w:szCs w:val="24"/>
              </w:rPr>
              <w:t xml:space="preserve"> </w:t>
            </w:r>
            <w:proofErr w:type="spellStart"/>
            <w:r>
              <w:rPr>
                <w:rFonts w:ascii="Times New Roman" w:hAnsi="Times New Roman"/>
                <w:sz w:val="24"/>
                <w:szCs w:val="24"/>
              </w:rPr>
              <w:t>brutto</w:t>
            </w:r>
            <w:proofErr w:type="spellEnd"/>
            <w:r w:rsidRPr="00E342C6">
              <w:rPr>
                <w:rFonts w:ascii="Times New Roman" w:hAnsi="Times New Roman"/>
                <w:sz w:val="24"/>
                <w:szCs w:val="24"/>
              </w:rPr>
              <w:t>.</w:t>
            </w:r>
          </w:p>
          <w:p w14:paraId="6ED7D83F" w14:textId="561F9A95" w:rsidR="003B2FA8" w:rsidRPr="00E342C6" w:rsidRDefault="003B2FA8" w:rsidP="003B2FA8">
            <w:pPr>
              <w:jc w:val="both"/>
              <w:rPr>
                <w:rFonts w:ascii="Times New Roman" w:hAnsi="Times New Roman"/>
                <w:sz w:val="24"/>
                <w:szCs w:val="24"/>
              </w:rPr>
            </w:pPr>
            <w:r w:rsidRPr="00E342C6">
              <w:rPr>
                <w:rFonts w:ascii="Times New Roman" w:hAnsi="Times New Roman"/>
                <w:sz w:val="24"/>
                <w:szCs w:val="24"/>
              </w:rPr>
              <w:lastRenderedPageBreak/>
              <w:t xml:space="preserve">Wynika to z dotychczasowych stawek stosowanych w Programie </w:t>
            </w:r>
            <w:proofErr w:type="spellStart"/>
            <w:r w:rsidRPr="00E342C6">
              <w:rPr>
                <w:rFonts w:ascii="Times New Roman" w:hAnsi="Times New Roman"/>
                <w:sz w:val="24"/>
                <w:szCs w:val="24"/>
              </w:rPr>
              <w:t>MRPiPS</w:t>
            </w:r>
            <w:proofErr w:type="spellEnd"/>
            <w:r w:rsidRPr="00E342C6">
              <w:rPr>
                <w:rFonts w:ascii="Times New Roman" w:hAnsi="Times New Roman"/>
                <w:sz w:val="24"/>
                <w:szCs w:val="24"/>
              </w:rPr>
              <w:t xml:space="preserve"> „Asystent osobisty osoby niepełnosprawnej” (stawka 50zł brutto </w:t>
            </w:r>
            <w:proofErr w:type="spellStart"/>
            <w:r w:rsidRPr="00E342C6">
              <w:rPr>
                <w:rFonts w:ascii="Times New Roman" w:hAnsi="Times New Roman"/>
                <w:sz w:val="24"/>
                <w:szCs w:val="24"/>
              </w:rPr>
              <w:t>brutto</w:t>
            </w:r>
            <w:proofErr w:type="spellEnd"/>
            <w:r w:rsidRPr="00E342C6">
              <w:rPr>
                <w:rFonts w:ascii="Times New Roman" w:hAnsi="Times New Roman"/>
                <w:sz w:val="24"/>
                <w:szCs w:val="24"/>
              </w:rPr>
              <w:t xml:space="preserve"> dla roku 2024), w ramach działań realizowanych ze środków unijnych oraz pilotażu asystencji osobistej.</w:t>
            </w:r>
          </w:p>
          <w:p w14:paraId="5B185CDD" w14:textId="531839FA" w:rsidR="003B2FA8" w:rsidRPr="00E342C6" w:rsidRDefault="003B2FA8" w:rsidP="003B2FA8">
            <w:pPr>
              <w:jc w:val="both"/>
              <w:rPr>
                <w:rFonts w:ascii="Times New Roman" w:hAnsi="Times New Roman"/>
                <w:sz w:val="24"/>
                <w:szCs w:val="24"/>
              </w:rPr>
            </w:pPr>
            <w:r w:rsidRPr="00E342C6">
              <w:rPr>
                <w:rFonts w:ascii="Times New Roman" w:hAnsi="Times New Roman"/>
                <w:sz w:val="24"/>
                <w:szCs w:val="24"/>
              </w:rPr>
              <w:t>Zastosowana została średnioroczna waloryzacja kosztów realizacji asystencji osobistej</w:t>
            </w:r>
            <w:r>
              <w:rPr>
                <w:rFonts w:ascii="Times New Roman" w:hAnsi="Times New Roman"/>
                <w:sz w:val="24"/>
                <w:szCs w:val="24"/>
              </w:rPr>
              <w:t xml:space="preserve"> na bazie wskaźników makroekonomicznych za rok poprzedni (w czasie ogłaszania wysokości stawek na rok kolejny nie będą jeszcze znane dokładne dane makroekonomiczne dla roku kolejnego)</w:t>
            </w:r>
            <w:r w:rsidRPr="00E342C6">
              <w:rPr>
                <w:rFonts w:ascii="Times New Roman" w:hAnsi="Times New Roman"/>
                <w:sz w:val="24"/>
                <w:szCs w:val="24"/>
              </w:rPr>
              <w:t>, w szczególności w zakresie kosztów świadczenia asystencji przez asystentów osobistych, zgodna z nominalną stopą wzrostu wynagrodzeń brutto w gospodarce narodowej.</w:t>
            </w:r>
          </w:p>
          <w:p w14:paraId="50AF61CD" w14:textId="77777777" w:rsidR="003B2FA8" w:rsidRPr="00E342C6" w:rsidRDefault="003B2FA8" w:rsidP="003B2FA8">
            <w:pPr>
              <w:jc w:val="both"/>
              <w:rPr>
                <w:rFonts w:ascii="Times New Roman" w:hAnsi="Times New Roman"/>
                <w:sz w:val="24"/>
                <w:szCs w:val="24"/>
              </w:rPr>
            </w:pPr>
          </w:p>
          <w:p w14:paraId="7347D54E" w14:textId="77777777" w:rsidR="003B2FA8" w:rsidRPr="00591D42" w:rsidRDefault="003B2FA8" w:rsidP="003B2FA8">
            <w:pPr>
              <w:jc w:val="both"/>
              <w:rPr>
                <w:rFonts w:ascii="Times New Roman" w:hAnsi="Times New Roman"/>
                <w:b/>
                <w:bCs/>
                <w:sz w:val="24"/>
                <w:szCs w:val="24"/>
              </w:rPr>
            </w:pPr>
            <w:r w:rsidRPr="00591D42">
              <w:rPr>
                <w:rFonts w:ascii="Times New Roman" w:hAnsi="Times New Roman"/>
                <w:b/>
                <w:bCs/>
                <w:sz w:val="24"/>
                <w:szCs w:val="24"/>
              </w:rPr>
              <w:t>Uśredniona stawka brutto asystenta osobistego:</w:t>
            </w:r>
          </w:p>
          <w:p w14:paraId="25CEF764" w14:textId="337F7DB1" w:rsidR="003B2FA8" w:rsidRPr="00E342C6" w:rsidRDefault="003B2FA8" w:rsidP="003B2FA8">
            <w:pPr>
              <w:pStyle w:val="Akapitzlist"/>
            </w:pPr>
            <w:r w:rsidRPr="00E342C6">
              <w:t xml:space="preserve">W 2025 roku średnia stawka </w:t>
            </w:r>
            <w:r w:rsidR="00F315CB">
              <w:t xml:space="preserve">porównawczo </w:t>
            </w:r>
            <w:r w:rsidRPr="00E342C6">
              <w:t>brutto wyniesie ok. 46 zł.</w:t>
            </w:r>
          </w:p>
          <w:p w14:paraId="0FF57A18" w14:textId="77777777" w:rsidR="003B2FA8" w:rsidRPr="00E342C6" w:rsidRDefault="003B2FA8" w:rsidP="003B2FA8">
            <w:pPr>
              <w:pStyle w:val="Akapitzlist"/>
            </w:pPr>
            <w:r w:rsidRPr="00E342C6">
              <w:t>W 2026 roku stawka brutto wzrasta do około 49,23 zł.</w:t>
            </w:r>
          </w:p>
          <w:p w14:paraId="57599820" w14:textId="77777777" w:rsidR="003B2FA8" w:rsidRPr="00E342C6" w:rsidRDefault="003B2FA8" w:rsidP="003B2FA8">
            <w:pPr>
              <w:pStyle w:val="Akapitzlist"/>
            </w:pPr>
            <w:r w:rsidRPr="00E342C6">
              <w:t>W 2027 roku wyniesie ona około 52,48 zł.</w:t>
            </w:r>
          </w:p>
          <w:p w14:paraId="232DE050" w14:textId="7B92AC1E" w:rsidR="003B2FA8" w:rsidRPr="00E342C6" w:rsidRDefault="003B2FA8" w:rsidP="003B2FA8">
            <w:pPr>
              <w:pStyle w:val="Akapitzlist"/>
            </w:pPr>
            <w:r w:rsidRPr="00E342C6">
              <w:t xml:space="preserve">Stawka brutto rośnie do </w:t>
            </w:r>
            <w:r>
              <w:t xml:space="preserve">ok. </w:t>
            </w:r>
            <w:r w:rsidRPr="00E342C6">
              <w:t>79,28 zł w 2035 roku.</w:t>
            </w:r>
          </w:p>
          <w:p w14:paraId="32032AFD" w14:textId="77777777" w:rsidR="003B2FA8" w:rsidRPr="00E342C6" w:rsidRDefault="003B2FA8" w:rsidP="003B2FA8">
            <w:pPr>
              <w:jc w:val="both"/>
              <w:rPr>
                <w:rFonts w:ascii="Times New Roman" w:hAnsi="Times New Roman"/>
                <w:sz w:val="24"/>
                <w:szCs w:val="24"/>
              </w:rPr>
            </w:pPr>
          </w:p>
          <w:p w14:paraId="3E950227" w14:textId="2F3CEC22" w:rsidR="003B2FA8" w:rsidRPr="00E342C6" w:rsidRDefault="003B2FA8" w:rsidP="00294028">
            <w:pPr>
              <w:jc w:val="both"/>
              <w:rPr>
                <w:rFonts w:ascii="Times New Roman" w:hAnsi="Times New Roman"/>
                <w:sz w:val="24"/>
                <w:szCs w:val="24"/>
              </w:rPr>
            </w:pPr>
            <w:r w:rsidRPr="00E342C6">
              <w:rPr>
                <w:rFonts w:ascii="Times New Roman" w:hAnsi="Times New Roman"/>
                <w:sz w:val="24"/>
                <w:szCs w:val="24"/>
              </w:rPr>
              <w:t xml:space="preserve">Wyliczenie kosztów wdrażania Ustawy wymaga </w:t>
            </w:r>
            <w:r w:rsidR="00D84F73">
              <w:rPr>
                <w:rFonts w:ascii="Times New Roman" w:hAnsi="Times New Roman"/>
                <w:sz w:val="24"/>
                <w:szCs w:val="24"/>
              </w:rPr>
              <w:t>wykorzystania również</w:t>
            </w:r>
            <w:r w:rsidRPr="00E342C6">
              <w:rPr>
                <w:rFonts w:ascii="Times New Roman" w:hAnsi="Times New Roman"/>
                <w:sz w:val="24"/>
                <w:szCs w:val="24"/>
              </w:rPr>
              <w:t xml:space="preserve"> kwot</w:t>
            </w:r>
            <w:r w:rsidR="00273A5C">
              <w:rPr>
                <w:rFonts w:ascii="Times New Roman" w:hAnsi="Times New Roman"/>
                <w:sz w:val="24"/>
                <w:szCs w:val="24"/>
              </w:rPr>
              <w:t xml:space="preserve"> </w:t>
            </w:r>
            <w:r w:rsidRPr="00E342C6">
              <w:rPr>
                <w:rFonts w:ascii="Times New Roman" w:hAnsi="Times New Roman"/>
                <w:sz w:val="24"/>
                <w:szCs w:val="24"/>
              </w:rPr>
              <w:t>uwzględniający</w:t>
            </w:r>
            <w:r w:rsidR="00273A5C">
              <w:rPr>
                <w:rFonts w:ascii="Times New Roman" w:hAnsi="Times New Roman"/>
                <w:sz w:val="24"/>
                <w:szCs w:val="24"/>
              </w:rPr>
              <w:t xml:space="preserve">ch </w:t>
            </w:r>
            <w:r w:rsidRPr="00E342C6">
              <w:rPr>
                <w:rFonts w:ascii="Times New Roman" w:hAnsi="Times New Roman"/>
                <w:sz w:val="24"/>
                <w:szCs w:val="24"/>
              </w:rPr>
              <w:t>koszty składek</w:t>
            </w:r>
            <w:r w:rsidR="00273A5C">
              <w:rPr>
                <w:rFonts w:ascii="Times New Roman" w:hAnsi="Times New Roman"/>
                <w:sz w:val="24"/>
                <w:szCs w:val="24"/>
              </w:rPr>
              <w:t xml:space="preserve"> także</w:t>
            </w:r>
            <w:r w:rsidRPr="00E342C6">
              <w:rPr>
                <w:rFonts w:ascii="Times New Roman" w:hAnsi="Times New Roman"/>
                <w:sz w:val="24"/>
                <w:szCs w:val="24"/>
              </w:rPr>
              <w:t xml:space="preserve"> po stronie pracodawcy/zleceniodawcy, a zatem tzw. staw</w:t>
            </w:r>
            <w:r w:rsidR="00294028">
              <w:rPr>
                <w:rFonts w:ascii="Times New Roman" w:hAnsi="Times New Roman"/>
                <w:sz w:val="24"/>
                <w:szCs w:val="24"/>
              </w:rPr>
              <w:t>ek</w:t>
            </w:r>
            <w:r w:rsidRPr="00E342C6">
              <w:rPr>
                <w:rFonts w:ascii="Times New Roman" w:hAnsi="Times New Roman"/>
                <w:sz w:val="24"/>
                <w:szCs w:val="24"/>
              </w:rPr>
              <w:t xml:space="preserve"> brutto </w:t>
            </w:r>
            <w:proofErr w:type="spellStart"/>
            <w:r w:rsidRPr="00E342C6">
              <w:rPr>
                <w:rFonts w:ascii="Times New Roman" w:hAnsi="Times New Roman"/>
                <w:sz w:val="24"/>
                <w:szCs w:val="24"/>
              </w:rPr>
              <w:t>brutto</w:t>
            </w:r>
            <w:proofErr w:type="spellEnd"/>
            <w:r w:rsidRPr="00E342C6">
              <w:rPr>
                <w:rFonts w:ascii="Times New Roman" w:hAnsi="Times New Roman"/>
                <w:sz w:val="24"/>
                <w:szCs w:val="24"/>
              </w:rPr>
              <w:t>.</w:t>
            </w:r>
          </w:p>
          <w:p w14:paraId="75806EA0" w14:textId="77777777" w:rsidR="003B2FA8" w:rsidRPr="00E342C6" w:rsidRDefault="003B2FA8" w:rsidP="00294028">
            <w:pPr>
              <w:jc w:val="both"/>
              <w:rPr>
                <w:rFonts w:ascii="Times New Roman" w:hAnsi="Times New Roman"/>
                <w:sz w:val="24"/>
                <w:szCs w:val="24"/>
              </w:rPr>
            </w:pPr>
          </w:p>
          <w:p w14:paraId="5B20F5DF" w14:textId="77777777" w:rsidR="003B2FA8" w:rsidRPr="00591D42" w:rsidRDefault="003B2FA8" w:rsidP="00294028">
            <w:pPr>
              <w:jc w:val="both"/>
              <w:rPr>
                <w:rFonts w:ascii="Times New Roman" w:hAnsi="Times New Roman"/>
                <w:b/>
                <w:bCs/>
                <w:sz w:val="24"/>
                <w:szCs w:val="24"/>
              </w:rPr>
            </w:pPr>
            <w:r w:rsidRPr="00591D42">
              <w:rPr>
                <w:rFonts w:ascii="Times New Roman" w:hAnsi="Times New Roman"/>
                <w:b/>
                <w:bCs/>
                <w:sz w:val="24"/>
                <w:szCs w:val="24"/>
              </w:rPr>
              <w:t xml:space="preserve">Uśredniona stawka brutto </w:t>
            </w:r>
            <w:proofErr w:type="spellStart"/>
            <w:r w:rsidRPr="00591D42">
              <w:rPr>
                <w:rFonts w:ascii="Times New Roman" w:hAnsi="Times New Roman"/>
                <w:b/>
                <w:bCs/>
                <w:sz w:val="24"/>
                <w:szCs w:val="24"/>
              </w:rPr>
              <w:t>brutto</w:t>
            </w:r>
            <w:proofErr w:type="spellEnd"/>
            <w:r w:rsidRPr="00591D42">
              <w:rPr>
                <w:rFonts w:ascii="Times New Roman" w:hAnsi="Times New Roman"/>
                <w:b/>
                <w:bCs/>
                <w:sz w:val="24"/>
                <w:szCs w:val="24"/>
              </w:rPr>
              <w:t xml:space="preserve"> asystenta osobistego:</w:t>
            </w:r>
          </w:p>
          <w:p w14:paraId="1A854EB2" w14:textId="1B0DBAB8" w:rsidR="003B2FA8" w:rsidRPr="00E342C6" w:rsidRDefault="003B2FA8" w:rsidP="00294028">
            <w:pPr>
              <w:pStyle w:val="Akapitzlist"/>
            </w:pPr>
            <w:r w:rsidRPr="00E342C6">
              <w:t xml:space="preserve">W 2025 roku średnia </w:t>
            </w:r>
            <w:r>
              <w:t xml:space="preserve">porównawcza </w:t>
            </w:r>
            <w:r w:rsidRPr="00E342C6">
              <w:t xml:space="preserve">stawka brutto </w:t>
            </w:r>
            <w:proofErr w:type="spellStart"/>
            <w:r w:rsidRPr="00E342C6">
              <w:t>brutto</w:t>
            </w:r>
            <w:proofErr w:type="spellEnd"/>
            <w:r w:rsidRPr="00E342C6">
              <w:t xml:space="preserve"> wyniesie ok. 56 zł.</w:t>
            </w:r>
          </w:p>
          <w:p w14:paraId="0728BE9C" w14:textId="77777777" w:rsidR="003B2FA8" w:rsidRPr="00E342C6" w:rsidRDefault="003B2FA8" w:rsidP="00294028">
            <w:pPr>
              <w:pStyle w:val="Akapitzlist"/>
            </w:pPr>
            <w:r w:rsidRPr="00E342C6">
              <w:t>W 2026 roku wzrasta do około 59,93 zł.</w:t>
            </w:r>
          </w:p>
          <w:p w14:paraId="41252623" w14:textId="77777777" w:rsidR="003B2FA8" w:rsidRPr="00125B2C" w:rsidRDefault="003B2FA8" w:rsidP="00294028">
            <w:pPr>
              <w:pStyle w:val="Akapitzlist"/>
            </w:pPr>
            <w:r w:rsidRPr="00E342C6">
              <w:t xml:space="preserve">W </w:t>
            </w:r>
            <w:r w:rsidRPr="00125B2C">
              <w:t>2027 roku wyniesie ona około 63,89 zł.</w:t>
            </w:r>
          </w:p>
          <w:p w14:paraId="4934E0C9" w14:textId="1CC1FC87" w:rsidR="003B2FA8" w:rsidRPr="00125B2C" w:rsidRDefault="003B2FA8" w:rsidP="00294028">
            <w:pPr>
              <w:pStyle w:val="Akapitzlist"/>
            </w:pPr>
            <w:r w:rsidRPr="00125B2C">
              <w:t xml:space="preserve">Stawka brutto </w:t>
            </w:r>
            <w:proofErr w:type="spellStart"/>
            <w:r w:rsidRPr="00125B2C">
              <w:t>brutto</w:t>
            </w:r>
            <w:proofErr w:type="spellEnd"/>
            <w:r w:rsidRPr="00125B2C">
              <w:t xml:space="preserve"> rośnie do ok. 96,52 zł w 2035 roku.</w:t>
            </w:r>
          </w:p>
          <w:p w14:paraId="756A0E03" w14:textId="77777777" w:rsidR="00F07E8A" w:rsidRPr="00125B2C" w:rsidRDefault="00F07E8A" w:rsidP="00294028">
            <w:pPr>
              <w:ind w:left="321" w:hanging="284"/>
              <w:jc w:val="both"/>
              <w:rPr>
                <w:rFonts w:ascii="Times New Roman" w:hAnsi="Times New Roman"/>
                <w:sz w:val="24"/>
                <w:szCs w:val="24"/>
              </w:rPr>
            </w:pPr>
          </w:p>
          <w:p w14:paraId="63E83ABE" w14:textId="77777777" w:rsidR="005D26F6" w:rsidRDefault="00273A5C" w:rsidP="00294028">
            <w:pPr>
              <w:jc w:val="both"/>
              <w:rPr>
                <w:rFonts w:ascii="Times New Roman" w:hAnsi="Times New Roman"/>
                <w:sz w:val="24"/>
                <w:szCs w:val="24"/>
              </w:rPr>
            </w:pPr>
            <w:r>
              <w:rPr>
                <w:rFonts w:ascii="Times New Roman" w:hAnsi="Times New Roman"/>
                <w:sz w:val="24"/>
                <w:szCs w:val="24"/>
              </w:rPr>
              <w:t xml:space="preserve">Ostateczne wyliczenie kosztów realizacji asystencji osobistej przez asystentów osobistych wymaga </w:t>
            </w:r>
            <w:r w:rsidR="00A4610C">
              <w:rPr>
                <w:rFonts w:ascii="Times New Roman" w:hAnsi="Times New Roman"/>
                <w:sz w:val="24"/>
                <w:szCs w:val="24"/>
              </w:rPr>
              <w:t xml:space="preserve">uwzględnienia, na bazie dotychczasowych doświadczeń z realizacji Programu Asystent osobisty oraz pilotażu asystencji osobistej w ramach projektu „Aktywni niepełnosprawni”, proporcji </w:t>
            </w:r>
            <w:r w:rsidR="00781A56">
              <w:rPr>
                <w:rFonts w:ascii="Times New Roman" w:hAnsi="Times New Roman"/>
                <w:sz w:val="24"/>
                <w:szCs w:val="24"/>
              </w:rPr>
              <w:t>form rozliczania się przez asystentów osobistych z wykorzystaniem</w:t>
            </w:r>
            <w:r w:rsidR="005D26F6">
              <w:rPr>
                <w:rFonts w:ascii="Times New Roman" w:hAnsi="Times New Roman"/>
                <w:sz w:val="24"/>
                <w:szCs w:val="24"/>
              </w:rPr>
              <w:t>:</w:t>
            </w:r>
          </w:p>
          <w:p w14:paraId="17144917" w14:textId="77777777" w:rsidR="005D26F6" w:rsidRDefault="005D26F6" w:rsidP="00294028">
            <w:pPr>
              <w:jc w:val="both"/>
              <w:rPr>
                <w:rFonts w:ascii="Times New Roman" w:hAnsi="Times New Roman"/>
                <w:sz w:val="24"/>
                <w:szCs w:val="24"/>
              </w:rPr>
            </w:pPr>
            <w:r>
              <w:rPr>
                <w:rFonts w:ascii="Times New Roman" w:hAnsi="Times New Roman"/>
                <w:sz w:val="24"/>
                <w:szCs w:val="24"/>
              </w:rPr>
              <w:t xml:space="preserve">- </w:t>
            </w:r>
            <w:r w:rsidR="00781A56">
              <w:rPr>
                <w:rFonts w:ascii="Times New Roman" w:hAnsi="Times New Roman"/>
                <w:sz w:val="24"/>
                <w:szCs w:val="24"/>
              </w:rPr>
              <w:t xml:space="preserve">umów </w:t>
            </w:r>
            <w:r w:rsidR="00361AC8">
              <w:rPr>
                <w:rFonts w:ascii="Times New Roman" w:hAnsi="Times New Roman"/>
                <w:sz w:val="24"/>
                <w:szCs w:val="24"/>
              </w:rPr>
              <w:t>w pełni oskładkowanych,</w:t>
            </w:r>
          </w:p>
          <w:p w14:paraId="098783E6" w14:textId="4F3BA8B8" w:rsidR="005D26F6" w:rsidRDefault="005D26F6" w:rsidP="00294028">
            <w:pPr>
              <w:jc w:val="both"/>
              <w:rPr>
                <w:rFonts w:ascii="Times New Roman" w:hAnsi="Times New Roman"/>
                <w:sz w:val="24"/>
                <w:szCs w:val="24"/>
              </w:rPr>
            </w:pPr>
            <w:r>
              <w:rPr>
                <w:rFonts w:ascii="Times New Roman" w:hAnsi="Times New Roman"/>
                <w:sz w:val="24"/>
                <w:szCs w:val="24"/>
              </w:rPr>
              <w:t xml:space="preserve">- </w:t>
            </w:r>
            <w:r w:rsidR="00361AC8">
              <w:rPr>
                <w:rFonts w:ascii="Times New Roman" w:hAnsi="Times New Roman"/>
                <w:sz w:val="24"/>
                <w:szCs w:val="24"/>
              </w:rPr>
              <w:t xml:space="preserve">umów w sytuacji, gdy osoba ma </w:t>
            </w:r>
            <w:r w:rsidR="00436132">
              <w:rPr>
                <w:rFonts w:ascii="Times New Roman" w:hAnsi="Times New Roman"/>
                <w:sz w:val="24"/>
                <w:szCs w:val="24"/>
              </w:rPr>
              <w:t>opłacane minimalne składki u innego podmiotu</w:t>
            </w:r>
            <w:r w:rsidR="00294028">
              <w:rPr>
                <w:rFonts w:ascii="Times New Roman" w:hAnsi="Times New Roman"/>
                <w:sz w:val="24"/>
                <w:szCs w:val="24"/>
              </w:rPr>
              <w:t>,</w:t>
            </w:r>
          </w:p>
          <w:p w14:paraId="21D13F26" w14:textId="41A687F2" w:rsidR="00125B2C" w:rsidRDefault="005D26F6" w:rsidP="00294028">
            <w:pPr>
              <w:jc w:val="both"/>
              <w:rPr>
                <w:rFonts w:ascii="Times New Roman" w:hAnsi="Times New Roman"/>
                <w:sz w:val="24"/>
                <w:szCs w:val="24"/>
              </w:rPr>
            </w:pPr>
            <w:r>
              <w:rPr>
                <w:rFonts w:ascii="Times New Roman" w:hAnsi="Times New Roman"/>
                <w:sz w:val="24"/>
                <w:szCs w:val="24"/>
              </w:rPr>
              <w:t xml:space="preserve">- </w:t>
            </w:r>
            <w:r w:rsidR="00436132">
              <w:rPr>
                <w:rFonts w:ascii="Times New Roman" w:hAnsi="Times New Roman"/>
                <w:sz w:val="24"/>
                <w:szCs w:val="24"/>
              </w:rPr>
              <w:t xml:space="preserve">realizacji asystencji w ramach jednoosobowej działalności gospodarczej, </w:t>
            </w:r>
            <w:r w:rsidR="00DE3D4D">
              <w:rPr>
                <w:rFonts w:ascii="Times New Roman" w:hAnsi="Times New Roman"/>
                <w:sz w:val="24"/>
                <w:szCs w:val="24"/>
              </w:rPr>
              <w:t>świadczonej osobiście.</w:t>
            </w:r>
          </w:p>
          <w:p w14:paraId="7DD1193D" w14:textId="77777777" w:rsidR="005D26F6" w:rsidRDefault="005D26F6" w:rsidP="00294028">
            <w:pPr>
              <w:jc w:val="both"/>
              <w:rPr>
                <w:rFonts w:ascii="Times New Roman" w:hAnsi="Times New Roman"/>
                <w:sz w:val="24"/>
                <w:szCs w:val="24"/>
              </w:rPr>
            </w:pPr>
          </w:p>
          <w:p w14:paraId="71F35C43" w14:textId="58ACF14D" w:rsidR="005D26F6" w:rsidRDefault="005D26F6" w:rsidP="00294028">
            <w:pPr>
              <w:jc w:val="both"/>
              <w:rPr>
                <w:rFonts w:ascii="Times New Roman" w:hAnsi="Times New Roman"/>
                <w:sz w:val="24"/>
                <w:szCs w:val="24"/>
              </w:rPr>
            </w:pPr>
            <w:r>
              <w:rPr>
                <w:rFonts w:ascii="Times New Roman" w:hAnsi="Times New Roman"/>
                <w:sz w:val="24"/>
                <w:szCs w:val="24"/>
              </w:rPr>
              <w:t>Całościowy udział ww. poziomów rozliczania się na rok 2026 założono w proporcjach, odpowiednio: 45%, 45% oraz 10%</w:t>
            </w:r>
            <w:r w:rsidR="00C03C8D">
              <w:rPr>
                <w:rFonts w:ascii="Times New Roman" w:hAnsi="Times New Roman"/>
                <w:sz w:val="24"/>
                <w:szCs w:val="24"/>
              </w:rPr>
              <w:t>. Założono</w:t>
            </w:r>
            <w:r w:rsidR="007613D2">
              <w:rPr>
                <w:rFonts w:ascii="Times New Roman" w:hAnsi="Times New Roman"/>
                <w:sz w:val="24"/>
                <w:szCs w:val="24"/>
              </w:rPr>
              <w:t xml:space="preserve">, zgodnie z doświadczeniami krajowymi i międzynarodowymi, stopniowy wzrost udziału osób realizujących asystencję osobistą w formule </w:t>
            </w:r>
            <w:r w:rsidR="00E27DA6">
              <w:rPr>
                <w:rFonts w:ascii="Times New Roman" w:hAnsi="Times New Roman"/>
                <w:sz w:val="24"/>
                <w:szCs w:val="24"/>
              </w:rPr>
              <w:t>jednoosobowej działalności gospodarczej, aż do 20%</w:t>
            </w:r>
            <w:r w:rsidR="007A5A89">
              <w:rPr>
                <w:rFonts w:ascii="Times New Roman" w:hAnsi="Times New Roman"/>
                <w:sz w:val="24"/>
                <w:szCs w:val="24"/>
              </w:rPr>
              <w:t>, oraz spadek udziału sytuacji, gdy asystencja osobista jest realizowana jako zajęcie dodatkowe</w:t>
            </w:r>
            <w:r w:rsidR="00E27DA6">
              <w:rPr>
                <w:rFonts w:ascii="Times New Roman" w:hAnsi="Times New Roman"/>
                <w:sz w:val="24"/>
                <w:szCs w:val="24"/>
              </w:rPr>
              <w:t>. Sprawia to że udział ww. form rozliczania się ze świadczenia asystencji osobistej wyniesie</w:t>
            </w:r>
            <w:r w:rsidR="007A5A89">
              <w:rPr>
                <w:rFonts w:ascii="Times New Roman" w:hAnsi="Times New Roman"/>
                <w:sz w:val="24"/>
                <w:szCs w:val="24"/>
              </w:rPr>
              <w:t xml:space="preserve"> w roku 2035 najpewniej </w:t>
            </w:r>
            <w:r w:rsidR="008610AC">
              <w:rPr>
                <w:rFonts w:ascii="Times New Roman" w:hAnsi="Times New Roman"/>
                <w:sz w:val="24"/>
                <w:szCs w:val="24"/>
              </w:rPr>
              <w:t xml:space="preserve">odpowiednio </w:t>
            </w:r>
            <w:r w:rsidR="007A5A89">
              <w:rPr>
                <w:rFonts w:ascii="Times New Roman" w:hAnsi="Times New Roman"/>
                <w:sz w:val="24"/>
                <w:szCs w:val="24"/>
              </w:rPr>
              <w:t>ok. 45%, 35% oraz 20%.</w:t>
            </w:r>
          </w:p>
          <w:p w14:paraId="3027F973" w14:textId="77777777" w:rsidR="008610AC" w:rsidRDefault="008610AC" w:rsidP="00294028">
            <w:pPr>
              <w:jc w:val="both"/>
              <w:rPr>
                <w:rFonts w:ascii="Times New Roman" w:hAnsi="Times New Roman"/>
                <w:sz w:val="24"/>
                <w:szCs w:val="24"/>
              </w:rPr>
            </w:pPr>
          </w:p>
          <w:p w14:paraId="185CD470" w14:textId="2F66D29F" w:rsidR="00F07E8A" w:rsidRPr="00125B2C" w:rsidRDefault="008610AC" w:rsidP="00294028">
            <w:pPr>
              <w:jc w:val="both"/>
              <w:rPr>
                <w:rFonts w:ascii="Times New Roman" w:hAnsi="Times New Roman"/>
                <w:sz w:val="24"/>
                <w:szCs w:val="24"/>
              </w:rPr>
            </w:pPr>
            <w:r>
              <w:rPr>
                <w:rFonts w:ascii="Times New Roman" w:hAnsi="Times New Roman"/>
                <w:sz w:val="24"/>
                <w:szCs w:val="24"/>
              </w:rPr>
              <w:t>Oznacza to, że wylicz</w:t>
            </w:r>
            <w:r w:rsidR="00E95971">
              <w:rPr>
                <w:rFonts w:ascii="Times New Roman" w:hAnsi="Times New Roman"/>
                <w:sz w:val="24"/>
                <w:szCs w:val="24"/>
              </w:rPr>
              <w:t xml:space="preserve">ając </w:t>
            </w:r>
            <w:r w:rsidR="00294028">
              <w:rPr>
                <w:rFonts w:ascii="Times New Roman" w:hAnsi="Times New Roman"/>
                <w:sz w:val="24"/>
                <w:szCs w:val="24"/>
              </w:rPr>
              <w:t xml:space="preserve">realny uśredniony koszt godziny świadczenia </w:t>
            </w:r>
            <w:r w:rsidR="00E95971">
              <w:rPr>
                <w:rFonts w:ascii="Times New Roman" w:hAnsi="Times New Roman"/>
                <w:sz w:val="24"/>
                <w:szCs w:val="24"/>
              </w:rPr>
              <w:t>asysten</w:t>
            </w:r>
            <w:r w:rsidR="00294028">
              <w:rPr>
                <w:rFonts w:ascii="Times New Roman" w:hAnsi="Times New Roman"/>
                <w:sz w:val="24"/>
                <w:szCs w:val="24"/>
              </w:rPr>
              <w:t>cji</w:t>
            </w:r>
            <w:r w:rsidR="00E95971">
              <w:rPr>
                <w:rFonts w:ascii="Times New Roman" w:hAnsi="Times New Roman"/>
                <w:sz w:val="24"/>
                <w:szCs w:val="24"/>
              </w:rPr>
              <w:t xml:space="preserve"> osobiste</w:t>
            </w:r>
            <w:r w:rsidR="00294028">
              <w:rPr>
                <w:rFonts w:ascii="Times New Roman" w:hAnsi="Times New Roman"/>
                <w:sz w:val="24"/>
                <w:szCs w:val="24"/>
              </w:rPr>
              <w:t>j</w:t>
            </w:r>
            <w:r w:rsidR="00E95971">
              <w:rPr>
                <w:rFonts w:ascii="Times New Roman" w:hAnsi="Times New Roman"/>
                <w:sz w:val="24"/>
                <w:szCs w:val="24"/>
              </w:rPr>
              <w:t xml:space="preserve"> należy brać pod uwagę powyższy udział form rozliczania się, a zatem także opłacania składek.</w:t>
            </w:r>
          </w:p>
          <w:p w14:paraId="0CA05138" w14:textId="77777777" w:rsidR="003B2FA8" w:rsidRPr="00125B2C" w:rsidRDefault="003B2FA8" w:rsidP="003B2FA8">
            <w:pPr>
              <w:jc w:val="both"/>
              <w:rPr>
                <w:rFonts w:ascii="Times New Roman" w:hAnsi="Times New Roman"/>
                <w:sz w:val="24"/>
                <w:szCs w:val="24"/>
              </w:rPr>
            </w:pPr>
          </w:p>
          <w:p w14:paraId="7D588EC8" w14:textId="77777777" w:rsidR="003B2FA8" w:rsidRPr="00EC2358" w:rsidRDefault="003B2FA8" w:rsidP="003B2FA8">
            <w:pPr>
              <w:jc w:val="both"/>
              <w:rPr>
                <w:rFonts w:ascii="Times New Roman" w:hAnsi="Times New Roman"/>
                <w:b/>
                <w:bCs/>
                <w:sz w:val="24"/>
                <w:szCs w:val="24"/>
              </w:rPr>
            </w:pPr>
            <w:r w:rsidRPr="00EC2358">
              <w:rPr>
                <w:rFonts w:ascii="Times New Roman" w:hAnsi="Times New Roman"/>
                <w:b/>
                <w:bCs/>
                <w:sz w:val="24"/>
                <w:szCs w:val="24"/>
              </w:rPr>
              <w:t>Całościowy podstawowy koszt wynagrodzeń dla asystentów osobistych dla danego roku:</w:t>
            </w:r>
          </w:p>
          <w:p w14:paraId="496A8CC3" w14:textId="1EF4C769" w:rsidR="003B2FA8" w:rsidRPr="00E342C6" w:rsidRDefault="003B2FA8" w:rsidP="00294028">
            <w:pPr>
              <w:jc w:val="both"/>
              <w:rPr>
                <w:rFonts w:ascii="Times New Roman" w:hAnsi="Times New Roman"/>
                <w:sz w:val="24"/>
                <w:szCs w:val="24"/>
              </w:rPr>
            </w:pPr>
            <w:r w:rsidRPr="00E342C6">
              <w:rPr>
                <w:rFonts w:ascii="Times New Roman" w:hAnsi="Times New Roman"/>
                <w:sz w:val="24"/>
                <w:szCs w:val="24"/>
              </w:rPr>
              <w:lastRenderedPageBreak/>
              <w:t xml:space="preserve">Liczba użytkowników w danym roku x </w:t>
            </w:r>
            <w:r>
              <w:rPr>
                <w:rFonts w:ascii="Times New Roman" w:hAnsi="Times New Roman"/>
                <w:sz w:val="24"/>
                <w:szCs w:val="24"/>
              </w:rPr>
              <w:t>średnia liczba faktycznie wykorzystywanych</w:t>
            </w:r>
            <w:r w:rsidRPr="00E342C6">
              <w:rPr>
                <w:rFonts w:ascii="Times New Roman" w:hAnsi="Times New Roman"/>
                <w:sz w:val="24"/>
                <w:szCs w:val="24"/>
              </w:rPr>
              <w:t xml:space="preserve"> godzin </w:t>
            </w:r>
            <w:r>
              <w:rPr>
                <w:rFonts w:ascii="Times New Roman" w:hAnsi="Times New Roman"/>
                <w:sz w:val="24"/>
                <w:szCs w:val="24"/>
              </w:rPr>
              <w:t>miesięcznie x 12 miesięcy</w:t>
            </w:r>
            <w:r w:rsidRPr="00E342C6">
              <w:rPr>
                <w:rFonts w:ascii="Times New Roman" w:hAnsi="Times New Roman"/>
                <w:sz w:val="24"/>
                <w:szCs w:val="24"/>
              </w:rPr>
              <w:t xml:space="preserve"> x</w:t>
            </w:r>
            <w:r w:rsidR="00294028">
              <w:rPr>
                <w:rFonts w:ascii="Times New Roman" w:hAnsi="Times New Roman"/>
                <w:sz w:val="24"/>
                <w:szCs w:val="24"/>
              </w:rPr>
              <w:t xml:space="preserve"> realny</w:t>
            </w:r>
            <w:r w:rsidRPr="00E342C6">
              <w:rPr>
                <w:rFonts w:ascii="Times New Roman" w:hAnsi="Times New Roman"/>
                <w:sz w:val="24"/>
                <w:szCs w:val="24"/>
              </w:rPr>
              <w:t xml:space="preserve"> </w:t>
            </w:r>
            <w:r w:rsidR="001839CC">
              <w:rPr>
                <w:rFonts w:ascii="Times New Roman" w:hAnsi="Times New Roman"/>
                <w:sz w:val="24"/>
                <w:szCs w:val="24"/>
              </w:rPr>
              <w:t xml:space="preserve">uśredniony </w:t>
            </w:r>
            <w:r w:rsidR="00975AFE">
              <w:rPr>
                <w:rFonts w:ascii="Times New Roman" w:hAnsi="Times New Roman"/>
                <w:sz w:val="24"/>
                <w:szCs w:val="24"/>
              </w:rPr>
              <w:t xml:space="preserve">podstawowy </w:t>
            </w:r>
            <w:r w:rsidR="001839CC">
              <w:rPr>
                <w:rFonts w:ascii="Times New Roman" w:hAnsi="Times New Roman"/>
                <w:sz w:val="24"/>
                <w:szCs w:val="24"/>
              </w:rPr>
              <w:t>koszt</w:t>
            </w:r>
            <w:r w:rsidRPr="00E342C6">
              <w:rPr>
                <w:rFonts w:ascii="Times New Roman" w:hAnsi="Times New Roman"/>
                <w:sz w:val="24"/>
                <w:szCs w:val="24"/>
              </w:rPr>
              <w:t xml:space="preserve"> </w:t>
            </w:r>
            <w:r w:rsidR="001839CC">
              <w:rPr>
                <w:rFonts w:ascii="Times New Roman" w:hAnsi="Times New Roman"/>
                <w:sz w:val="24"/>
                <w:szCs w:val="24"/>
              </w:rPr>
              <w:t xml:space="preserve">godziny </w:t>
            </w:r>
            <w:r w:rsidR="00294028">
              <w:rPr>
                <w:rFonts w:ascii="Times New Roman" w:hAnsi="Times New Roman"/>
                <w:sz w:val="24"/>
                <w:szCs w:val="24"/>
              </w:rPr>
              <w:t xml:space="preserve">świadczenia </w:t>
            </w:r>
            <w:r w:rsidR="001839CC">
              <w:rPr>
                <w:rFonts w:ascii="Times New Roman" w:hAnsi="Times New Roman"/>
                <w:sz w:val="24"/>
                <w:szCs w:val="24"/>
              </w:rPr>
              <w:t>asystencji osobistej</w:t>
            </w:r>
            <w:r w:rsidR="00975AFE">
              <w:rPr>
                <w:rFonts w:ascii="Times New Roman" w:hAnsi="Times New Roman"/>
                <w:sz w:val="24"/>
                <w:szCs w:val="24"/>
              </w:rPr>
              <w:t>:</w:t>
            </w:r>
          </w:p>
          <w:p w14:paraId="17A6E34B" w14:textId="53F983E2" w:rsidR="003B2FA8" w:rsidRPr="00E342C6" w:rsidRDefault="003B2FA8" w:rsidP="00294028">
            <w:pPr>
              <w:pStyle w:val="Akapitzlist"/>
            </w:pPr>
            <w:r w:rsidRPr="00E342C6">
              <w:t>Dla roku 202</w:t>
            </w:r>
            <w:r>
              <w:t>6</w:t>
            </w:r>
            <w:r w:rsidRPr="00E342C6">
              <w:t xml:space="preserve"> (Rok </w:t>
            </w:r>
            <w:r>
              <w:t>1</w:t>
            </w:r>
            <w:r w:rsidRPr="00E342C6">
              <w:t xml:space="preserve">): </w:t>
            </w:r>
            <w:r w:rsidR="007B6888">
              <w:t>35</w:t>
            </w:r>
            <w:r w:rsidRPr="00E342C6">
              <w:t xml:space="preserve"> tys. x </w:t>
            </w:r>
            <w:r>
              <w:t>śr. 72</w:t>
            </w:r>
            <w:r w:rsidRPr="00E342C6">
              <w:t>h</w:t>
            </w:r>
            <w:r>
              <w:t xml:space="preserve"> miesięcznie x </w:t>
            </w:r>
            <w:r w:rsidR="00FA7255">
              <w:t>6</w:t>
            </w:r>
            <w:r>
              <w:t xml:space="preserve"> miesięcy</w:t>
            </w:r>
            <w:r w:rsidRPr="00E342C6">
              <w:t xml:space="preserve"> x </w:t>
            </w:r>
            <w:r w:rsidR="007B6888" w:rsidRPr="00E342C6">
              <w:t>5</w:t>
            </w:r>
            <w:r w:rsidR="00E4397B">
              <w:t>4</w:t>
            </w:r>
            <w:r w:rsidR="007B6888" w:rsidRPr="00E342C6">
              <w:t>,</w:t>
            </w:r>
            <w:r w:rsidR="00E4397B">
              <w:t>04</w:t>
            </w:r>
            <w:r w:rsidR="007B6888" w:rsidRPr="00E342C6">
              <w:t xml:space="preserve"> </w:t>
            </w:r>
            <w:r w:rsidRPr="00E342C6">
              <w:t>zł</w:t>
            </w:r>
          </w:p>
          <w:p w14:paraId="786A6E8A" w14:textId="546907EE" w:rsidR="003B2FA8" w:rsidRPr="0040632B" w:rsidRDefault="003B2FA8" w:rsidP="00294028">
            <w:pPr>
              <w:pStyle w:val="Akapitzlist"/>
              <w:numPr>
                <w:ilvl w:val="0"/>
                <w:numId w:val="0"/>
              </w:numPr>
              <w:ind w:left="720"/>
            </w:pPr>
            <w:r w:rsidRPr="0040632B">
              <w:t xml:space="preserve">= </w:t>
            </w:r>
            <w:r w:rsidR="007B6888" w:rsidRPr="007B6888">
              <w:t xml:space="preserve"> </w:t>
            </w:r>
            <w:r w:rsidR="009E0280" w:rsidRPr="009E0280">
              <w:t xml:space="preserve">817 084 800 zł </w:t>
            </w:r>
            <w:r w:rsidRPr="0040632B">
              <w:t>(</w:t>
            </w:r>
            <w:r w:rsidR="00582001">
              <w:t>0,8</w:t>
            </w:r>
            <w:r w:rsidRPr="0040632B">
              <w:t xml:space="preserve"> mld zł)</w:t>
            </w:r>
            <w:r w:rsidR="00926FE5">
              <w:t>.</w:t>
            </w:r>
          </w:p>
          <w:p w14:paraId="261F8A1D" w14:textId="602FD0AF" w:rsidR="003B2FA8" w:rsidRPr="00E342C6" w:rsidRDefault="003B2FA8" w:rsidP="00294028">
            <w:pPr>
              <w:pStyle w:val="Akapitzlist"/>
            </w:pPr>
            <w:r w:rsidRPr="00E342C6">
              <w:t>Dla roku 202</w:t>
            </w:r>
            <w:r>
              <w:t>7</w:t>
            </w:r>
            <w:r w:rsidRPr="00E342C6">
              <w:t xml:space="preserve"> (Rok </w:t>
            </w:r>
            <w:r>
              <w:t>2</w:t>
            </w:r>
            <w:r w:rsidRPr="00E342C6">
              <w:t xml:space="preserve">): </w:t>
            </w:r>
            <w:r w:rsidR="00926FE5">
              <w:t>45</w:t>
            </w:r>
            <w:r w:rsidRPr="00E342C6">
              <w:t xml:space="preserve"> tys. x </w:t>
            </w:r>
            <w:r>
              <w:t>śr. 7</w:t>
            </w:r>
            <w:r w:rsidR="00926FE5">
              <w:t>8</w:t>
            </w:r>
            <w:r>
              <w:t>,</w:t>
            </w:r>
            <w:r w:rsidR="00926FE5">
              <w:t>6</w:t>
            </w:r>
            <w:r w:rsidRPr="00E342C6">
              <w:t>h</w:t>
            </w:r>
            <w:r>
              <w:t xml:space="preserve"> miesięcznie x 12 miesięcy</w:t>
            </w:r>
            <w:r w:rsidRPr="00E342C6">
              <w:t xml:space="preserve"> x </w:t>
            </w:r>
            <w:r w:rsidR="00E4397B">
              <w:t>57</w:t>
            </w:r>
            <w:r w:rsidR="007B6888" w:rsidRPr="00E342C6">
              <w:t>,</w:t>
            </w:r>
            <w:r w:rsidR="00E4397B">
              <w:t>61</w:t>
            </w:r>
            <w:r w:rsidR="007B6888" w:rsidRPr="00E342C6">
              <w:t xml:space="preserve"> </w:t>
            </w:r>
            <w:r w:rsidRPr="00E342C6">
              <w:t>zł</w:t>
            </w:r>
          </w:p>
          <w:p w14:paraId="23023641" w14:textId="5C622840" w:rsidR="003B2FA8" w:rsidRPr="0040632B" w:rsidRDefault="003B2FA8" w:rsidP="00294028">
            <w:pPr>
              <w:pStyle w:val="Akapitzlist"/>
              <w:numPr>
                <w:ilvl w:val="0"/>
                <w:numId w:val="0"/>
              </w:numPr>
              <w:ind w:left="720"/>
            </w:pPr>
            <w:r w:rsidRPr="0040632B">
              <w:t xml:space="preserve">= </w:t>
            </w:r>
            <w:r w:rsidR="00EB0E6B" w:rsidRPr="00EB0E6B">
              <w:t xml:space="preserve"> </w:t>
            </w:r>
            <w:r w:rsidR="00926FE5" w:rsidRPr="00926FE5">
              <w:t xml:space="preserve">2 445 198 840 </w:t>
            </w:r>
            <w:r w:rsidRPr="0040632B">
              <w:t>zł (</w:t>
            </w:r>
            <w:r w:rsidR="00582001">
              <w:t>2,</w:t>
            </w:r>
            <w:r w:rsidR="00926FE5">
              <w:t>4</w:t>
            </w:r>
            <w:r w:rsidRPr="0040632B">
              <w:t xml:space="preserve"> mld zł)</w:t>
            </w:r>
            <w:r w:rsidR="00926FE5">
              <w:t>.</w:t>
            </w:r>
          </w:p>
          <w:p w14:paraId="26E82C8A" w14:textId="608C4FC2" w:rsidR="003B2FA8" w:rsidRPr="00E342C6" w:rsidRDefault="003B2FA8" w:rsidP="00294028">
            <w:pPr>
              <w:pStyle w:val="Akapitzlist"/>
            </w:pPr>
            <w:r w:rsidRPr="00E342C6">
              <w:t>Dla roku 202</w:t>
            </w:r>
            <w:r>
              <w:t>8</w:t>
            </w:r>
            <w:r w:rsidRPr="00E342C6">
              <w:t xml:space="preserve"> (Rok </w:t>
            </w:r>
            <w:r>
              <w:t>3</w:t>
            </w:r>
            <w:r w:rsidRPr="00E342C6">
              <w:t xml:space="preserve">): </w:t>
            </w:r>
            <w:r w:rsidR="00926FE5">
              <w:t>55</w:t>
            </w:r>
            <w:r w:rsidRPr="00E342C6">
              <w:t xml:space="preserve"> tys. x </w:t>
            </w:r>
            <w:r>
              <w:t>śr. 8</w:t>
            </w:r>
            <w:r w:rsidR="00926FE5">
              <w:t>5,5</w:t>
            </w:r>
            <w:r w:rsidRPr="00E342C6">
              <w:t>h</w:t>
            </w:r>
            <w:r>
              <w:t xml:space="preserve"> miesięcznie x 12 miesięcy</w:t>
            </w:r>
            <w:r w:rsidRPr="00E342C6">
              <w:t xml:space="preserve"> </w:t>
            </w:r>
            <w:r w:rsidRPr="00926FE5">
              <w:t>x</w:t>
            </w:r>
            <w:r w:rsidR="00B51B2C" w:rsidRPr="00B51B2C">
              <w:t xml:space="preserve"> 6</w:t>
            </w:r>
            <w:r w:rsidR="00E4397B">
              <w:t>0</w:t>
            </w:r>
            <w:r w:rsidR="00B51B2C" w:rsidRPr="00B51B2C">
              <w:t>,</w:t>
            </w:r>
            <w:r w:rsidR="00E4397B">
              <w:t>77</w:t>
            </w:r>
            <w:r w:rsidR="00B51B2C" w:rsidRPr="00B51B2C">
              <w:t xml:space="preserve"> </w:t>
            </w:r>
            <w:r w:rsidRPr="00E342C6">
              <w:t>zł</w:t>
            </w:r>
          </w:p>
          <w:p w14:paraId="054281D9" w14:textId="3CAF0394" w:rsidR="003B2FA8" w:rsidRPr="0040632B" w:rsidRDefault="003B2FA8" w:rsidP="00294028">
            <w:pPr>
              <w:pStyle w:val="Akapitzlist"/>
              <w:numPr>
                <w:ilvl w:val="0"/>
                <w:numId w:val="0"/>
              </w:numPr>
              <w:ind w:left="720"/>
              <w:rPr>
                <w:iCs/>
                <w:color w:val="000000"/>
                <w:spacing w:val="-2"/>
              </w:rPr>
            </w:pPr>
            <w:r w:rsidRPr="0040632B">
              <w:t xml:space="preserve">= </w:t>
            </w:r>
            <w:r w:rsidR="00EB0E6B" w:rsidRPr="00EB0E6B">
              <w:t xml:space="preserve"> </w:t>
            </w:r>
            <w:r w:rsidR="00926FE5" w:rsidRPr="00926FE5">
              <w:t>3 429 251 100</w:t>
            </w:r>
            <w:r w:rsidR="00294028" w:rsidRPr="00294028">
              <w:t xml:space="preserve"> </w:t>
            </w:r>
            <w:r w:rsidR="00EB0E6B" w:rsidRPr="00EB0E6B">
              <w:t xml:space="preserve">zł </w:t>
            </w:r>
            <w:r w:rsidRPr="0040632B">
              <w:t>(</w:t>
            </w:r>
            <w:r w:rsidR="00926FE5">
              <w:t>3</w:t>
            </w:r>
            <w:r w:rsidR="00294028">
              <w:t>,</w:t>
            </w:r>
            <w:r w:rsidR="00926FE5">
              <w:t>4</w:t>
            </w:r>
            <w:r w:rsidRPr="0040632B">
              <w:t xml:space="preserve"> mld zł)</w:t>
            </w:r>
            <w:r w:rsidR="00926FE5">
              <w:t>.</w:t>
            </w:r>
          </w:p>
          <w:p w14:paraId="5D4739A6" w14:textId="77777777" w:rsidR="003B2FA8" w:rsidRPr="00236DFD" w:rsidRDefault="003B2FA8" w:rsidP="003B2FA8">
            <w:pPr>
              <w:jc w:val="both"/>
              <w:rPr>
                <w:rFonts w:ascii="Times New Roman" w:hAnsi="Times New Roman"/>
                <w:sz w:val="24"/>
                <w:szCs w:val="24"/>
              </w:rPr>
            </w:pPr>
          </w:p>
          <w:p w14:paraId="1E7B88EB" w14:textId="2E76AD66" w:rsidR="003B2FA8" w:rsidRDefault="003B2FA8" w:rsidP="003B2FA8">
            <w:pPr>
              <w:jc w:val="both"/>
              <w:rPr>
                <w:rFonts w:ascii="Times New Roman" w:hAnsi="Times New Roman"/>
                <w:sz w:val="24"/>
                <w:szCs w:val="24"/>
              </w:rPr>
            </w:pPr>
            <w:r>
              <w:rPr>
                <w:rFonts w:ascii="Times New Roman" w:hAnsi="Times New Roman"/>
                <w:sz w:val="24"/>
                <w:szCs w:val="24"/>
              </w:rPr>
              <w:t>Ponadto z</w:t>
            </w:r>
            <w:r w:rsidRPr="00236DFD">
              <w:rPr>
                <w:rFonts w:ascii="Times New Roman" w:hAnsi="Times New Roman"/>
                <w:sz w:val="24"/>
                <w:szCs w:val="24"/>
              </w:rPr>
              <w:t xml:space="preserve">astosowana </w:t>
            </w:r>
            <w:r>
              <w:rPr>
                <w:rFonts w:ascii="Times New Roman" w:hAnsi="Times New Roman"/>
                <w:sz w:val="24"/>
                <w:szCs w:val="24"/>
              </w:rPr>
              <w:t xml:space="preserve">została </w:t>
            </w:r>
            <w:r w:rsidRPr="00236DFD">
              <w:rPr>
                <w:rFonts w:ascii="Times New Roman" w:hAnsi="Times New Roman"/>
                <w:sz w:val="24"/>
                <w:szCs w:val="24"/>
              </w:rPr>
              <w:t xml:space="preserve">średnioroczna waloryzacja </w:t>
            </w:r>
            <w:r>
              <w:rPr>
                <w:rFonts w:ascii="Times New Roman" w:hAnsi="Times New Roman"/>
                <w:sz w:val="24"/>
                <w:szCs w:val="24"/>
              </w:rPr>
              <w:t>kosztów realizacji asystencji osobistej, w szczególności w zakresie kosztów świadczenia asystencji przez asystentów osobistych, zgodna z nominalną stopą wzrostu wynagrodzeń brutto w gospodarce narodowej.</w:t>
            </w:r>
          </w:p>
          <w:p w14:paraId="2E752444" w14:textId="77777777" w:rsidR="003B2FA8" w:rsidRDefault="003B2FA8" w:rsidP="003B2FA8">
            <w:pPr>
              <w:jc w:val="both"/>
              <w:rPr>
                <w:rFonts w:ascii="Times New Roman" w:hAnsi="Times New Roman"/>
                <w:sz w:val="24"/>
                <w:szCs w:val="24"/>
              </w:rPr>
            </w:pPr>
          </w:p>
          <w:p w14:paraId="3472DA09" w14:textId="119194D5" w:rsidR="003B2FA8" w:rsidRPr="00E278C4" w:rsidRDefault="003B2FA8" w:rsidP="003B2FA8">
            <w:pPr>
              <w:jc w:val="both"/>
              <w:rPr>
                <w:rFonts w:ascii="Times New Roman" w:hAnsi="Times New Roman"/>
                <w:b/>
                <w:bCs/>
                <w:sz w:val="24"/>
                <w:szCs w:val="24"/>
              </w:rPr>
            </w:pPr>
            <w:r>
              <w:rPr>
                <w:rFonts w:ascii="Times New Roman" w:hAnsi="Times New Roman"/>
                <w:b/>
                <w:bCs/>
                <w:sz w:val="24"/>
                <w:szCs w:val="24"/>
              </w:rPr>
              <w:t>Dochody - w</w:t>
            </w:r>
            <w:r w:rsidRPr="00E278C4">
              <w:rPr>
                <w:rFonts w:ascii="Times New Roman" w:hAnsi="Times New Roman"/>
                <w:b/>
                <w:bCs/>
                <w:sz w:val="24"/>
                <w:szCs w:val="24"/>
              </w:rPr>
              <w:t>pływy zwrotne do budżetu:</w:t>
            </w:r>
          </w:p>
          <w:p w14:paraId="06585668" w14:textId="3A1484C9" w:rsidR="003B2FA8" w:rsidRDefault="003B2FA8" w:rsidP="003B2FA8">
            <w:pPr>
              <w:jc w:val="both"/>
              <w:rPr>
                <w:rFonts w:ascii="Times New Roman" w:hAnsi="Times New Roman"/>
                <w:sz w:val="24"/>
                <w:szCs w:val="24"/>
              </w:rPr>
            </w:pPr>
            <w:r>
              <w:rPr>
                <w:rFonts w:ascii="Times New Roman" w:hAnsi="Times New Roman"/>
                <w:sz w:val="24"/>
                <w:szCs w:val="24"/>
              </w:rPr>
              <w:t>Na bazie analizy struktury wydatków na wynagrodzenia, w szczególności na wynagrodzenia asystentów osobistych, które stanowią</w:t>
            </w:r>
            <w:r w:rsidR="00926FE5">
              <w:rPr>
                <w:rFonts w:ascii="Times New Roman" w:hAnsi="Times New Roman"/>
                <w:sz w:val="24"/>
                <w:szCs w:val="24"/>
              </w:rPr>
              <w:t xml:space="preserve"> w pełnych latach świadczenia asystencji osobistej</w:t>
            </w:r>
            <w:r>
              <w:rPr>
                <w:rFonts w:ascii="Times New Roman" w:hAnsi="Times New Roman"/>
                <w:sz w:val="24"/>
                <w:szCs w:val="24"/>
              </w:rPr>
              <w:t xml:space="preserve"> od ok. 8</w:t>
            </w:r>
            <w:r w:rsidR="00926FE5">
              <w:rPr>
                <w:rFonts w:ascii="Times New Roman" w:hAnsi="Times New Roman"/>
                <w:sz w:val="24"/>
                <w:szCs w:val="24"/>
              </w:rPr>
              <w:t>2</w:t>
            </w:r>
            <w:r>
              <w:rPr>
                <w:rFonts w:ascii="Times New Roman" w:hAnsi="Times New Roman"/>
                <w:sz w:val="24"/>
                <w:szCs w:val="24"/>
              </w:rPr>
              <w:t>% do ok. 8</w:t>
            </w:r>
            <w:r w:rsidR="00926FE5">
              <w:rPr>
                <w:rFonts w:ascii="Times New Roman" w:hAnsi="Times New Roman"/>
                <w:sz w:val="24"/>
                <w:szCs w:val="24"/>
              </w:rPr>
              <w:t>3,2</w:t>
            </w:r>
            <w:r>
              <w:rPr>
                <w:rFonts w:ascii="Times New Roman" w:hAnsi="Times New Roman"/>
                <w:sz w:val="24"/>
                <w:szCs w:val="24"/>
              </w:rPr>
              <w:t>% (wzrastając naturalnie w ramach kolejnych lat obowiązywania Ustawy) całościowych kosztów wdrażania Ustawy, jak również uwzględniając zakresy odprowadzania składek z tytułu zatrudnienia oraz opłacania podatków przy określonej wysokości dochodów rocznych, wyliczono ostrożny poziom bezpośrednich wpływów zwrotnych do różnych części budżetu państwa w postaci składek i podatków równy 35% kosztów całkowitych.</w:t>
            </w:r>
          </w:p>
          <w:p w14:paraId="25AD6E11" w14:textId="77777777" w:rsidR="003B2FA8" w:rsidRDefault="003B2FA8" w:rsidP="003B2FA8">
            <w:pPr>
              <w:jc w:val="both"/>
              <w:rPr>
                <w:rFonts w:ascii="Times New Roman" w:hAnsi="Times New Roman"/>
                <w:sz w:val="24"/>
                <w:szCs w:val="24"/>
              </w:rPr>
            </w:pPr>
          </w:p>
          <w:p w14:paraId="3523596C" w14:textId="2CAAB21D" w:rsidR="003B2FA8" w:rsidRDefault="003B2FA8" w:rsidP="003B2FA8">
            <w:pPr>
              <w:jc w:val="both"/>
              <w:rPr>
                <w:rFonts w:ascii="Times New Roman" w:hAnsi="Times New Roman"/>
                <w:sz w:val="24"/>
                <w:szCs w:val="24"/>
              </w:rPr>
            </w:pPr>
            <w:r>
              <w:rPr>
                <w:rFonts w:ascii="Times New Roman" w:hAnsi="Times New Roman"/>
                <w:sz w:val="24"/>
                <w:szCs w:val="24"/>
              </w:rPr>
              <w:t>Na bazie dotychczasowych danych z badań oraz doświadczeń innych krajów europejskich określono, że systemowe wdrożenie ustawowej asystencji osobistej spowoduje realne z</w:t>
            </w:r>
            <w:r w:rsidRPr="005A5141">
              <w:rPr>
                <w:rFonts w:ascii="Times New Roman" w:hAnsi="Times New Roman"/>
                <w:sz w:val="24"/>
                <w:szCs w:val="24"/>
              </w:rPr>
              <w:t>większenie aktywności zawodowej osób z niepełnosprawnościami oraz ich opiekunów</w:t>
            </w:r>
            <w:r>
              <w:rPr>
                <w:rFonts w:ascii="Times New Roman" w:hAnsi="Times New Roman"/>
                <w:sz w:val="24"/>
                <w:szCs w:val="24"/>
              </w:rPr>
              <w:t xml:space="preserve">, co ostatecznie będzie </w:t>
            </w:r>
            <w:r w:rsidRPr="005A5141">
              <w:rPr>
                <w:rFonts w:ascii="Times New Roman" w:hAnsi="Times New Roman"/>
                <w:sz w:val="24"/>
                <w:szCs w:val="24"/>
              </w:rPr>
              <w:t>skutk</w:t>
            </w:r>
            <w:r>
              <w:rPr>
                <w:rFonts w:ascii="Times New Roman" w:hAnsi="Times New Roman"/>
                <w:sz w:val="24"/>
                <w:szCs w:val="24"/>
              </w:rPr>
              <w:t>owało</w:t>
            </w:r>
            <w:r w:rsidRPr="005A5141">
              <w:rPr>
                <w:rFonts w:ascii="Times New Roman" w:hAnsi="Times New Roman"/>
                <w:sz w:val="24"/>
                <w:szCs w:val="24"/>
              </w:rPr>
              <w:t xml:space="preserve"> wpływami zwrotnymi do budżetu</w:t>
            </w:r>
            <w:r>
              <w:rPr>
                <w:rFonts w:ascii="Times New Roman" w:hAnsi="Times New Roman"/>
                <w:sz w:val="24"/>
                <w:szCs w:val="24"/>
              </w:rPr>
              <w:t xml:space="preserve"> państwa lub odpowiednich funduszy</w:t>
            </w:r>
            <w:r w:rsidRPr="005A5141">
              <w:rPr>
                <w:rFonts w:ascii="Times New Roman" w:hAnsi="Times New Roman"/>
                <w:sz w:val="24"/>
                <w:szCs w:val="24"/>
              </w:rPr>
              <w:t>.</w:t>
            </w:r>
          </w:p>
          <w:p w14:paraId="57FA77B5" w14:textId="77777777" w:rsidR="003B2FA8" w:rsidRDefault="003B2FA8" w:rsidP="003B2FA8">
            <w:pPr>
              <w:jc w:val="both"/>
              <w:rPr>
                <w:rFonts w:ascii="Times New Roman" w:hAnsi="Times New Roman"/>
                <w:sz w:val="24"/>
                <w:szCs w:val="24"/>
              </w:rPr>
            </w:pPr>
          </w:p>
          <w:p w14:paraId="31017EE2" w14:textId="67C981F7" w:rsidR="003B2FA8" w:rsidRDefault="003B2FA8" w:rsidP="003B2FA8">
            <w:pPr>
              <w:jc w:val="both"/>
              <w:rPr>
                <w:rFonts w:ascii="Times New Roman" w:hAnsi="Times New Roman"/>
                <w:sz w:val="24"/>
                <w:szCs w:val="24"/>
              </w:rPr>
            </w:pPr>
            <w:r>
              <w:rPr>
                <w:rFonts w:ascii="Times New Roman" w:hAnsi="Times New Roman"/>
                <w:sz w:val="24"/>
                <w:szCs w:val="24"/>
              </w:rPr>
              <w:t>Przyjęto ostrożne założenia w stosunku do liczby użytkowników oraz ich opiekunów oraz osób bliskich</w:t>
            </w:r>
            <w:r w:rsidR="00294028">
              <w:rPr>
                <w:rFonts w:ascii="Times New Roman" w:hAnsi="Times New Roman"/>
                <w:sz w:val="24"/>
                <w:szCs w:val="24"/>
              </w:rPr>
              <w:t>:</w:t>
            </w:r>
          </w:p>
          <w:p w14:paraId="7D9B2327" w14:textId="77777777" w:rsidR="003B2FA8" w:rsidRPr="005A5141" w:rsidRDefault="003B2FA8" w:rsidP="003B2FA8">
            <w:pPr>
              <w:jc w:val="both"/>
              <w:rPr>
                <w:rFonts w:ascii="Times New Roman" w:hAnsi="Times New Roman"/>
                <w:sz w:val="24"/>
                <w:szCs w:val="24"/>
              </w:rPr>
            </w:pPr>
          </w:p>
          <w:p w14:paraId="0764E0FF" w14:textId="212926ED" w:rsidR="003B2FA8" w:rsidRPr="005A5141" w:rsidRDefault="003B2FA8" w:rsidP="003B2FA8">
            <w:pPr>
              <w:jc w:val="both"/>
              <w:rPr>
                <w:rFonts w:ascii="Times New Roman" w:hAnsi="Times New Roman"/>
                <w:sz w:val="24"/>
                <w:szCs w:val="24"/>
              </w:rPr>
            </w:pPr>
            <w:r w:rsidRPr="005A5141">
              <w:rPr>
                <w:rFonts w:ascii="Times New Roman" w:hAnsi="Times New Roman"/>
                <w:sz w:val="24"/>
                <w:szCs w:val="24"/>
              </w:rPr>
              <w:t>Liczba osób z niepełnosprawnościami, które zwiększą swoją aktywność zawodową</w:t>
            </w:r>
            <w:r>
              <w:rPr>
                <w:rFonts w:ascii="Times New Roman" w:hAnsi="Times New Roman"/>
                <w:sz w:val="24"/>
                <w:szCs w:val="24"/>
              </w:rPr>
              <w:t>, w przeliczeniu na ekwiwalent finansowy wynagrodzenia dla etatu według wynagrodzenia minimalnego</w:t>
            </w:r>
            <w:r w:rsidRPr="005A5141">
              <w:rPr>
                <w:rFonts w:ascii="Times New Roman" w:hAnsi="Times New Roman"/>
                <w:sz w:val="24"/>
                <w:szCs w:val="24"/>
              </w:rPr>
              <w:t>: 10%</w:t>
            </w:r>
            <w:r w:rsidR="00926FE5">
              <w:rPr>
                <w:rFonts w:ascii="Times New Roman" w:hAnsi="Times New Roman"/>
                <w:sz w:val="24"/>
                <w:szCs w:val="24"/>
              </w:rPr>
              <w:t>.</w:t>
            </w:r>
          </w:p>
          <w:p w14:paraId="44185A86" w14:textId="09F143C3" w:rsidR="003B2FA8" w:rsidRPr="00460C51" w:rsidRDefault="003B2FA8" w:rsidP="003B2FA8">
            <w:pPr>
              <w:jc w:val="both"/>
              <w:rPr>
                <w:rFonts w:ascii="Times New Roman" w:hAnsi="Times New Roman"/>
                <w:sz w:val="24"/>
                <w:szCs w:val="24"/>
              </w:rPr>
            </w:pPr>
            <w:r w:rsidRPr="005A5141">
              <w:rPr>
                <w:rFonts w:ascii="Times New Roman" w:hAnsi="Times New Roman"/>
                <w:sz w:val="24"/>
                <w:szCs w:val="24"/>
              </w:rPr>
              <w:t>Liczba opiekunów i os</w:t>
            </w:r>
            <w:r w:rsidRPr="00460C51">
              <w:rPr>
                <w:rFonts w:ascii="Times New Roman" w:hAnsi="Times New Roman"/>
                <w:sz w:val="24"/>
                <w:szCs w:val="24"/>
              </w:rPr>
              <w:t>ób bliskich, które zwiększą aktywność zawodową, w przeliczeniu na ekwiwalent finansowy wynagrodzenia dla etatu według wynagrodzenia minimalnego: 20%.</w:t>
            </w:r>
          </w:p>
          <w:p w14:paraId="5173FC3D" w14:textId="5DC0AEDE" w:rsidR="007F1A16" w:rsidRPr="00460C51" w:rsidRDefault="003B2FA8" w:rsidP="003B2FA8">
            <w:pPr>
              <w:jc w:val="both"/>
              <w:rPr>
                <w:rFonts w:ascii="Times New Roman" w:hAnsi="Times New Roman"/>
                <w:sz w:val="24"/>
                <w:szCs w:val="24"/>
              </w:rPr>
            </w:pPr>
            <w:r w:rsidRPr="00460C51">
              <w:rPr>
                <w:rFonts w:ascii="Times New Roman" w:hAnsi="Times New Roman"/>
                <w:sz w:val="24"/>
                <w:szCs w:val="24"/>
              </w:rPr>
              <w:t>Dla ww. ekwiwalentów wyliczono ostrożny poziom bezpośrednich wpływów zwrotnych do różnych części budżetu państwa oraz funduszy w postaci składek i podatków równy 35%.</w:t>
            </w:r>
          </w:p>
          <w:p w14:paraId="5C3EBF4C" w14:textId="77777777" w:rsidR="003B2FA8" w:rsidRPr="00460C51" w:rsidRDefault="003B2FA8" w:rsidP="003B2FA8">
            <w:pPr>
              <w:jc w:val="both"/>
              <w:rPr>
                <w:rFonts w:ascii="Times New Roman" w:hAnsi="Times New Roman"/>
                <w:sz w:val="24"/>
                <w:szCs w:val="24"/>
              </w:rPr>
            </w:pPr>
          </w:p>
          <w:p w14:paraId="4EB11CE5" w14:textId="7FBFD2B7" w:rsidR="003B2FA8" w:rsidRPr="00460C51" w:rsidRDefault="2CE123DC" w:rsidP="003B2FA8">
            <w:pPr>
              <w:jc w:val="both"/>
              <w:rPr>
                <w:rFonts w:ascii="Times New Roman" w:hAnsi="Times New Roman"/>
                <w:sz w:val="24"/>
                <w:szCs w:val="24"/>
              </w:rPr>
            </w:pPr>
            <w:r w:rsidRPr="00460C51">
              <w:rPr>
                <w:rFonts w:ascii="Times New Roman" w:hAnsi="Times New Roman"/>
                <w:sz w:val="24"/>
                <w:szCs w:val="24"/>
              </w:rPr>
              <w:t>Ww. dochody zostały następnie podzielone na odpowiednie części budżetowe i fundusze.</w:t>
            </w:r>
          </w:p>
          <w:p w14:paraId="67D3375A" w14:textId="467D4D90" w:rsidR="003B2FA8" w:rsidRPr="00460C51" w:rsidRDefault="003B2FA8" w:rsidP="2CE123DC">
            <w:pPr>
              <w:jc w:val="both"/>
              <w:rPr>
                <w:rFonts w:ascii="Times New Roman" w:hAnsi="Times New Roman"/>
                <w:sz w:val="24"/>
                <w:szCs w:val="24"/>
              </w:rPr>
            </w:pPr>
          </w:p>
          <w:p w14:paraId="0FF2194B" w14:textId="7BED957C" w:rsidR="003B2FA8" w:rsidRPr="00460C51" w:rsidRDefault="2CE123DC" w:rsidP="2CE123DC">
            <w:pPr>
              <w:jc w:val="both"/>
              <w:rPr>
                <w:rFonts w:ascii="Times New Roman" w:hAnsi="Times New Roman"/>
                <w:sz w:val="24"/>
                <w:szCs w:val="24"/>
              </w:rPr>
            </w:pPr>
            <w:proofErr w:type="spellStart"/>
            <w:r w:rsidRPr="00460C51">
              <w:rPr>
                <w:rFonts w:ascii="Times New Roman" w:hAnsi="Times New Roman"/>
                <w:sz w:val="24"/>
                <w:szCs w:val="24"/>
              </w:rPr>
              <w:t>Cz</w:t>
            </w:r>
            <w:proofErr w:type="spellEnd"/>
            <w:r w:rsidRPr="00460C51">
              <w:rPr>
                <w:rFonts w:ascii="Times New Roman" w:hAnsi="Times New Roman"/>
                <w:sz w:val="24"/>
                <w:szCs w:val="24"/>
              </w:rPr>
              <w:t xml:space="preserve">, 44 – zabezpieczenie społeczne (15 etatów </w:t>
            </w:r>
            <w:proofErr w:type="spellStart"/>
            <w:r w:rsidRPr="00460C51">
              <w:rPr>
                <w:rFonts w:ascii="Times New Roman" w:hAnsi="Times New Roman"/>
                <w:sz w:val="24"/>
                <w:szCs w:val="24"/>
              </w:rPr>
              <w:t>MRPiPS</w:t>
            </w:r>
            <w:proofErr w:type="spellEnd"/>
            <w:r w:rsidRPr="00460C51">
              <w:rPr>
                <w:rFonts w:ascii="Times New Roman" w:hAnsi="Times New Roman"/>
                <w:sz w:val="24"/>
                <w:szCs w:val="24"/>
              </w:rPr>
              <w:t xml:space="preserve"> BON, szkolenia prowadzone przez pracowników BON, realizacja zadań wynikających z kontroli i nadzoru oraz ewaluacji realizowanych przez nowo zatrudnionych pracowników BON, wynajem powierzchni biurowej niezbędnej do realizacji dodatkowych zadań przez nowo zatrudnione osoby)  </w:t>
            </w:r>
          </w:p>
          <w:p w14:paraId="12E5CEBA" w14:textId="1C87A9BD" w:rsidR="003B2FA8" w:rsidRPr="00460C51" w:rsidRDefault="2CE123DC" w:rsidP="2CE123DC">
            <w:pPr>
              <w:jc w:val="both"/>
              <w:rPr>
                <w:rFonts w:ascii="Times New Roman" w:hAnsi="Times New Roman"/>
                <w:sz w:val="24"/>
                <w:szCs w:val="24"/>
              </w:rPr>
            </w:pPr>
            <w:r w:rsidRPr="00460C51">
              <w:rPr>
                <w:rFonts w:ascii="Times New Roman" w:hAnsi="Times New Roman"/>
                <w:sz w:val="24"/>
                <w:szCs w:val="24"/>
              </w:rPr>
              <w:t>Część 85 – Województwa</w:t>
            </w:r>
          </w:p>
          <w:p w14:paraId="33B20C29" w14:textId="7E4A9983" w:rsidR="003B2FA8" w:rsidRPr="00460C51" w:rsidRDefault="2CE123DC" w:rsidP="2CE123DC">
            <w:pPr>
              <w:jc w:val="both"/>
              <w:rPr>
                <w:rFonts w:ascii="Times New Roman" w:hAnsi="Times New Roman"/>
                <w:sz w:val="24"/>
                <w:szCs w:val="24"/>
              </w:rPr>
            </w:pPr>
            <w:r w:rsidRPr="00460C51">
              <w:rPr>
                <w:rFonts w:ascii="Times New Roman" w:hAnsi="Times New Roman"/>
                <w:sz w:val="24"/>
                <w:szCs w:val="24"/>
              </w:rPr>
              <w:t xml:space="preserve">Część 73 – ZUS </w:t>
            </w:r>
          </w:p>
          <w:p w14:paraId="06431320" w14:textId="306361DF" w:rsidR="003B2FA8" w:rsidRPr="00460C51" w:rsidRDefault="2CE123DC" w:rsidP="2CE123DC">
            <w:pPr>
              <w:jc w:val="both"/>
              <w:rPr>
                <w:rFonts w:ascii="Times New Roman" w:hAnsi="Times New Roman"/>
                <w:sz w:val="24"/>
                <w:szCs w:val="24"/>
              </w:rPr>
            </w:pPr>
            <w:r w:rsidRPr="00460C51">
              <w:rPr>
                <w:rFonts w:ascii="Times New Roman" w:hAnsi="Times New Roman"/>
                <w:sz w:val="24"/>
                <w:szCs w:val="24"/>
              </w:rPr>
              <w:lastRenderedPageBreak/>
              <w:t>ZUS otrzymuje rokrocznie dotację z budżetu państwa na realizację zadań wynikających z ustawy.</w:t>
            </w:r>
          </w:p>
          <w:p w14:paraId="11104DCF" w14:textId="5D29AFF7" w:rsidR="003B2FA8" w:rsidRPr="00460C51" w:rsidRDefault="003B2FA8" w:rsidP="2CE123DC">
            <w:pPr>
              <w:jc w:val="both"/>
              <w:rPr>
                <w:rFonts w:ascii="Times New Roman" w:hAnsi="Times New Roman"/>
                <w:sz w:val="24"/>
                <w:szCs w:val="24"/>
              </w:rPr>
            </w:pPr>
          </w:p>
          <w:p w14:paraId="7A4C7841" w14:textId="1075BBA1" w:rsidR="003B2FA8" w:rsidRPr="00460C51" w:rsidRDefault="2CE123DC" w:rsidP="007D0E3B">
            <w:pPr>
              <w:jc w:val="both"/>
              <w:rPr>
                <w:rFonts w:ascii="Times New Roman" w:hAnsi="Times New Roman"/>
                <w:sz w:val="24"/>
                <w:szCs w:val="24"/>
              </w:rPr>
            </w:pPr>
            <w:r w:rsidRPr="00460C51">
              <w:rPr>
                <w:rFonts w:ascii="Times New Roman" w:hAnsi="Times New Roman"/>
                <w:sz w:val="24"/>
                <w:szCs w:val="24"/>
              </w:rPr>
              <w:t xml:space="preserve">W związku z koniecznością przeprowadzania </w:t>
            </w:r>
            <w:proofErr w:type="spellStart"/>
            <w:r w:rsidRPr="00460C51">
              <w:rPr>
                <w:rFonts w:ascii="Times New Roman" w:hAnsi="Times New Roman"/>
                <w:sz w:val="24"/>
                <w:szCs w:val="24"/>
              </w:rPr>
              <w:t>superwizji</w:t>
            </w:r>
            <w:proofErr w:type="spellEnd"/>
            <w:r w:rsidRPr="00460C51">
              <w:rPr>
                <w:rFonts w:ascii="Times New Roman" w:hAnsi="Times New Roman"/>
                <w:sz w:val="24"/>
                <w:szCs w:val="24"/>
              </w:rPr>
              <w:t xml:space="preserve"> dla asystentów osobistych, doradztwa wzajemnego dla użytkowników, certyfikacji członków Zespołów oraz prowadzenia nadzoru i monitoringu, kontroli dot. jakości pracy Zespołów, certyfikowania realizatorów, szkolenia trenerów dla Zespołów, szkolenia dla koordynatorów AOON, szkolenia dla superwizorów i doradców wzajemnych, przeszkolenia użytkowników, prowadzenia sprawozdawczości i ewaluacji oraz realizacji innych zadań związanych z wykonywaniem ustawy</w:t>
            </w:r>
            <w:r w:rsidR="00CA7345" w:rsidRPr="00460C51">
              <w:rPr>
                <w:rFonts w:ascii="Times New Roman" w:hAnsi="Times New Roman"/>
                <w:sz w:val="24"/>
                <w:szCs w:val="24"/>
              </w:rPr>
              <w:t xml:space="preserve">, </w:t>
            </w:r>
            <w:r w:rsidRPr="00460C51">
              <w:rPr>
                <w:rFonts w:ascii="Times New Roman" w:hAnsi="Times New Roman"/>
                <w:sz w:val="24"/>
                <w:szCs w:val="24"/>
              </w:rPr>
              <w:t xml:space="preserve"> konieczne jest zwiększenie obsady kadrowej w Biurze Pełnomocnika Rządu ds. Osób Niepełnosprawnych (BON) </w:t>
            </w:r>
            <w:r w:rsidRPr="00460C51">
              <w:rPr>
                <w:rFonts w:ascii="Times New Roman" w:eastAsia="Times New Roman" w:hAnsi="Times New Roman"/>
                <w:sz w:val="24"/>
                <w:szCs w:val="24"/>
              </w:rPr>
              <w:t xml:space="preserve">o dodatkowe 15 </w:t>
            </w:r>
            <w:r w:rsidRPr="00460C51">
              <w:rPr>
                <w:rFonts w:ascii="Times New Roman" w:hAnsi="Times New Roman"/>
                <w:sz w:val="24"/>
                <w:szCs w:val="24"/>
              </w:rPr>
              <w:t>etatów</w:t>
            </w:r>
            <w:r w:rsidRPr="00460C51">
              <w:rPr>
                <w:rFonts w:ascii="Times New Roman" w:eastAsia="Times New Roman" w:hAnsi="Times New Roman"/>
                <w:sz w:val="24"/>
                <w:szCs w:val="24"/>
              </w:rPr>
              <w:t xml:space="preserve"> </w:t>
            </w:r>
            <w:r w:rsidRPr="00460C51">
              <w:rPr>
                <w:rFonts w:ascii="Times New Roman" w:hAnsi="Times New Roman"/>
                <w:sz w:val="24"/>
                <w:szCs w:val="24"/>
              </w:rPr>
              <w:t>– całkowity roczny koszt zatrudnienia nowych etatowych pracowników wyniesie:</w:t>
            </w:r>
          </w:p>
          <w:p w14:paraId="489D25FC" w14:textId="7B290C5D" w:rsidR="003B2FA8" w:rsidRPr="00460C51" w:rsidRDefault="2CE123DC" w:rsidP="2CE123DC">
            <w:pPr>
              <w:jc w:val="both"/>
              <w:rPr>
                <w:rFonts w:ascii="Times New Roman" w:hAnsi="Times New Roman"/>
                <w:sz w:val="24"/>
                <w:szCs w:val="24"/>
              </w:rPr>
            </w:pPr>
            <w:r w:rsidRPr="00460C51">
              <w:rPr>
                <w:rFonts w:ascii="Times New Roman" w:hAnsi="Times New Roman"/>
                <w:sz w:val="24"/>
                <w:szCs w:val="24"/>
              </w:rPr>
              <w:t xml:space="preserve">1)w roku 2025 – </w:t>
            </w:r>
            <w:r w:rsidR="00640E73" w:rsidRPr="00460C51">
              <w:rPr>
                <w:rFonts w:ascii="Times New Roman" w:hAnsi="Times New Roman"/>
                <w:sz w:val="24"/>
                <w:szCs w:val="24"/>
              </w:rPr>
              <w:t>2</w:t>
            </w:r>
            <w:r w:rsidRPr="00460C51">
              <w:rPr>
                <w:rFonts w:ascii="Times New Roman" w:hAnsi="Times New Roman"/>
                <w:sz w:val="24"/>
                <w:szCs w:val="24"/>
              </w:rPr>
              <w:t>,</w:t>
            </w:r>
            <w:r w:rsidR="00640E73" w:rsidRPr="00460C51">
              <w:rPr>
                <w:rFonts w:ascii="Times New Roman" w:hAnsi="Times New Roman"/>
                <w:sz w:val="24"/>
                <w:szCs w:val="24"/>
              </w:rPr>
              <w:t>16</w:t>
            </w:r>
            <w:r w:rsidRPr="00460C51">
              <w:rPr>
                <w:rFonts w:ascii="Times New Roman" w:hAnsi="Times New Roman"/>
                <w:sz w:val="24"/>
                <w:szCs w:val="24"/>
              </w:rPr>
              <w:t xml:space="preserve"> mln zł;</w:t>
            </w:r>
          </w:p>
          <w:p w14:paraId="17795221" w14:textId="1DCDAD92" w:rsidR="003B2FA8" w:rsidRPr="00460C51" w:rsidRDefault="2CE123DC" w:rsidP="007D0E3B">
            <w:pPr>
              <w:jc w:val="both"/>
              <w:rPr>
                <w:rFonts w:ascii="Times New Roman" w:eastAsia="Times New Roman" w:hAnsi="Times New Roman"/>
                <w:sz w:val="24"/>
                <w:szCs w:val="24"/>
              </w:rPr>
            </w:pPr>
            <w:r w:rsidRPr="00460C51">
              <w:rPr>
                <w:rFonts w:ascii="Times New Roman" w:eastAsia="Times New Roman" w:hAnsi="Times New Roman"/>
                <w:sz w:val="24"/>
                <w:szCs w:val="24"/>
              </w:rPr>
              <w:t xml:space="preserve">1) w roku 2026 </w:t>
            </w:r>
            <w:r w:rsidRPr="00460C51">
              <w:rPr>
                <w:rFonts w:ascii="Times New Roman" w:hAnsi="Times New Roman"/>
                <w:sz w:val="24"/>
                <w:szCs w:val="24"/>
              </w:rPr>
              <w:t xml:space="preserve">– </w:t>
            </w:r>
            <w:r w:rsidR="00640E73" w:rsidRPr="00460C51">
              <w:rPr>
                <w:rFonts w:ascii="Times New Roman" w:eastAsia="Times New Roman" w:hAnsi="Times New Roman"/>
                <w:sz w:val="24"/>
                <w:szCs w:val="24"/>
              </w:rPr>
              <w:t>2</w:t>
            </w:r>
            <w:r w:rsidRPr="00460C51">
              <w:rPr>
                <w:rFonts w:ascii="Times New Roman" w:eastAsia="Times New Roman" w:hAnsi="Times New Roman"/>
                <w:sz w:val="24"/>
                <w:szCs w:val="24"/>
              </w:rPr>
              <w:t>,</w:t>
            </w:r>
            <w:r w:rsidR="00640E73" w:rsidRPr="00460C51">
              <w:rPr>
                <w:rFonts w:ascii="Times New Roman" w:eastAsia="Times New Roman" w:hAnsi="Times New Roman"/>
                <w:sz w:val="24"/>
                <w:szCs w:val="24"/>
              </w:rPr>
              <w:t>19</w:t>
            </w:r>
            <w:r w:rsidRPr="00460C51">
              <w:rPr>
                <w:rFonts w:ascii="Times New Roman" w:eastAsia="Times New Roman" w:hAnsi="Times New Roman"/>
                <w:sz w:val="24"/>
                <w:szCs w:val="24"/>
              </w:rPr>
              <w:t xml:space="preserve"> </w:t>
            </w:r>
            <w:r w:rsidRPr="00460C51">
              <w:rPr>
                <w:rFonts w:ascii="Times New Roman" w:hAnsi="Times New Roman"/>
                <w:sz w:val="24"/>
                <w:szCs w:val="24"/>
              </w:rPr>
              <w:t>mln zł</w:t>
            </w:r>
            <w:r w:rsidRPr="00460C51">
              <w:rPr>
                <w:rFonts w:ascii="Times New Roman" w:eastAsia="Times New Roman" w:hAnsi="Times New Roman"/>
                <w:sz w:val="24"/>
                <w:szCs w:val="24"/>
              </w:rPr>
              <w:t>;</w:t>
            </w:r>
          </w:p>
          <w:p w14:paraId="65673B91" w14:textId="099D7C35" w:rsidR="003B2FA8" w:rsidRPr="00460C51" w:rsidRDefault="2CE123DC" w:rsidP="007D0E3B">
            <w:pPr>
              <w:jc w:val="both"/>
              <w:rPr>
                <w:rFonts w:ascii="Times New Roman" w:hAnsi="Times New Roman"/>
                <w:sz w:val="24"/>
                <w:szCs w:val="24"/>
              </w:rPr>
            </w:pPr>
            <w:r w:rsidRPr="00460C51">
              <w:rPr>
                <w:rFonts w:ascii="Times New Roman" w:eastAsia="Times New Roman" w:hAnsi="Times New Roman"/>
                <w:sz w:val="24"/>
                <w:szCs w:val="24"/>
              </w:rPr>
              <w:t xml:space="preserve">2) w roku 2027 </w:t>
            </w:r>
            <w:r w:rsidRPr="00460C51">
              <w:rPr>
                <w:rFonts w:ascii="Times New Roman" w:hAnsi="Times New Roman"/>
                <w:sz w:val="24"/>
                <w:szCs w:val="24"/>
              </w:rPr>
              <w:t xml:space="preserve">– </w:t>
            </w:r>
            <w:r w:rsidR="00640E73" w:rsidRPr="00460C51">
              <w:rPr>
                <w:rFonts w:ascii="Times New Roman" w:eastAsia="Times New Roman" w:hAnsi="Times New Roman"/>
                <w:sz w:val="24"/>
                <w:szCs w:val="24"/>
              </w:rPr>
              <w:t>2</w:t>
            </w:r>
            <w:r w:rsidRPr="00460C51">
              <w:rPr>
                <w:rFonts w:ascii="Times New Roman" w:eastAsia="Times New Roman" w:hAnsi="Times New Roman"/>
                <w:sz w:val="24"/>
                <w:szCs w:val="24"/>
              </w:rPr>
              <w:t>,</w:t>
            </w:r>
            <w:r w:rsidR="00640E73" w:rsidRPr="00460C51">
              <w:rPr>
                <w:rFonts w:ascii="Times New Roman" w:eastAsia="Times New Roman" w:hAnsi="Times New Roman"/>
                <w:sz w:val="24"/>
                <w:szCs w:val="24"/>
              </w:rPr>
              <w:t xml:space="preserve">22 </w:t>
            </w:r>
            <w:r w:rsidRPr="00460C51">
              <w:rPr>
                <w:rFonts w:ascii="Times New Roman" w:hAnsi="Times New Roman"/>
                <w:sz w:val="24"/>
                <w:szCs w:val="24"/>
              </w:rPr>
              <w:t>mln zł.</w:t>
            </w:r>
          </w:p>
          <w:p w14:paraId="448156A1" w14:textId="456C864C" w:rsidR="003B2FA8" w:rsidRPr="00460C51" w:rsidRDefault="2CE123DC" w:rsidP="2CE123DC">
            <w:pPr>
              <w:jc w:val="both"/>
              <w:rPr>
                <w:rFonts w:ascii="Times New Roman" w:hAnsi="Times New Roman"/>
                <w:sz w:val="24"/>
                <w:szCs w:val="24"/>
              </w:rPr>
            </w:pPr>
            <w:r w:rsidRPr="00460C51">
              <w:rPr>
                <w:rFonts w:ascii="Times New Roman" w:eastAsia="Times New Roman" w:hAnsi="Times New Roman"/>
                <w:sz w:val="24"/>
                <w:szCs w:val="24"/>
              </w:rPr>
              <w:t xml:space="preserve">3) w roku 2028 </w:t>
            </w:r>
            <w:r w:rsidRPr="00460C51">
              <w:rPr>
                <w:rFonts w:ascii="Times New Roman" w:hAnsi="Times New Roman"/>
                <w:sz w:val="24"/>
                <w:szCs w:val="24"/>
              </w:rPr>
              <w:t xml:space="preserve">– </w:t>
            </w:r>
            <w:r w:rsidR="00640E73" w:rsidRPr="00460C51">
              <w:rPr>
                <w:rFonts w:ascii="Times New Roman" w:eastAsia="Times New Roman" w:hAnsi="Times New Roman"/>
                <w:sz w:val="24"/>
                <w:szCs w:val="24"/>
              </w:rPr>
              <w:t>2</w:t>
            </w:r>
            <w:r w:rsidRPr="00460C51">
              <w:rPr>
                <w:rFonts w:ascii="Times New Roman" w:eastAsia="Times New Roman" w:hAnsi="Times New Roman"/>
                <w:sz w:val="24"/>
                <w:szCs w:val="24"/>
              </w:rPr>
              <w:t>,</w:t>
            </w:r>
            <w:r w:rsidR="00640E73" w:rsidRPr="00460C51">
              <w:rPr>
                <w:rFonts w:ascii="Times New Roman" w:eastAsia="Times New Roman" w:hAnsi="Times New Roman"/>
                <w:sz w:val="24"/>
                <w:szCs w:val="24"/>
              </w:rPr>
              <w:t>25</w:t>
            </w:r>
            <w:r w:rsidRPr="00460C51">
              <w:rPr>
                <w:rFonts w:ascii="Times New Roman" w:eastAsia="Times New Roman" w:hAnsi="Times New Roman"/>
                <w:sz w:val="24"/>
                <w:szCs w:val="24"/>
              </w:rPr>
              <w:t xml:space="preserve"> </w:t>
            </w:r>
            <w:r w:rsidRPr="00460C51">
              <w:rPr>
                <w:rFonts w:ascii="Times New Roman" w:hAnsi="Times New Roman"/>
                <w:sz w:val="24"/>
                <w:szCs w:val="24"/>
              </w:rPr>
              <w:t>mln zł.</w:t>
            </w:r>
          </w:p>
          <w:p w14:paraId="3F8F0275" w14:textId="3FB523E8" w:rsidR="003B2FA8" w:rsidRPr="00460C51" w:rsidRDefault="2CE123DC" w:rsidP="2CE123DC">
            <w:pPr>
              <w:jc w:val="both"/>
              <w:rPr>
                <w:rFonts w:ascii="Times New Roman" w:hAnsi="Times New Roman"/>
                <w:sz w:val="24"/>
                <w:szCs w:val="24"/>
              </w:rPr>
            </w:pPr>
            <w:r w:rsidRPr="00460C51">
              <w:rPr>
                <w:rFonts w:ascii="Times New Roman" w:hAnsi="Times New Roman"/>
                <w:sz w:val="24"/>
                <w:szCs w:val="24"/>
              </w:rPr>
              <w:t xml:space="preserve">4) w roku 2029 – </w:t>
            </w:r>
            <w:r w:rsidR="00640E73" w:rsidRPr="00460C51">
              <w:rPr>
                <w:rFonts w:ascii="Times New Roman" w:hAnsi="Times New Roman"/>
                <w:sz w:val="24"/>
                <w:szCs w:val="24"/>
              </w:rPr>
              <w:t>2</w:t>
            </w:r>
            <w:r w:rsidRPr="00460C51">
              <w:rPr>
                <w:rFonts w:ascii="Times New Roman" w:hAnsi="Times New Roman"/>
                <w:sz w:val="24"/>
                <w:szCs w:val="24"/>
              </w:rPr>
              <w:t>,</w:t>
            </w:r>
            <w:r w:rsidR="00640E73" w:rsidRPr="00460C51">
              <w:rPr>
                <w:rFonts w:ascii="Times New Roman" w:hAnsi="Times New Roman"/>
                <w:sz w:val="24"/>
                <w:szCs w:val="24"/>
              </w:rPr>
              <w:t>28</w:t>
            </w:r>
            <w:r w:rsidRPr="00460C51">
              <w:rPr>
                <w:rFonts w:ascii="Times New Roman" w:hAnsi="Times New Roman"/>
                <w:sz w:val="24"/>
                <w:szCs w:val="24"/>
              </w:rPr>
              <w:t xml:space="preserve"> mln zł</w:t>
            </w:r>
          </w:p>
          <w:p w14:paraId="165FD494" w14:textId="53C2A009" w:rsidR="003B2FA8" w:rsidRPr="00460C51" w:rsidRDefault="2CE123DC" w:rsidP="2CE123DC">
            <w:pPr>
              <w:jc w:val="both"/>
              <w:rPr>
                <w:rFonts w:ascii="Times New Roman" w:hAnsi="Times New Roman"/>
                <w:sz w:val="24"/>
                <w:szCs w:val="24"/>
              </w:rPr>
            </w:pPr>
            <w:r w:rsidRPr="00460C51">
              <w:rPr>
                <w:rFonts w:ascii="Times New Roman" w:hAnsi="Times New Roman"/>
                <w:sz w:val="24"/>
                <w:szCs w:val="24"/>
              </w:rPr>
              <w:t xml:space="preserve">5) w roku 2030 – </w:t>
            </w:r>
            <w:r w:rsidR="00640E73" w:rsidRPr="00460C51">
              <w:rPr>
                <w:rFonts w:ascii="Times New Roman" w:hAnsi="Times New Roman"/>
                <w:sz w:val="24"/>
                <w:szCs w:val="24"/>
              </w:rPr>
              <w:t>2</w:t>
            </w:r>
            <w:r w:rsidRPr="00460C51">
              <w:rPr>
                <w:rFonts w:ascii="Times New Roman" w:hAnsi="Times New Roman"/>
                <w:sz w:val="24"/>
                <w:szCs w:val="24"/>
              </w:rPr>
              <w:t>,</w:t>
            </w:r>
            <w:r w:rsidR="00640E73" w:rsidRPr="00460C51">
              <w:rPr>
                <w:rFonts w:ascii="Times New Roman" w:hAnsi="Times New Roman"/>
                <w:sz w:val="24"/>
                <w:szCs w:val="24"/>
              </w:rPr>
              <w:t>31</w:t>
            </w:r>
            <w:r w:rsidRPr="00460C51">
              <w:rPr>
                <w:rFonts w:ascii="Times New Roman" w:hAnsi="Times New Roman"/>
                <w:sz w:val="24"/>
                <w:szCs w:val="24"/>
              </w:rPr>
              <w:t xml:space="preserve"> mln zł.</w:t>
            </w:r>
          </w:p>
          <w:p w14:paraId="14C61E25" w14:textId="22637362" w:rsidR="003B2FA8" w:rsidRPr="00460C51" w:rsidRDefault="003B2FA8" w:rsidP="2CE123DC">
            <w:pPr>
              <w:jc w:val="both"/>
              <w:rPr>
                <w:rFonts w:ascii="Times New Roman" w:hAnsi="Times New Roman"/>
                <w:sz w:val="24"/>
                <w:szCs w:val="24"/>
              </w:rPr>
            </w:pPr>
          </w:p>
          <w:p w14:paraId="3C187A78" w14:textId="416FF6F5" w:rsidR="003B2FA8" w:rsidRPr="00460C51" w:rsidRDefault="2CE123DC" w:rsidP="007D0E3B">
            <w:pPr>
              <w:jc w:val="both"/>
              <w:rPr>
                <w:rFonts w:ascii="Times New Roman" w:eastAsia="Times New Roman" w:hAnsi="Times New Roman"/>
                <w:sz w:val="24"/>
                <w:szCs w:val="24"/>
              </w:rPr>
            </w:pPr>
            <w:r w:rsidRPr="00460C51">
              <w:rPr>
                <w:rFonts w:ascii="Times New Roman" w:hAnsi="Times New Roman"/>
                <w:sz w:val="24"/>
                <w:szCs w:val="24"/>
              </w:rPr>
              <w:t>Koszty związane z nowymi etatami w BO</w:t>
            </w:r>
            <w:r w:rsidRPr="00460C51">
              <w:rPr>
                <w:rFonts w:ascii="Times New Roman" w:eastAsia="Times New Roman" w:hAnsi="Times New Roman"/>
                <w:sz w:val="24"/>
                <w:szCs w:val="24"/>
              </w:rPr>
              <w:t>N</w:t>
            </w:r>
          </w:p>
          <w:p w14:paraId="00DAFEA8" w14:textId="51F8DF44" w:rsidR="003B2FA8" w:rsidRPr="00460C51" w:rsidRDefault="2CE123DC" w:rsidP="007D0E3B">
            <w:pPr>
              <w:jc w:val="both"/>
              <w:rPr>
                <w:rFonts w:ascii="Times New Roman" w:hAnsi="Times New Roman"/>
                <w:sz w:val="24"/>
                <w:szCs w:val="24"/>
              </w:rPr>
            </w:pPr>
            <w:r w:rsidRPr="00460C51">
              <w:rPr>
                <w:rFonts w:ascii="Times New Roman" w:hAnsi="Times New Roman"/>
                <w:sz w:val="24"/>
                <w:szCs w:val="24"/>
              </w:rPr>
              <w:t>Liczba nowych etatów = 15</w:t>
            </w:r>
          </w:p>
          <w:p w14:paraId="612F6F59" w14:textId="3B698ECF" w:rsidR="003B2FA8" w:rsidRPr="00460C51" w:rsidRDefault="2CE123DC" w:rsidP="007D0E3B">
            <w:pPr>
              <w:jc w:val="both"/>
              <w:rPr>
                <w:rFonts w:ascii="Times New Roman" w:eastAsia="Times New Roman" w:hAnsi="Times New Roman"/>
                <w:sz w:val="24"/>
                <w:szCs w:val="24"/>
              </w:rPr>
            </w:pPr>
            <w:r w:rsidRPr="00460C51">
              <w:rPr>
                <w:rFonts w:ascii="Times New Roman" w:eastAsia="Times New Roman" w:hAnsi="Times New Roman"/>
                <w:sz w:val="24"/>
                <w:szCs w:val="24"/>
              </w:rPr>
              <w:t xml:space="preserve">szacowana kwota brutto za 1 etat = </w:t>
            </w:r>
            <w:r w:rsidR="00B96DE6" w:rsidRPr="00460C51">
              <w:rPr>
                <w:rFonts w:ascii="Times New Roman" w:eastAsia="Times New Roman" w:hAnsi="Times New Roman"/>
                <w:sz w:val="24"/>
                <w:szCs w:val="24"/>
              </w:rPr>
              <w:t>10</w:t>
            </w:r>
            <w:r w:rsidRPr="00460C51">
              <w:rPr>
                <w:rFonts w:ascii="Times New Roman" w:eastAsia="Times New Roman" w:hAnsi="Times New Roman"/>
                <w:sz w:val="24"/>
                <w:szCs w:val="24"/>
              </w:rPr>
              <w:t>.000</w:t>
            </w:r>
          </w:p>
          <w:p w14:paraId="726C2FF3" w14:textId="7DDC1F67" w:rsidR="003B2FA8" w:rsidRPr="00460C51" w:rsidRDefault="2CE123DC" w:rsidP="007D0E3B">
            <w:pPr>
              <w:spacing w:after="160" w:line="257" w:lineRule="auto"/>
              <w:jc w:val="both"/>
              <w:rPr>
                <w:rFonts w:ascii="Times New Roman" w:hAnsi="Times New Roman"/>
                <w:sz w:val="24"/>
                <w:szCs w:val="24"/>
              </w:rPr>
            </w:pPr>
            <w:r w:rsidRPr="00460C51">
              <w:rPr>
                <w:rFonts w:ascii="Times New Roman" w:hAnsi="Times New Roman"/>
                <w:sz w:val="24"/>
                <w:szCs w:val="24"/>
              </w:rPr>
              <w:t xml:space="preserve">Całkowity miesięczny koszt jednego pracownika = </w:t>
            </w:r>
            <w:r w:rsidR="00B96DE6" w:rsidRPr="00460C51">
              <w:rPr>
                <w:rFonts w:ascii="Times New Roman" w:hAnsi="Times New Roman"/>
                <w:sz w:val="24"/>
                <w:szCs w:val="24"/>
              </w:rPr>
              <w:t>12.000</w:t>
            </w:r>
          </w:p>
          <w:p w14:paraId="2F40A5C4" w14:textId="7FF032AA" w:rsidR="003B2FA8" w:rsidRPr="00460C51" w:rsidRDefault="2CE123DC" w:rsidP="007D0E3B">
            <w:pPr>
              <w:jc w:val="both"/>
              <w:rPr>
                <w:rFonts w:ascii="Times New Roman" w:hAnsi="Times New Roman"/>
                <w:sz w:val="24"/>
                <w:szCs w:val="24"/>
              </w:rPr>
            </w:pPr>
            <w:r w:rsidRPr="00460C51">
              <w:rPr>
                <w:rFonts w:ascii="Times New Roman" w:hAnsi="Times New Roman"/>
                <w:sz w:val="24"/>
                <w:szCs w:val="24"/>
              </w:rPr>
              <w:t>Przyjęto dynamikę realną wynagrodzenia brutto w gospodarce narodowej.</w:t>
            </w:r>
          </w:p>
          <w:p w14:paraId="309C3953" w14:textId="66A99ACE" w:rsidR="003B2FA8" w:rsidRPr="00460C51" w:rsidRDefault="003B2FA8" w:rsidP="003B2FA8">
            <w:pPr>
              <w:jc w:val="both"/>
              <w:rPr>
                <w:rFonts w:ascii="Times New Roman" w:hAnsi="Times New Roman"/>
                <w:sz w:val="24"/>
                <w:szCs w:val="24"/>
              </w:rPr>
            </w:pPr>
          </w:p>
          <w:p w14:paraId="4E4D4742" w14:textId="216AE3E0" w:rsidR="2CE123DC" w:rsidRPr="00460C51" w:rsidRDefault="00AE512B" w:rsidP="2CE123DC">
            <w:pPr>
              <w:jc w:val="both"/>
              <w:rPr>
                <w:rFonts w:ascii="Times New Roman" w:hAnsi="Times New Roman"/>
                <w:sz w:val="24"/>
                <w:szCs w:val="24"/>
              </w:rPr>
            </w:pPr>
            <w:r w:rsidRPr="00460C51">
              <w:rPr>
                <w:rFonts w:ascii="Times New Roman" w:hAnsi="Times New Roman"/>
                <w:sz w:val="24"/>
                <w:szCs w:val="24"/>
              </w:rPr>
              <w:t xml:space="preserve">Wynajem dodatkowej powierzchni dla 15 osób w centrum Warszawy to koszt </w:t>
            </w:r>
            <w:r w:rsidR="0046107A" w:rsidRPr="00460C51">
              <w:rPr>
                <w:rFonts w:ascii="Times New Roman" w:hAnsi="Times New Roman"/>
                <w:sz w:val="24"/>
                <w:szCs w:val="24"/>
              </w:rPr>
              <w:t>1</w:t>
            </w:r>
            <w:r w:rsidRPr="00460C51">
              <w:rPr>
                <w:rFonts w:ascii="Times New Roman" w:hAnsi="Times New Roman"/>
                <w:sz w:val="24"/>
                <w:szCs w:val="24"/>
              </w:rPr>
              <w:t xml:space="preserve"> mln zł.</w:t>
            </w:r>
          </w:p>
          <w:p w14:paraId="2662BA91" w14:textId="77777777" w:rsidR="00AE512B" w:rsidRPr="00460C51" w:rsidRDefault="00AE512B" w:rsidP="2CE123DC">
            <w:pPr>
              <w:jc w:val="both"/>
              <w:rPr>
                <w:rFonts w:ascii="Times New Roman" w:hAnsi="Times New Roman"/>
                <w:sz w:val="24"/>
                <w:szCs w:val="24"/>
              </w:rPr>
            </w:pPr>
          </w:p>
          <w:p w14:paraId="4431D38F" w14:textId="509EC4BE" w:rsidR="003B2FA8" w:rsidRPr="00460C51" w:rsidRDefault="003B2FA8" w:rsidP="003B2FA8">
            <w:pPr>
              <w:jc w:val="both"/>
              <w:rPr>
                <w:rFonts w:ascii="Times New Roman" w:hAnsi="Times New Roman"/>
                <w:iCs/>
                <w:color w:val="000000"/>
                <w:spacing w:val="-2"/>
                <w:sz w:val="24"/>
                <w:szCs w:val="24"/>
              </w:rPr>
            </w:pPr>
            <w:r w:rsidRPr="00460C51">
              <w:rPr>
                <w:rFonts w:ascii="Times New Roman" w:hAnsi="Times New Roman"/>
                <w:iCs/>
                <w:color w:val="000000"/>
                <w:spacing w:val="-2"/>
                <w:sz w:val="24"/>
                <w:szCs w:val="24"/>
              </w:rPr>
              <w:t>Wskazane w tabeli wydatki stanowią dodatkowe środki z budżetu państwa</w:t>
            </w:r>
            <w:r w:rsidR="008409EB" w:rsidRPr="00460C51">
              <w:rPr>
                <w:rFonts w:ascii="Times New Roman" w:hAnsi="Times New Roman"/>
                <w:iCs/>
                <w:color w:val="000000"/>
                <w:spacing w:val="-2"/>
                <w:sz w:val="24"/>
                <w:szCs w:val="24"/>
              </w:rPr>
              <w:t xml:space="preserve">, </w:t>
            </w:r>
            <w:r w:rsidR="00A66284" w:rsidRPr="00460C51">
              <w:rPr>
                <w:rFonts w:ascii="Times New Roman" w:hAnsi="Times New Roman"/>
                <w:iCs/>
                <w:color w:val="000000"/>
                <w:spacing w:val="-2"/>
                <w:sz w:val="24"/>
                <w:szCs w:val="24"/>
              </w:rPr>
              <w:t xml:space="preserve">jednakże obniżone o zmniejszenie poziomu </w:t>
            </w:r>
            <w:r w:rsidR="0021772F" w:rsidRPr="00460C51">
              <w:rPr>
                <w:rFonts w:ascii="Times New Roman" w:hAnsi="Times New Roman"/>
                <w:iCs/>
                <w:color w:val="000000"/>
                <w:spacing w:val="-2"/>
                <w:sz w:val="24"/>
                <w:szCs w:val="24"/>
              </w:rPr>
              <w:t>finansowania Funduszu Solidarnościowego z budżetu państwa</w:t>
            </w:r>
            <w:r w:rsidR="00E30823" w:rsidRPr="00460C51">
              <w:rPr>
                <w:rFonts w:ascii="Times New Roman" w:hAnsi="Times New Roman"/>
                <w:iCs/>
                <w:color w:val="000000"/>
                <w:spacing w:val="-2"/>
                <w:sz w:val="24"/>
                <w:szCs w:val="24"/>
              </w:rPr>
              <w:t>,</w:t>
            </w:r>
            <w:r w:rsidR="0021772F" w:rsidRPr="00460C51">
              <w:rPr>
                <w:rFonts w:ascii="Times New Roman" w:hAnsi="Times New Roman"/>
                <w:iCs/>
                <w:color w:val="000000"/>
                <w:spacing w:val="-2"/>
                <w:sz w:val="24"/>
                <w:szCs w:val="24"/>
              </w:rPr>
              <w:t xml:space="preserve"> w zakresie realizacji programowej asystencji osobistej</w:t>
            </w:r>
            <w:r w:rsidR="00E30823" w:rsidRPr="00460C51">
              <w:rPr>
                <w:rFonts w:ascii="Times New Roman" w:hAnsi="Times New Roman"/>
                <w:iCs/>
                <w:color w:val="000000"/>
                <w:spacing w:val="-2"/>
                <w:sz w:val="24"/>
                <w:szCs w:val="24"/>
              </w:rPr>
              <w:t xml:space="preserve"> </w:t>
            </w:r>
            <w:r w:rsidR="005E02CB" w:rsidRPr="00460C51">
              <w:rPr>
                <w:rFonts w:ascii="Times New Roman" w:hAnsi="Times New Roman"/>
                <w:iCs/>
                <w:color w:val="000000"/>
                <w:spacing w:val="-2"/>
                <w:sz w:val="24"/>
                <w:szCs w:val="24"/>
              </w:rPr>
              <w:t>w</w:t>
            </w:r>
            <w:r w:rsidR="00E30823" w:rsidRPr="00460C51">
              <w:rPr>
                <w:rFonts w:ascii="Times New Roman" w:hAnsi="Times New Roman"/>
                <w:iCs/>
                <w:color w:val="000000"/>
                <w:spacing w:val="-2"/>
                <w:sz w:val="24"/>
                <w:szCs w:val="24"/>
              </w:rPr>
              <w:t xml:space="preserve"> roku 2026 (200mln zł) </w:t>
            </w:r>
            <w:r w:rsidR="005E02CB" w:rsidRPr="00460C51">
              <w:rPr>
                <w:rFonts w:ascii="Times New Roman" w:hAnsi="Times New Roman"/>
                <w:iCs/>
                <w:color w:val="000000"/>
                <w:spacing w:val="-2"/>
                <w:sz w:val="24"/>
                <w:szCs w:val="24"/>
              </w:rPr>
              <w:t>i latach kolejnych (</w:t>
            </w:r>
            <w:r w:rsidR="004A1EBE" w:rsidRPr="00460C51">
              <w:rPr>
                <w:rFonts w:ascii="Times New Roman" w:hAnsi="Times New Roman"/>
                <w:iCs/>
                <w:color w:val="000000"/>
                <w:spacing w:val="-2"/>
                <w:sz w:val="24"/>
                <w:szCs w:val="24"/>
              </w:rPr>
              <w:t xml:space="preserve">500mln zł) w stosunku do wartości </w:t>
            </w:r>
            <w:r w:rsidR="00C5448A" w:rsidRPr="00460C51">
              <w:rPr>
                <w:rFonts w:ascii="Times New Roman" w:hAnsi="Times New Roman"/>
                <w:iCs/>
                <w:color w:val="000000"/>
                <w:spacing w:val="-2"/>
                <w:sz w:val="24"/>
                <w:szCs w:val="24"/>
              </w:rPr>
              <w:t>założonych na rok</w:t>
            </w:r>
            <w:r w:rsidR="004A1EBE" w:rsidRPr="00460C51">
              <w:rPr>
                <w:rFonts w:ascii="Times New Roman" w:hAnsi="Times New Roman"/>
                <w:iCs/>
                <w:color w:val="000000"/>
                <w:spacing w:val="-2"/>
                <w:sz w:val="24"/>
                <w:szCs w:val="24"/>
              </w:rPr>
              <w:t xml:space="preserve"> 2025.</w:t>
            </w:r>
          </w:p>
          <w:p w14:paraId="04AB1336" w14:textId="77777777" w:rsidR="008409EB" w:rsidRPr="00460C51" w:rsidRDefault="008409EB" w:rsidP="003B2FA8">
            <w:pPr>
              <w:jc w:val="both"/>
              <w:rPr>
                <w:rFonts w:ascii="Times New Roman" w:hAnsi="Times New Roman"/>
                <w:iCs/>
                <w:color w:val="000000"/>
                <w:spacing w:val="-2"/>
                <w:sz w:val="24"/>
                <w:szCs w:val="24"/>
              </w:rPr>
            </w:pPr>
          </w:p>
          <w:p w14:paraId="64AA8560" w14:textId="2B27D365" w:rsidR="003B2FA8" w:rsidRDefault="003B2FA8" w:rsidP="003B2FA8">
            <w:pPr>
              <w:jc w:val="both"/>
              <w:rPr>
                <w:rFonts w:ascii="Times New Roman" w:hAnsi="Times New Roman"/>
                <w:iCs/>
                <w:color w:val="000000"/>
                <w:spacing w:val="-2"/>
                <w:sz w:val="24"/>
                <w:szCs w:val="24"/>
              </w:rPr>
            </w:pPr>
            <w:r w:rsidRPr="00460C51">
              <w:rPr>
                <w:rFonts w:ascii="Times New Roman" w:hAnsi="Times New Roman"/>
                <w:iCs/>
                <w:color w:val="000000"/>
                <w:spacing w:val="-2"/>
                <w:sz w:val="24"/>
                <w:szCs w:val="24"/>
              </w:rPr>
              <w:t xml:space="preserve">W stosunku do </w:t>
            </w:r>
            <w:r w:rsidR="0007070C" w:rsidRPr="00460C51">
              <w:rPr>
                <w:rFonts w:ascii="Times New Roman" w:hAnsi="Times New Roman"/>
                <w:iCs/>
                <w:color w:val="000000"/>
                <w:spacing w:val="-2"/>
                <w:sz w:val="24"/>
                <w:szCs w:val="24"/>
              </w:rPr>
              <w:t xml:space="preserve">wydatków związanych z </w:t>
            </w:r>
            <w:r w:rsidRPr="00460C51">
              <w:rPr>
                <w:rFonts w:ascii="Times New Roman" w:hAnsi="Times New Roman"/>
                <w:iCs/>
                <w:color w:val="000000"/>
                <w:spacing w:val="-2"/>
                <w:sz w:val="24"/>
                <w:szCs w:val="24"/>
              </w:rPr>
              <w:t>Ustaw</w:t>
            </w:r>
            <w:r w:rsidR="0007070C" w:rsidRPr="00460C51">
              <w:rPr>
                <w:rFonts w:ascii="Times New Roman" w:hAnsi="Times New Roman"/>
                <w:iCs/>
                <w:color w:val="000000"/>
                <w:spacing w:val="-2"/>
                <w:sz w:val="24"/>
                <w:szCs w:val="24"/>
              </w:rPr>
              <w:t>ą</w:t>
            </w:r>
            <w:r w:rsidRPr="00460C51">
              <w:rPr>
                <w:rFonts w:ascii="Times New Roman" w:hAnsi="Times New Roman"/>
                <w:iCs/>
                <w:color w:val="000000"/>
                <w:spacing w:val="-2"/>
                <w:sz w:val="24"/>
                <w:szCs w:val="24"/>
              </w:rPr>
              <w:t>, z racji na fakt, że decyzje odnośnie ustalenia prawa do asystencji osobistej będą tworzyły indywidualne prawa podmiotowe, a dokładna skala przyznawanego zakresu asystencji</w:t>
            </w:r>
            <w:r>
              <w:rPr>
                <w:rFonts w:ascii="Times New Roman" w:hAnsi="Times New Roman"/>
                <w:iCs/>
                <w:color w:val="000000"/>
                <w:spacing w:val="-2"/>
                <w:sz w:val="24"/>
                <w:szCs w:val="24"/>
              </w:rPr>
              <w:t xml:space="preserve"> osobistej będzie znana dopiero post-factum, właściwe od strony merytorycznej jest uwzględnienie </w:t>
            </w:r>
            <w:r w:rsidR="002037B4">
              <w:rPr>
                <w:rFonts w:ascii="Times New Roman" w:hAnsi="Times New Roman"/>
                <w:iCs/>
                <w:color w:val="000000"/>
                <w:spacing w:val="-2"/>
                <w:sz w:val="24"/>
                <w:szCs w:val="24"/>
              </w:rPr>
              <w:t>ich</w:t>
            </w:r>
            <w:r>
              <w:rPr>
                <w:rFonts w:ascii="Times New Roman" w:hAnsi="Times New Roman"/>
                <w:iCs/>
                <w:color w:val="000000"/>
                <w:spacing w:val="-2"/>
                <w:sz w:val="24"/>
                <w:szCs w:val="24"/>
              </w:rPr>
              <w:t xml:space="preserve"> wśród katalogu wydatków wskazanych w art. 50 ust. 6 Ustawy Finanse publiczne (Dz. U. z 2023 r. poz. 1270), podobnie jak zostało to określone w przypadku m.in. Ustawy o świadczeniu wspierającym (Dz. U. z 2023 r. poz. 1429) czy świadczeń rodzinnych.</w:t>
            </w:r>
          </w:p>
          <w:p w14:paraId="150B97AF" w14:textId="77777777" w:rsidR="003B2FA8" w:rsidRDefault="003B2FA8" w:rsidP="003B2FA8">
            <w:pPr>
              <w:jc w:val="both"/>
              <w:rPr>
                <w:rFonts w:ascii="Times New Roman" w:hAnsi="Times New Roman"/>
                <w:iCs/>
                <w:color w:val="000000"/>
                <w:spacing w:val="-2"/>
                <w:sz w:val="24"/>
                <w:szCs w:val="24"/>
              </w:rPr>
            </w:pPr>
          </w:p>
          <w:p w14:paraId="38B76D52" w14:textId="7AFC1EBA" w:rsidR="003B2FA8" w:rsidRDefault="003B2FA8" w:rsidP="003B2FA8">
            <w:pPr>
              <w:jc w:val="both"/>
              <w:rPr>
                <w:rFonts w:ascii="Times New Roman" w:hAnsi="Times New Roman"/>
                <w:iCs/>
                <w:color w:val="000000"/>
                <w:spacing w:val="-2"/>
                <w:sz w:val="24"/>
                <w:szCs w:val="24"/>
              </w:rPr>
            </w:pPr>
            <w:r>
              <w:rPr>
                <w:rFonts w:ascii="Times New Roman" w:hAnsi="Times New Roman"/>
                <w:iCs/>
                <w:color w:val="000000"/>
                <w:spacing w:val="-2"/>
                <w:sz w:val="24"/>
                <w:szCs w:val="24"/>
              </w:rPr>
              <w:t>Wydatki będą ponoszone w szczególności w ramach następujących części budżetowych: część 85 (budżety wojewodów), część 73 (Zakład Ubezpieczeń Społecznych), część 44 (m.in. systemy informatyczne, certyfikacje i szkolenia na poziomie centralnym).</w:t>
            </w:r>
          </w:p>
          <w:p w14:paraId="0E5C7D83" w14:textId="77777777" w:rsidR="001907E0" w:rsidRDefault="001907E0" w:rsidP="003B2FA8">
            <w:pPr>
              <w:jc w:val="both"/>
              <w:rPr>
                <w:rFonts w:ascii="Times New Roman" w:hAnsi="Times New Roman"/>
                <w:iCs/>
                <w:color w:val="000000"/>
                <w:spacing w:val="-2"/>
                <w:sz w:val="24"/>
                <w:szCs w:val="24"/>
              </w:rPr>
            </w:pPr>
          </w:p>
          <w:p w14:paraId="733A7548" w14:textId="6B6330D1" w:rsidR="00F9356A" w:rsidRPr="00F9356A" w:rsidRDefault="00F9356A" w:rsidP="003B2FA8">
            <w:pPr>
              <w:jc w:val="both"/>
              <w:rPr>
                <w:rFonts w:ascii="Times New Roman" w:hAnsi="Times New Roman"/>
                <w:b/>
                <w:bCs/>
                <w:iCs/>
                <w:color w:val="000000"/>
                <w:spacing w:val="-2"/>
                <w:sz w:val="24"/>
                <w:szCs w:val="24"/>
              </w:rPr>
            </w:pPr>
            <w:r w:rsidRPr="00F9356A">
              <w:rPr>
                <w:rFonts w:ascii="Times New Roman" w:hAnsi="Times New Roman"/>
                <w:b/>
                <w:bCs/>
                <w:iCs/>
                <w:color w:val="000000"/>
                <w:spacing w:val="-2"/>
                <w:sz w:val="24"/>
                <w:szCs w:val="24"/>
              </w:rPr>
              <w:t>Przegląd wydatków</w:t>
            </w:r>
          </w:p>
          <w:p w14:paraId="15FCD0B6" w14:textId="7CAC0DD0" w:rsidR="001907E0" w:rsidRPr="00E76B29" w:rsidRDefault="001907E0" w:rsidP="003B2FA8">
            <w:pPr>
              <w:jc w:val="both"/>
              <w:rPr>
                <w:rFonts w:ascii="Times New Roman" w:hAnsi="Times New Roman"/>
                <w:iCs/>
                <w:color w:val="000000"/>
                <w:spacing w:val="-2"/>
                <w:sz w:val="24"/>
                <w:szCs w:val="24"/>
              </w:rPr>
            </w:pPr>
            <w:r w:rsidRPr="001907E0">
              <w:rPr>
                <w:rFonts w:ascii="Times New Roman" w:hAnsi="Times New Roman"/>
                <w:sz w:val="24"/>
                <w:szCs w:val="24"/>
              </w:rPr>
              <w:t xml:space="preserve">Wsparcie osób z niepełnosprawnościami zostanie objęte przeglądem wydatków (o którym mowa w ustawie o finansach publicznych). W jego wyniku zostaną wypracowane propozycje zmian, polegające na realokacji środków z istniejących form wsparcia osób z </w:t>
            </w:r>
            <w:r w:rsidRPr="001907E0">
              <w:rPr>
                <w:rFonts w:ascii="Times New Roman" w:hAnsi="Times New Roman"/>
                <w:sz w:val="24"/>
                <w:szCs w:val="24"/>
              </w:rPr>
              <w:lastRenderedPageBreak/>
              <w:t>niepełnosprawnościami na usługę asystencji osobistej. Przeglądem wydatków zostaną objęte: wydatki budżetu państwa oraz państwowych funduszy celowych na wsparcie osób z niepełnosprawnością, programy i formy wsparcia realizowane w ramach PFRON</w:t>
            </w:r>
            <w:r>
              <w:rPr>
                <w:rFonts w:ascii="Times New Roman" w:hAnsi="Times New Roman"/>
                <w:sz w:val="24"/>
                <w:szCs w:val="24"/>
              </w:rPr>
              <w:t>, p</w:t>
            </w:r>
            <w:r w:rsidRPr="001907E0">
              <w:rPr>
                <w:rFonts w:ascii="Times New Roman" w:hAnsi="Times New Roman"/>
                <w:sz w:val="24"/>
                <w:szCs w:val="24"/>
              </w:rPr>
              <w:t>rogramy wsparcia osób niepełnosprawnych w ramach Funduszu Solidarnościowego, świadczenia w ramach wsparcia rodzin i program „Za życiem</w:t>
            </w:r>
            <w:r w:rsidR="00971AA0">
              <w:rPr>
                <w:rFonts w:ascii="Times New Roman" w:hAnsi="Times New Roman"/>
                <w:sz w:val="24"/>
                <w:szCs w:val="24"/>
              </w:rPr>
              <w:t>”</w:t>
            </w:r>
            <w:r w:rsidRPr="001907E0">
              <w:rPr>
                <w:rFonts w:ascii="Times New Roman" w:hAnsi="Times New Roman"/>
                <w:sz w:val="24"/>
                <w:szCs w:val="24"/>
              </w:rPr>
              <w:t>, a także świadczenia wypłacane przez ZUS i KRUS.</w:t>
            </w:r>
          </w:p>
          <w:p w14:paraId="71976FEE" w14:textId="04406F66" w:rsidR="003B2FA8" w:rsidRPr="00F15998" w:rsidRDefault="003B2FA8" w:rsidP="003B2FA8">
            <w:pPr>
              <w:jc w:val="both"/>
              <w:rPr>
                <w:rFonts w:ascii="Times New Roman" w:hAnsi="Times New Roman"/>
                <w:sz w:val="24"/>
                <w:szCs w:val="24"/>
              </w:rPr>
            </w:pPr>
          </w:p>
        </w:tc>
      </w:tr>
      <w:tr w:rsidR="003B2FA8" w:rsidRPr="008B4FE6" w14:paraId="124439CA" w14:textId="77777777" w:rsidTr="2CE123DC">
        <w:trPr>
          <w:trHeight w:val="345"/>
        </w:trPr>
        <w:tc>
          <w:tcPr>
            <w:tcW w:w="10944" w:type="dxa"/>
            <w:gridSpan w:val="27"/>
            <w:shd w:val="clear" w:color="auto" w:fill="99CCFF"/>
          </w:tcPr>
          <w:p w14:paraId="03ACABB7" w14:textId="77777777" w:rsidR="003B2FA8" w:rsidRPr="003D07A4" w:rsidRDefault="003B2FA8" w:rsidP="003B2FA8">
            <w:pPr>
              <w:numPr>
                <w:ilvl w:val="0"/>
                <w:numId w:val="3"/>
              </w:numPr>
              <w:spacing w:before="120" w:after="120" w:line="240" w:lineRule="auto"/>
              <w:jc w:val="both"/>
              <w:rPr>
                <w:rFonts w:ascii="Times New Roman" w:hAnsi="Times New Roman"/>
                <w:b/>
                <w:color w:val="000000"/>
                <w:spacing w:val="-2"/>
                <w:sz w:val="24"/>
                <w:szCs w:val="24"/>
              </w:rPr>
            </w:pPr>
            <w:r w:rsidRPr="003D07A4">
              <w:rPr>
                <w:rFonts w:ascii="Times New Roman" w:hAnsi="Times New Roman"/>
                <w:b/>
                <w:color w:val="000000"/>
                <w:spacing w:val="-2"/>
                <w:sz w:val="24"/>
                <w:szCs w:val="24"/>
              </w:rPr>
              <w:lastRenderedPageBreak/>
              <w:t xml:space="preserve">Wpływ na </w:t>
            </w:r>
            <w:r w:rsidRPr="003D07A4">
              <w:rPr>
                <w:rFonts w:ascii="Times New Roman" w:hAnsi="Times New Roman"/>
                <w:b/>
                <w:color w:val="000000"/>
                <w:sz w:val="24"/>
                <w:szCs w:val="24"/>
              </w:rPr>
              <w:t xml:space="preserve">konkurencyjność gospodarki i przedsiębiorczość, w tym funkcjonowanie przedsiębiorców oraz na rodzinę, obywateli i gospodarstwa domowe </w:t>
            </w:r>
          </w:p>
        </w:tc>
      </w:tr>
      <w:tr w:rsidR="003B2FA8" w:rsidRPr="008B4FE6" w14:paraId="18B551C9" w14:textId="77777777" w:rsidTr="2CE123DC">
        <w:trPr>
          <w:trHeight w:val="142"/>
        </w:trPr>
        <w:tc>
          <w:tcPr>
            <w:tcW w:w="10944" w:type="dxa"/>
            <w:gridSpan w:val="27"/>
            <w:shd w:val="clear" w:color="auto" w:fill="FFFFFF" w:themeFill="background1"/>
          </w:tcPr>
          <w:p w14:paraId="5E69B799" w14:textId="77777777" w:rsidR="003B2FA8" w:rsidRPr="003D07A4" w:rsidRDefault="003B2FA8" w:rsidP="003B2FA8">
            <w:pPr>
              <w:spacing w:line="240" w:lineRule="auto"/>
              <w:jc w:val="center"/>
              <w:rPr>
                <w:rFonts w:ascii="Times New Roman" w:hAnsi="Times New Roman"/>
                <w:color w:val="000000"/>
                <w:spacing w:val="-2"/>
                <w:sz w:val="24"/>
                <w:szCs w:val="24"/>
              </w:rPr>
            </w:pPr>
            <w:r w:rsidRPr="003D07A4">
              <w:rPr>
                <w:rFonts w:ascii="Times New Roman" w:hAnsi="Times New Roman"/>
                <w:color w:val="000000"/>
                <w:spacing w:val="-2"/>
                <w:sz w:val="24"/>
                <w:szCs w:val="24"/>
              </w:rPr>
              <w:t>Skutki</w:t>
            </w:r>
          </w:p>
        </w:tc>
      </w:tr>
      <w:tr w:rsidR="003B2FA8" w:rsidRPr="008B4FE6" w14:paraId="42E02154" w14:textId="77777777" w:rsidTr="2CE123DC">
        <w:trPr>
          <w:trHeight w:val="142"/>
        </w:trPr>
        <w:tc>
          <w:tcPr>
            <w:tcW w:w="280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0F4064"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t>Czas w latach od wejścia w życie zmian</w:t>
            </w:r>
          </w:p>
        </w:tc>
        <w:tc>
          <w:tcPr>
            <w:tcW w:w="12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263B43" w14:textId="77777777" w:rsidR="003B2FA8" w:rsidRPr="003D07A4" w:rsidRDefault="003B2FA8" w:rsidP="003B2FA8">
            <w:pPr>
              <w:spacing w:line="240" w:lineRule="auto"/>
              <w:jc w:val="center"/>
              <w:rPr>
                <w:rFonts w:ascii="Times New Roman" w:hAnsi="Times New Roman"/>
                <w:color w:val="000000"/>
                <w:sz w:val="24"/>
                <w:szCs w:val="24"/>
              </w:rPr>
            </w:pPr>
            <w:r w:rsidRPr="003D07A4">
              <w:rPr>
                <w:rFonts w:ascii="Times New Roman" w:hAnsi="Times New Roman"/>
                <w:color w:val="000000"/>
                <w:sz w:val="24"/>
                <w:szCs w:val="24"/>
              </w:rPr>
              <w:t>0</w:t>
            </w:r>
          </w:p>
        </w:tc>
        <w:tc>
          <w:tcPr>
            <w:tcW w:w="136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BC216D" w14:textId="77777777" w:rsidR="003B2FA8" w:rsidRPr="003D07A4" w:rsidRDefault="003B2FA8" w:rsidP="003B2FA8">
            <w:pPr>
              <w:spacing w:line="240" w:lineRule="auto"/>
              <w:jc w:val="center"/>
              <w:rPr>
                <w:rFonts w:ascii="Times New Roman" w:hAnsi="Times New Roman"/>
                <w:color w:val="000000"/>
                <w:sz w:val="24"/>
                <w:szCs w:val="24"/>
              </w:rPr>
            </w:pPr>
            <w:r w:rsidRPr="003D07A4">
              <w:rPr>
                <w:rFonts w:ascii="Times New Roman" w:hAnsi="Times New Roman"/>
                <w:color w:val="000000"/>
                <w:sz w:val="24"/>
                <w:szCs w:val="24"/>
              </w:rPr>
              <w:t>1</w:t>
            </w:r>
          </w:p>
        </w:tc>
        <w:tc>
          <w:tcPr>
            <w:tcW w:w="12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5B3342" w14:textId="77777777" w:rsidR="003B2FA8" w:rsidRPr="003D07A4" w:rsidRDefault="003B2FA8" w:rsidP="003B2FA8">
            <w:pPr>
              <w:spacing w:line="240" w:lineRule="auto"/>
              <w:jc w:val="center"/>
              <w:rPr>
                <w:rFonts w:ascii="Times New Roman" w:hAnsi="Times New Roman"/>
                <w:color w:val="000000"/>
                <w:sz w:val="24"/>
                <w:szCs w:val="24"/>
              </w:rPr>
            </w:pPr>
            <w:r w:rsidRPr="003D07A4">
              <w:rPr>
                <w:rFonts w:ascii="Times New Roman" w:hAnsi="Times New Roman"/>
                <w:color w:val="000000"/>
                <w:sz w:val="24"/>
                <w:szCs w:val="24"/>
              </w:rPr>
              <w:t>2</w:t>
            </w:r>
          </w:p>
        </w:tc>
        <w:tc>
          <w:tcPr>
            <w:tcW w:w="12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CA2A97" w14:textId="77777777" w:rsidR="003B2FA8" w:rsidRPr="003D07A4" w:rsidRDefault="003B2FA8" w:rsidP="003B2FA8">
            <w:pPr>
              <w:spacing w:line="240" w:lineRule="auto"/>
              <w:jc w:val="center"/>
              <w:rPr>
                <w:rFonts w:ascii="Times New Roman" w:hAnsi="Times New Roman"/>
                <w:color w:val="000000"/>
                <w:sz w:val="24"/>
                <w:szCs w:val="24"/>
              </w:rPr>
            </w:pPr>
            <w:r w:rsidRPr="003D07A4">
              <w:rPr>
                <w:rFonts w:ascii="Times New Roman" w:hAnsi="Times New Roman"/>
                <w:color w:val="000000"/>
                <w:sz w:val="24"/>
                <w:szCs w:val="24"/>
              </w:rPr>
              <w:t>3</w:t>
            </w:r>
          </w:p>
        </w:tc>
        <w:tc>
          <w:tcPr>
            <w:tcW w:w="16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D0C4DE" w14:textId="77777777" w:rsidR="003B2FA8" w:rsidRPr="003D07A4" w:rsidRDefault="003B2FA8" w:rsidP="003B2FA8">
            <w:pPr>
              <w:spacing w:line="240" w:lineRule="auto"/>
              <w:jc w:val="center"/>
              <w:rPr>
                <w:rFonts w:ascii="Times New Roman" w:hAnsi="Times New Roman"/>
                <w:color w:val="000000"/>
                <w:sz w:val="24"/>
                <w:szCs w:val="24"/>
              </w:rPr>
            </w:pPr>
            <w:r w:rsidRPr="003D07A4">
              <w:rPr>
                <w:rFonts w:ascii="Times New Roman" w:hAnsi="Times New Roman"/>
                <w:color w:val="000000"/>
                <w:sz w:val="24"/>
                <w:szCs w:val="24"/>
              </w:rPr>
              <w:t>5</w:t>
            </w:r>
          </w:p>
        </w:tc>
        <w:tc>
          <w:tcPr>
            <w:tcW w:w="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1D1C3C" w14:textId="77777777" w:rsidR="003B2FA8" w:rsidRPr="003D07A4" w:rsidRDefault="003B2FA8" w:rsidP="003B2FA8">
            <w:pPr>
              <w:spacing w:line="240" w:lineRule="auto"/>
              <w:jc w:val="center"/>
              <w:rPr>
                <w:rFonts w:ascii="Times New Roman" w:hAnsi="Times New Roman"/>
                <w:color w:val="000000"/>
                <w:sz w:val="24"/>
                <w:szCs w:val="24"/>
              </w:rPr>
            </w:pPr>
            <w:r w:rsidRPr="003D07A4">
              <w:rPr>
                <w:rFonts w:ascii="Times New Roman" w:hAnsi="Times New Roman"/>
                <w:color w:val="000000"/>
                <w:sz w:val="24"/>
                <w:szCs w:val="24"/>
              </w:rPr>
              <w:t>10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D134B7" w14:textId="77777777" w:rsidR="003B2FA8" w:rsidRPr="003D07A4" w:rsidRDefault="003B2FA8" w:rsidP="003B2FA8">
            <w:pPr>
              <w:spacing w:line="240" w:lineRule="auto"/>
              <w:jc w:val="center"/>
              <w:rPr>
                <w:rFonts w:ascii="Times New Roman" w:hAnsi="Times New Roman"/>
                <w:i/>
                <w:color w:val="000000"/>
                <w:spacing w:val="-2"/>
                <w:sz w:val="24"/>
                <w:szCs w:val="24"/>
              </w:rPr>
            </w:pPr>
            <w:r w:rsidRPr="003D07A4">
              <w:rPr>
                <w:rFonts w:ascii="Times New Roman" w:hAnsi="Times New Roman"/>
                <w:i/>
                <w:color w:val="000000"/>
                <w:spacing w:val="-2"/>
                <w:sz w:val="24"/>
                <w:szCs w:val="24"/>
              </w:rPr>
              <w:t>Łącznie</w:t>
            </w:r>
            <w:r w:rsidRPr="003D07A4" w:rsidDel="0073273A">
              <w:rPr>
                <w:rFonts w:ascii="Times New Roman" w:hAnsi="Times New Roman"/>
                <w:i/>
                <w:color w:val="000000"/>
                <w:spacing w:val="-2"/>
                <w:sz w:val="24"/>
                <w:szCs w:val="24"/>
              </w:rPr>
              <w:t xml:space="preserve"> </w:t>
            </w:r>
            <w:r w:rsidRPr="003D07A4">
              <w:rPr>
                <w:rFonts w:ascii="Times New Roman" w:hAnsi="Times New Roman"/>
                <w:i/>
                <w:color w:val="000000"/>
                <w:spacing w:val="-2"/>
                <w:sz w:val="24"/>
                <w:szCs w:val="24"/>
              </w:rPr>
              <w:t>(0-10)</w:t>
            </w:r>
          </w:p>
        </w:tc>
      </w:tr>
      <w:tr w:rsidR="003B2FA8" w:rsidRPr="008B4FE6" w14:paraId="56A4D79A" w14:textId="77777777" w:rsidTr="00460C51">
        <w:trPr>
          <w:trHeight w:val="142"/>
        </w:trPr>
        <w:tc>
          <w:tcPr>
            <w:tcW w:w="16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B6B6CFB" w14:textId="77777777"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z w:val="24"/>
                <w:szCs w:val="24"/>
              </w:rPr>
              <w:t>W ujęciu pieniężnym</w:t>
            </w:r>
          </w:p>
          <w:p w14:paraId="5340AE60" w14:textId="77777777" w:rsidR="003B2FA8" w:rsidRPr="003D07A4" w:rsidRDefault="003B2FA8" w:rsidP="003B2FA8">
            <w:pPr>
              <w:rPr>
                <w:rFonts w:ascii="Times New Roman" w:hAnsi="Times New Roman"/>
                <w:spacing w:val="-2"/>
                <w:sz w:val="24"/>
                <w:szCs w:val="24"/>
              </w:rPr>
            </w:pPr>
            <w:r w:rsidRPr="003D07A4">
              <w:rPr>
                <w:rFonts w:ascii="Times New Roman" w:hAnsi="Times New Roman"/>
                <w:spacing w:val="-2"/>
                <w:sz w:val="24"/>
                <w:szCs w:val="24"/>
              </w:rPr>
              <w:t xml:space="preserve">(w mln zł, </w:t>
            </w:r>
          </w:p>
          <w:p w14:paraId="736E86DE"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spacing w:val="-2"/>
                <w:sz w:val="24"/>
                <w:szCs w:val="24"/>
              </w:rPr>
              <w:t>ceny stałe z 2024 r.)</w:t>
            </w:r>
          </w:p>
        </w:tc>
        <w:tc>
          <w:tcPr>
            <w:tcW w:w="11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38E55C"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t>duże przedsiębiorstwa</w:t>
            </w:r>
          </w:p>
        </w:tc>
        <w:tc>
          <w:tcPr>
            <w:tcW w:w="12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C3FE39" w14:textId="012A864C" w:rsidR="003B2FA8" w:rsidRPr="003D07A4" w:rsidRDefault="003B2FA8" w:rsidP="003B2FA8">
            <w:pPr>
              <w:spacing w:line="240" w:lineRule="auto"/>
              <w:rPr>
                <w:rFonts w:ascii="Times New Roman" w:hAnsi="Times New Roman"/>
                <w:color w:val="000000"/>
                <w:sz w:val="24"/>
                <w:szCs w:val="24"/>
              </w:rPr>
            </w:pPr>
            <w:r w:rsidRPr="00832C62">
              <w:rPr>
                <w:rFonts w:ascii="Times New Roman" w:hAnsi="Times New Roman"/>
                <w:color w:val="000000"/>
                <w:sz w:val="24"/>
                <w:szCs w:val="24"/>
              </w:rPr>
              <w:t>0,0</w:t>
            </w:r>
          </w:p>
        </w:tc>
        <w:tc>
          <w:tcPr>
            <w:tcW w:w="136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FC97A9" w14:textId="4DA5E485" w:rsidR="003B2FA8" w:rsidRPr="003D07A4" w:rsidRDefault="003B2FA8" w:rsidP="003B2FA8">
            <w:pPr>
              <w:spacing w:line="240" w:lineRule="auto"/>
              <w:rPr>
                <w:rFonts w:ascii="Times New Roman" w:hAnsi="Times New Roman"/>
                <w:color w:val="000000"/>
                <w:sz w:val="24"/>
                <w:szCs w:val="24"/>
              </w:rPr>
            </w:pPr>
            <w:r w:rsidRPr="00832C62">
              <w:rPr>
                <w:rFonts w:ascii="Times New Roman" w:hAnsi="Times New Roman"/>
                <w:color w:val="000000"/>
                <w:sz w:val="24"/>
                <w:szCs w:val="24"/>
              </w:rPr>
              <w:t>0,0</w:t>
            </w:r>
          </w:p>
        </w:tc>
        <w:tc>
          <w:tcPr>
            <w:tcW w:w="12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D532F20" w14:textId="62C91EF9" w:rsidR="003B2FA8" w:rsidRPr="003D07A4" w:rsidRDefault="003B2FA8" w:rsidP="003B2FA8">
            <w:pPr>
              <w:spacing w:line="240" w:lineRule="auto"/>
              <w:rPr>
                <w:rFonts w:ascii="Times New Roman" w:hAnsi="Times New Roman"/>
                <w:color w:val="000000"/>
                <w:sz w:val="24"/>
                <w:szCs w:val="24"/>
              </w:rPr>
            </w:pPr>
            <w:r w:rsidRPr="00832C62">
              <w:rPr>
                <w:rFonts w:ascii="Times New Roman" w:hAnsi="Times New Roman"/>
                <w:color w:val="000000"/>
                <w:sz w:val="24"/>
                <w:szCs w:val="24"/>
              </w:rPr>
              <w:t>0,0</w:t>
            </w:r>
          </w:p>
        </w:tc>
        <w:tc>
          <w:tcPr>
            <w:tcW w:w="12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B439480" w14:textId="5FB25634" w:rsidR="003B2FA8" w:rsidRPr="003D07A4" w:rsidRDefault="003B2FA8" w:rsidP="003B2FA8">
            <w:pPr>
              <w:spacing w:line="240" w:lineRule="auto"/>
              <w:rPr>
                <w:rFonts w:ascii="Times New Roman" w:hAnsi="Times New Roman"/>
                <w:color w:val="000000"/>
                <w:sz w:val="24"/>
                <w:szCs w:val="24"/>
              </w:rPr>
            </w:pPr>
            <w:r w:rsidRPr="00832C62">
              <w:rPr>
                <w:rFonts w:ascii="Times New Roman" w:hAnsi="Times New Roman"/>
                <w:color w:val="000000"/>
                <w:sz w:val="24"/>
                <w:szCs w:val="24"/>
              </w:rPr>
              <w:t>0,0</w:t>
            </w:r>
          </w:p>
        </w:tc>
        <w:tc>
          <w:tcPr>
            <w:tcW w:w="16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A4BCFA" w14:textId="7D9CF6E3" w:rsidR="003B2FA8" w:rsidRPr="003D07A4" w:rsidRDefault="003B2FA8" w:rsidP="003B2FA8">
            <w:pPr>
              <w:spacing w:line="240" w:lineRule="auto"/>
              <w:rPr>
                <w:rFonts w:ascii="Times New Roman" w:hAnsi="Times New Roman"/>
                <w:color w:val="000000"/>
                <w:sz w:val="24"/>
                <w:szCs w:val="24"/>
              </w:rPr>
            </w:pPr>
            <w:r w:rsidRPr="00832C62">
              <w:rPr>
                <w:rFonts w:ascii="Times New Roman" w:hAnsi="Times New Roman"/>
                <w:color w:val="000000"/>
                <w:sz w:val="24"/>
                <w:szCs w:val="24"/>
              </w:rPr>
              <w:t>0,0</w:t>
            </w:r>
          </w:p>
        </w:tc>
        <w:tc>
          <w:tcPr>
            <w:tcW w:w="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F2B1CB" w14:textId="02EFFD63" w:rsidR="003B2FA8" w:rsidRPr="003D07A4" w:rsidRDefault="003B2FA8" w:rsidP="003B2FA8">
            <w:pPr>
              <w:spacing w:line="240" w:lineRule="auto"/>
              <w:rPr>
                <w:rFonts w:ascii="Times New Roman" w:hAnsi="Times New Roman"/>
                <w:color w:val="000000"/>
                <w:sz w:val="24"/>
                <w:szCs w:val="24"/>
              </w:rPr>
            </w:pPr>
            <w:r w:rsidRPr="00832C62">
              <w:rPr>
                <w:rFonts w:ascii="Times New Roman" w:hAnsi="Times New Roman"/>
                <w:color w:val="000000"/>
                <w:sz w:val="24"/>
                <w:szCs w:val="24"/>
              </w:rPr>
              <w:t>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B6CAC" w14:textId="4A77418B" w:rsidR="003B2FA8" w:rsidRPr="003D07A4" w:rsidRDefault="003B2FA8" w:rsidP="003B2FA8">
            <w:pPr>
              <w:spacing w:line="240" w:lineRule="auto"/>
              <w:rPr>
                <w:rFonts w:ascii="Times New Roman" w:hAnsi="Times New Roman"/>
                <w:color w:val="000000"/>
                <w:spacing w:val="-2"/>
                <w:sz w:val="24"/>
                <w:szCs w:val="24"/>
              </w:rPr>
            </w:pPr>
            <w:r w:rsidRPr="00832C62">
              <w:rPr>
                <w:rFonts w:ascii="Times New Roman" w:hAnsi="Times New Roman"/>
                <w:color w:val="000000"/>
                <w:sz w:val="24"/>
                <w:szCs w:val="24"/>
              </w:rPr>
              <w:t>0,0</w:t>
            </w:r>
          </w:p>
        </w:tc>
      </w:tr>
      <w:tr w:rsidR="003B2FA8" w:rsidRPr="008B4FE6" w14:paraId="7E78758A" w14:textId="77777777" w:rsidTr="00460C51">
        <w:trPr>
          <w:trHeight w:val="142"/>
        </w:trPr>
        <w:tc>
          <w:tcPr>
            <w:tcW w:w="1682" w:type="dxa"/>
            <w:vMerge/>
          </w:tcPr>
          <w:p w14:paraId="0CF015FA" w14:textId="77777777" w:rsidR="003B2FA8" w:rsidRPr="003D07A4" w:rsidRDefault="003B2FA8" w:rsidP="003B2FA8">
            <w:pPr>
              <w:spacing w:line="240" w:lineRule="auto"/>
              <w:rPr>
                <w:rFonts w:ascii="Times New Roman" w:hAnsi="Times New Roman"/>
                <w:color w:val="000000"/>
                <w:sz w:val="24"/>
                <w:szCs w:val="24"/>
              </w:rPr>
            </w:pPr>
          </w:p>
        </w:tc>
        <w:tc>
          <w:tcPr>
            <w:tcW w:w="11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87C1ED"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t>sektor mikro-, małych i średnich przedsiębiorstw</w:t>
            </w:r>
          </w:p>
        </w:tc>
        <w:tc>
          <w:tcPr>
            <w:tcW w:w="12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27A474" w14:textId="576EB86C"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136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DC934B" w14:textId="703CAD16"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12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80B4A9D" w14:textId="58B62B92"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12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3A2AE3" w14:textId="57A204BF"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16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68C2A75" w14:textId="09B86B10"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5A085" w14:textId="4BD877C3"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2BFC3D" w14:textId="5C1A49D6" w:rsidR="003B2FA8" w:rsidRPr="002C560D" w:rsidRDefault="003B2FA8" w:rsidP="003B2FA8">
            <w:pPr>
              <w:spacing w:line="240" w:lineRule="auto"/>
              <w:rPr>
                <w:rFonts w:ascii="Times New Roman" w:hAnsi="Times New Roman"/>
                <w:color w:val="000000"/>
                <w:spacing w:val="-2"/>
                <w:sz w:val="24"/>
                <w:szCs w:val="24"/>
              </w:rPr>
            </w:pPr>
            <w:r w:rsidRPr="002C560D">
              <w:rPr>
                <w:rFonts w:ascii="Times New Roman" w:hAnsi="Times New Roman"/>
                <w:color w:val="000000"/>
                <w:sz w:val="24"/>
                <w:szCs w:val="24"/>
              </w:rPr>
              <w:t>0,0</w:t>
            </w:r>
          </w:p>
        </w:tc>
      </w:tr>
      <w:tr w:rsidR="003B2FA8" w:rsidRPr="008B4FE6" w14:paraId="0FE69663" w14:textId="77777777" w:rsidTr="00460C51">
        <w:trPr>
          <w:trHeight w:val="142"/>
        </w:trPr>
        <w:tc>
          <w:tcPr>
            <w:tcW w:w="1682" w:type="dxa"/>
            <w:vMerge/>
          </w:tcPr>
          <w:p w14:paraId="6E4236FA" w14:textId="77777777" w:rsidR="003B2FA8" w:rsidRPr="003D07A4" w:rsidRDefault="003B2FA8" w:rsidP="003B2FA8">
            <w:pPr>
              <w:spacing w:line="240" w:lineRule="auto"/>
              <w:rPr>
                <w:rFonts w:ascii="Times New Roman" w:hAnsi="Times New Roman"/>
                <w:color w:val="000000"/>
                <w:sz w:val="24"/>
                <w:szCs w:val="24"/>
              </w:rPr>
            </w:pPr>
          </w:p>
        </w:tc>
        <w:tc>
          <w:tcPr>
            <w:tcW w:w="11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43FACB" w14:textId="461611B8"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sz w:val="24"/>
                <w:szCs w:val="24"/>
              </w:rPr>
              <w:t>rodzina, obywatele oraz gospodarstwa domowe</w:t>
            </w:r>
          </w:p>
        </w:tc>
        <w:tc>
          <w:tcPr>
            <w:tcW w:w="12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3F94631" w14:textId="13399E24"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136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0696CB" w14:textId="138228AB"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124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0D3F784" w14:textId="6BEFADA9"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12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CB298A" w14:textId="6CD100C2"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16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30581E1" w14:textId="735FE3F6"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546582" w14:textId="1E0B781A" w:rsidR="003B2FA8" w:rsidRPr="002C560D" w:rsidRDefault="003B2FA8" w:rsidP="003B2FA8">
            <w:pPr>
              <w:spacing w:line="240" w:lineRule="auto"/>
              <w:rPr>
                <w:rFonts w:ascii="Times New Roman" w:hAnsi="Times New Roman"/>
                <w:color w:val="000000"/>
                <w:sz w:val="24"/>
                <w:szCs w:val="24"/>
              </w:rPr>
            </w:pPr>
            <w:r w:rsidRPr="002C560D">
              <w:rPr>
                <w:rFonts w:ascii="Times New Roman" w:hAnsi="Times New Roman"/>
                <w:color w:val="000000"/>
                <w:sz w:val="24"/>
                <w:szCs w:val="24"/>
              </w:rPr>
              <w:t>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C72516" w14:textId="7D24421E" w:rsidR="003B2FA8" w:rsidRPr="002C560D" w:rsidRDefault="003B2FA8" w:rsidP="003B2FA8">
            <w:pPr>
              <w:spacing w:line="240" w:lineRule="auto"/>
              <w:rPr>
                <w:rFonts w:ascii="Times New Roman" w:hAnsi="Times New Roman"/>
                <w:color w:val="000000"/>
                <w:spacing w:val="-2"/>
                <w:sz w:val="24"/>
                <w:szCs w:val="24"/>
              </w:rPr>
            </w:pPr>
            <w:r w:rsidRPr="002C560D">
              <w:rPr>
                <w:rFonts w:ascii="Times New Roman" w:hAnsi="Times New Roman"/>
                <w:color w:val="000000"/>
                <w:sz w:val="24"/>
                <w:szCs w:val="24"/>
              </w:rPr>
              <w:t>0,0</w:t>
            </w:r>
          </w:p>
        </w:tc>
      </w:tr>
      <w:tr w:rsidR="003B2FA8" w:rsidRPr="008B4FE6" w14:paraId="77A01960" w14:textId="77777777" w:rsidTr="00460C51">
        <w:trPr>
          <w:trHeight w:val="142"/>
        </w:trPr>
        <w:tc>
          <w:tcPr>
            <w:tcW w:w="1682" w:type="dxa"/>
            <w:vMerge w:val="restart"/>
            <w:shd w:val="clear" w:color="auto" w:fill="FFFFFF" w:themeFill="background1"/>
          </w:tcPr>
          <w:p w14:paraId="1C23FBD4"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t>W ujęciu niepieniężnym</w:t>
            </w:r>
          </w:p>
        </w:tc>
        <w:tc>
          <w:tcPr>
            <w:tcW w:w="1123" w:type="dxa"/>
            <w:gridSpan w:val="3"/>
            <w:shd w:val="clear" w:color="auto" w:fill="FFFFFF" w:themeFill="background1"/>
          </w:tcPr>
          <w:p w14:paraId="2B80BFC5" w14:textId="77777777"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z w:val="24"/>
                <w:szCs w:val="24"/>
              </w:rPr>
              <w:t>duże przedsiębiorstwa</w:t>
            </w:r>
          </w:p>
        </w:tc>
        <w:tc>
          <w:tcPr>
            <w:tcW w:w="8139" w:type="dxa"/>
            <w:gridSpan w:val="23"/>
            <w:shd w:val="clear" w:color="auto" w:fill="FFFFFF" w:themeFill="background1"/>
          </w:tcPr>
          <w:p w14:paraId="01369DF6" w14:textId="77777777" w:rsidR="003B2FA8" w:rsidRDefault="003B2FA8" w:rsidP="003B2FA8">
            <w:pPr>
              <w:jc w:val="both"/>
              <w:rPr>
                <w:rFonts w:ascii="Times New Roman" w:hAnsi="Times New Roman"/>
                <w:sz w:val="24"/>
                <w:szCs w:val="24"/>
              </w:rPr>
            </w:pPr>
            <w:r w:rsidRPr="00236DFD">
              <w:rPr>
                <w:rFonts w:ascii="Times New Roman" w:hAnsi="Times New Roman"/>
                <w:sz w:val="24"/>
                <w:szCs w:val="24"/>
              </w:rPr>
              <w:t xml:space="preserve">Projekt </w:t>
            </w:r>
            <w:r>
              <w:rPr>
                <w:rFonts w:ascii="Times New Roman" w:hAnsi="Times New Roman"/>
                <w:sz w:val="24"/>
                <w:szCs w:val="24"/>
              </w:rPr>
              <w:t xml:space="preserve">będzie </w:t>
            </w:r>
            <w:r w:rsidRPr="00236DFD">
              <w:rPr>
                <w:rFonts w:ascii="Times New Roman" w:hAnsi="Times New Roman"/>
                <w:sz w:val="24"/>
                <w:szCs w:val="24"/>
              </w:rPr>
              <w:t>m</w:t>
            </w:r>
            <w:r>
              <w:rPr>
                <w:rFonts w:ascii="Times New Roman" w:hAnsi="Times New Roman"/>
                <w:sz w:val="24"/>
                <w:szCs w:val="24"/>
              </w:rPr>
              <w:t>iał pozytywny</w:t>
            </w:r>
            <w:r w:rsidRPr="00236DFD">
              <w:rPr>
                <w:rFonts w:ascii="Times New Roman" w:hAnsi="Times New Roman"/>
                <w:sz w:val="24"/>
                <w:szCs w:val="24"/>
              </w:rPr>
              <w:t xml:space="preserve"> wpływ na konkurencyjność gospodarki i przedsiębiorczość</w:t>
            </w:r>
            <w:r>
              <w:rPr>
                <w:rFonts w:ascii="Times New Roman" w:hAnsi="Times New Roman"/>
                <w:sz w:val="24"/>
                <w:szCs w:val="24"/>
              </w:rPr>
              <w:t xml:space="preserve"> (</w:t>
            </w:r>
            <w:r w:rsidRPr="00236DFD">
              <w:rPr>
                <w:rFonts w:ascii="Times New Roman" w:hAnsi="Times New Roman"/>
                <w:sz w:val="24"/>
                <w:szCs w:val="24"/>
              </w:rPr>
              <w:t>w tym funkcjonowanie przedsiębiorców</w:t>
            </w:r>
            <w:r>
              <w:rPr>
                <w:rFonts w:ascii="Times New Roman" w:hAnsi="Times New Roman"/>
                <w:sz w:val="24"/>
                <w:szCs w:val="24"/>
              </w:rPr>
              <w:t>) z powodu ogólnego wpływu ustawowej asystencji osobistej na rynek pracy (m.in. poprzez zwiększenie możliwości podejmowania aktywności zawodowej osób z niepełnosprawnościami oraz wspierających ich członków ich rodzin), co zostało omówione w ramach pkt. 9 OSR.</w:t>
            </w:r>
          </w:p>
          <w:p w14:paraId="0549B48C" w14:textId="77777777" w:rsidR="003B2FA8" w:rsidRPr="003D07A4" w:rsidRDefault="003B2FA8" w:rsidP="003B2FA8">
            <w:pPr>
              <w:rPr>
                <w:rFonts w:ascii="Times New Roman" w:hAnsi="Times New Roman"/>
                <w:color w:val="000000"/>
                <w:spacing w:val="-2"/>
                <w:sz w:val="24"/>
                <w:szCs w:val="24"/>
              </w:rPr>
            </w:pPr>
          </w:p>
        </w:tc>
      </w:tr>
      <w:tr w:rsidR="003B2FA8" w:rsidRPr="008B4FE6" w14:paraId="2632F599" w14:textId="77777777" w:rsidTr="00460C51">
        <w:trPr>
          <w:trHeight w:val="142"/>
        </w:trPr>
        <w:tc>
          <w:tcPr>
            <w:tcW w:w="1682" w:type="dxa"/>
            <w:vMerge/>
          </w:tcPr>
          <w:p w14:paraId="53FA72C2" w14:textId="77777777" w:rsidR="003B2FA8" w:rsidRPr="003D07A4" w:rsidRDefault="003B2FA8" w:rsidP="003B2FA8">
            <w:pPr>
              <w:spacing w:line="240" w:lineRule="auto"/>
              <w:rPr>
                <w:rFonts w:ascii="Times New Roman" w:hAnsi="Times New Roman"/>
                <w:color w:val="000000"/>
                <w:sz w:val="24"/>
                <w:szCs w:val="24"/>
              </w:rPr>
            </w:pPr>
          </w:p>
        </w:tc>
        <w:tc>
          <w:tcPr>
            <w:tcW w:w="1123" w:type="dxa"/>
            <w:gridSpan w:val="3"/>
            <w:shd w:val="clear" w:color="auto" w:fill="FFFFFF" w:themeFill="background1"/>
          </w:tcPr>
          <w:p w14:paraId="4A11521F" w14:textId="77777777"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z w:val="24"/>
                <w:szCs w:val="24"/>
              </w:rPr>
              <w:t>sektor mikro-, małych i średnich przedsiębiorstw</w:t>
            </w:r>
          </w:p>
        </w:tc>
        <w:tc>
          <w:tcPr>
            <w:tcW w:w="8139" w:type="dxa"/>
            <w:gridSpan w:val="23"/>
            <w:shd w:val="clear" w:color="auto" w:fill="FFFFFF" w:themeFill="background1"/>
          </w:tcPr>
          <w:p w14:paraId="5BD1EBDC" w14:textId="42905234" w:rsidR="003B2FA8" w:rsidRPr="00F670F0" w:rsidRDefault="003B2FA8" w:rsidP="003B2FA8">
            <w:pPr>
              <w:jc w:val="both"/>
              <w:rPr>
                <w:rFonts w:ascii="Times New Roman" w:hAnsi="Times New Roman"/>
                <w:sz w:val="24"/>
                <w:szCs w:val="24"/>
              </w:rPr>
            </w:pPr>
            <w:r w:rsidRPr="00F670F0">
              <w:rPr>
                <w:rFonts w:ascii="Times New Roman" w:hAnsi="Times New Roman"/>
                <w:sz w:val="24"/>
                <w:szCs w:val="24"/>
              </w:rPr>
              <w:t>Projekt będzie miał pozytywny wpływ na konkurencyjność gospodarki i przedsiębiorczość (w tym funkcjonowanie przedsiębiorców) z powodu ogólnego wpływu ustawowej asystencji osobistej na rynek pracy (m.in. poprzez zwiększenie możliwości podejmowania aktywności zawodowej osób z niepełnosprawnościami oraz wspierających ich członków ich rodzin), co zostało omówione w ramach pkt. 9 OSR.</w:t>
            </w:r>
          </w:p>
          <w:p w14:paraId="15883A58" w14:textId="6827D98D" w:rsidR="003B2FA8" w:rsidRPr="00F670F0" w:rsidRDefault="003B2FA8" w:rsidP="003B2FA8">
            <w:pPr>
              <w:rPr>
                <w:rFonts w:ascii="Times New Roman" w:hAnsi="Times New Roman"/>
                <w:color w:val="000000"/>
                <w:spacing w:val="-2"/>
                <w:sz w:val="24"/>
                <w:szCs w:val="24"/>
              </w:rPr>
            </w:pPr>
          </w:p>
        </w:tc>
      </w:tr>
      <w:tr w:rsidR="003B2FA8" w:rsidRPr="008B4FE6" w14:paraId="75313D81" w14:textId="77777777" w:rsidTr="00460C51">
        <w:trPr>
          <w:trHeight w:val="596"/>
        </w:trPr>
        <w:tc>
          <w:tcPr>
            <w:tcW w:w="1682" w:type="dxa"/>
            <w:vMerge/>
          </w:tcPr>
          <w:p w14:paraId="0C04A7D5" w14:textId="77777777" w:rsidR="003B2FA8" w:rsidRPr="003D07A4" w:rsidRDefault="003B2FA8" w:rsidP="003B2FA8">
            <w:pPr>
              <w:spacing w:line="240" w:lineRule="auto"/>
              <w:rPr>
                <w:rFonts w:ascii="Times New Roman" w:hAnsi="Times New Roman"/>
                <w:color w:val="000000"/>
                <w:sz w:val="24"/>
                <w:szCs w:val="24"/>
              </w:rPr>
            </w:pPr>
          </w:p>
        </w:tc>
        <w:tc>
          <w:tcPr>
            <w:tcW w:w="1123" w:type="dxa"/>
            <w:gridSpan w:val="3"/>
            <w:shd w:val="clear" w:color="auto" w:fill="FFFFFF" w:themeFill="background1"/>
          </w:tcPr>
          <w:p w14:paraId="29A7412A" w14:textId="77777777" w:rsidR="003B2FA8" w:rsidRPr="003D07A4" w:rsidRDefault="003B2FA8" w:rsidP="003B2FA8">
            <w:pPr>
              <w:tabs>
                <w:tab w:val="right" w:pos="1936"/>
              </w:tabs>
              <w:rPr>
                <w:rFonts w:ascii="Times New Roman" w:hAnsi="Times New Roman"/>
                <w:color w:val="000000"/>
                <w:sz w:val="24"/>
                <w:szCs w:val="24"/>
              </w:rPr>
            </w:pPr>
            <w:r w:rsidRPr="003D07A4">
              <w:rPr>
                <w:rFonts w:ascii="Times New Roman" w:hAnsi="Times New Roman"/>
                <w:sz w:val="24"/>
                <w:szCs w:val="24"/>
              </w:rPr>
              <w:t>rodzina, obywatele oraz gospodarstwa domowe</w:t>
            </w:r>
            <w:r w:rsidRPr="003D07A4">
              <w:rPr>
                <w:rFonts w:ascii="Times New Roman" w:hAnsi="Times New Roman"/>
                <w:color w:val="000000"/>
                <w:sz w:val="24"/>
                <w:szCs w:val="24"/>
              </w:rPr>
              <w:t xml:space="preserve"> </w:t>
            </w:r>
          </w:p>
        </w:tc>
        <w:tc>
          <w:tcPr>
            <w:tcW w:w="8139" w:type="dxa"/>
            <w:gridSpan w:val="23"/>
            <w:shd w:val="clear" w:color="auto" w:fill="FFFFFF" w:themeFill="background1"/>
          </w:tcPr>
          <w:p w14:paraId="291CEF30" w14:textId="52705E50" w:rsidR="003B2FA8" w:rsidRPr="00576D64" w:rsidRDefault="003B2FA8" w:rsidP="003B2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856611">
              <w:rPr>
                <w:rFonts w:ascii="Times New Roman" w:hAnsi="Times New Roman"/>
                <w:color w:val="000000"/>
                <w:sz w:val="24"/>
                <w:szCs w:val="24"/>
                <w:u w:color="000000"/>
                <w14:textOutline w14:w="0" w14:cap="flat" w14:cmpd="sng" w14:algn="ctr">
                  <w14:noFill/>
                  <w14:prstDash w14:val="solid"/>
                  <w14:bevel/>
                </w14:textOutline>
              </w:rPr>
              <w:t>- Zwię</w:t>
            </w:r>
            <w:r w:rsidRPr="00576D64">
              <w:rPr>
                <w:rFonts w:ascii="Times New Roman" w:hAnsi="Times New Roman"/>
                <w:color w:val="000000"/>
                <w:sz w:val="24"/>
                <w:szCs w:val="24"/>
                <w:u w:color="000000"/>
                <w14:textOutline w14:w="0" w14:cap="flat" w14:cmpd="sng" w14:algn="ctr">
                  <w14:noFill/>
                  <w14:prstDash w14:val="solid"/>
                  <w14:bevel/>
                </w14:textOutline>
              </w:rPr>
              <w:t>kszenie niezależności i samostanowienia osób z niepełnosprawnościami: Pozwoli to na pełniejsze uczestnictwo w życiu społecznym i zawodowym.</w:t>
            </w:r>
          </w:p>
          <w:p w14:paraId="5610BA3C" w14:textId="3E9119D1" w:rsidR="003B2FA8" w:rsidRPr="00576D64" w:rsidRDefault="003B2FA8" w:rsidP="003B2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6D64">
              <w:rPr>
                <w:rFonts w:ascii="Times New Roman" w:hAnsi="Times New Roman"/>
                <w:color w:val="000000"/>
                <w:sz w:val="24"/>
                <w:szCs w:val="24"/>
                <w:u w:color="000000"/>
                <w14:textOutline w14:w="0" w14:cap="flat" w14:cmpd="sng" w14:algn="ctr">
                  <w14:noFill/>
                  <w14:prstDash w14:val="solid"/>
                  <w14:bevel/>
                </w14:textOutline>
              </w:rPr>
              <w:t>- Ograniczenie dyskryminacji: Usługa asystencji osobistej pomoże w zniwelowaniu barier,</w:t>
            </w:r>
            <w:r w:rsidRPr="000B6489">
              <w:rPr>
                <w:rFonts w:ascii="Times New Roman" w:hAnsi="Times New Roman"/>
                <w:color w:val="000000"/>
                <w:sz w:val="24"/>
                <w:szCs w:val="24"/>
                <w:u w:color="000000"/>
                <w14:textOutline w14:w="0" w14:cap="flat" w14:cmpd="sng" w14:algn="ctr">
                  <w14:noFill/>
                  <w14:prstDash w14:val="solid"/>
                  <w14:bevel/>
                </w14:textOutline>
              </w:rPr>
              <w:t xml:space="preserve"> które uniemożliwiają </w:t>
            </w:r>
            <w:r w:rsidRPr="00576D64">
              <w:rPr>
                <w:rFonts w:ascii="Times New Roman" w:hAnsi="Times New Roman"/>
                <w:color w:val="000000"/>
                <w:sz w:val="24"/>
                <w:szCs w:val="24"/>
                <w:u w:color="000000"/>
                <w14:textOutline w14:w="0" w14:cap="flat" w14:cmpd="sng" w14:algn="ctr">
                  <w14:noFill/>
                  <w14:prstDash w14:val="solid"/>
                  <w14:bevel/>
                </w14:textOutline>
              </w:rPr>
              <w:t>osobom z niepełnosprawnoś</w:t>
            </w:r>
            <w:r w:rsidRPr="00856611">
              <w:rPr>
                <w:rFonts w:ascii="Times New Roman" w:hAnsi="Times New Roman"/>
                <w:color w:val="000000"/>
                <w:sz w:val="24"/>
                <w:szCs w:val="24"/>
                <w:u w:color="000000"/>
                <w14:textOutline w14:w="0" w14:cap="flat" w14:cmpd="sng" w14:algn="ctr">
                  <w14:noFill/>
                  <w14:prstDash w14:val="solid"/>
                  <w14:bevel/>
                </w14:textOutline>
              </w:rPr>
              <w:t xml:space="preserve">ciami </w:t>
            </w:r>
            <w:r w:rsidRPr="00576D64">
              <w:rPr>
                <w:rFonts w:ascii="Times New Roman" w:hAnsi="Times New Roman"/>
                <w:color w:val="000000"/>
                <w:sz w:val="24"/>
                <w:szCs w:val="24"/>
                <w:u w:color="000000"/>
                <w14:textOutline w14:w="0" w14:cap="flat" w14:cmpd="sng" w14:algn="ctr">
                  <w14:noFill/>
                  <w14:prstDash w14:val="solid"/>
                  <w14:bevel/>
                </w14:textOutline>
              </w:rPr>
              <w:t xml:space="preserve">pełne uczestnictwo w różnych sferach życia. </w:t>
            </w:r>
          </w:p>
          <w:p w14:paraId="5AC579AB" w14:textId="77777777" w:rsidR="003B2FA8" w:rsidRPr="00F670F0" w:rsidRDefault="003B2FA8" w:rsidP="003B2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eastAsia="Times New Roman" w:hAnsi="Times New Roman"/>
                <w:color w:val="000000"/>
                <w:sz w:val="24"/>
                <w:szCs w:val="24"/>
                <w:u w:color="000000"/>
                <w14:textOutline w14:w="0" w14:cap="flat" w14:cmpd="sng" w14:algn="ctr">
                  <w14:noFill/>
                  <w14:prstDash w14:val="solid"/>
                  <w14:bevel/>
                </w14:textOutline>
              </w:rPr>
            </w:pPr>
            <w:r w:rsidRPr="00576D64">
              <w:rPr>
                <w:rFonts w:ascii="Times New Roman" w:hAnsi="Times New Roman"/>
                <w:color w:val="000000"/>
                <w:sz w:val="24"/>
                <w:szCs w:val="24"/>
                <w:u w:color="000000"/>
                <w14:textOutline w14:w="0" w14:cap="flat" w14:cmpd="sng" w14:algn="ctr">
                  <w14:noFill/>
                  <w14:prstDash w14:val="solid"/>
                  <w14:bevel/>
                </w14:textOutline>
              </w:rPr>
              <w:t>- Wsparcie dla opiekunów i rodziny: Usługa asystencji pozwoli osobom dotychczas zaangażowanym we wsparcie osób</w:t>
            </w:r>
            <w:r w:rsidRPr="00F670F0">
              <w:rPr>
                <w:rFonts w:ascii="Times New Roman" w:hAnsi="Times New Roman"/>
                <w:color w:val="000000"/>
                <w:sz w:val="24"/>
                <w:szCs w:val="24"/>
                <w:u w:color="000000"/>
                <w14:textOutline w14:w="0" w14:cap="flat" w14:cmpd="sng" w14:algn="ctr">
                  <w14:noFill/>
                  <w14:prstDash w14:val="solid"/>
                  <w14:bevel/>
                </w14:textOutline>
              </w:rPr>
              <w:t xml:space="preserve"> z niepełnosprawnościami na nowo zdefiniować </w:t>
            </w:r>
            <w:r w:rsidRPr="00F670F0">
              <w:rPr>
                <w:rFonts w:ascii="Times New Roman" w:hAnsi="Times New Roman"/>
                <w:color w:val="000000"/>
                <w:sz w:val="24"/>
                <w:szCs w:val="24"/>
                <w:u w:color="000000"/>
                <w14:textOutline w14:w="0" w14:cap="flat" w14:cmpd="sng" w14:algn="ctr">
                  <w14:noFill/>
                  <w14:prstDash w14:val="solid"/>
                  <w14:bevel/>
                </w14:textOutline>
              </w:rPr>
              <w:lastRenderedPageBreak/>
              <w:t>zakres tego zaangażowania, jak i pozwoli na dokonanie nowych wyborów swoich aktywności.</w:t>
            </w:r>
          </w:p>
          <w:p w14:paraId="64D98836" w14:textId="77777777" w:rsidR="003B2FA8" w:rsidRPr="00F670F0" w:rsidRDefault="003B2FA8" w:rsidP="003B2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F670F0">
              <w:rPr>
                <w:rFonts w:ascii="Times New Roman" w:hAnsi="Times New Roman"/>
                <w:color w:val="000000"/>
                <w:sz w:val="24"/>
                <w:szCs w:val="24"/>
                <w:u w:color="000000"/>
                <w14:textOutline w14:w="0" w14:cap="flat" w14:cmpd="sng" w14:algn="ctr">
                  <w14:noFill/>
                  <w14:prstDash w14:val="solid"/>
                  <w14:bevel/>
                </w14:textOutline>
              </w:rPr>
              <w:t>- Rozwój lokalnych systemów wsparcia: Ustawa umożliwi rozwój działalności usługowej na poziomie lokalnym, zgodnie z zasadami decentralizacji i polityki deinstytucjonalizacji.</w:t>
            </w:r>
          </w:p>
          <w:p w14:paraId="74D54184" w14:textId="78130F00" w:rsidR="003B2FA8" w:rsidRDefault="003B2FA8" w:rsidP="003B2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F670F0">
              <w:rPr>
                <w:rFonts w:ascii="Times New Roman" w:hAnsi="Times New Roman"/>
                <w:color w:val="000000"/>
                <w:sz w:val="24"/>
                <w:szCs w:val="24"/>
                <w:u w:color="000000"/>
                <w14:textOutline w14:w="0" w14:cap="flat" w14:cmpd="sng" w14:algn="ctr">
                  <w14:noFill/>
                  <w14:prstDash w14:val="solid"/>
                  <w14:bevel/>
                </w14:textOutline>
              </w:rPr>
              <w:t>- Zwiększenie aktywności zawodowej osób podejmujących funkcję asystentów osobistych oraz wzrost stabilności ich zatrudnienia w porównaniu z formami projektowymi.</w:t>
            </w:r>
          </w:p>
          <w:p w14:paraId="42F35F81" w14:textId="63015B3D" w:rsidR="003B2FA8" w:rsidRDefault="003B2FA8" w:rsidP="003B2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sz w:val="24"/>
                <w:szCs w:val="24"/>
              </w:rPr>
            </w:pPr>
            <w:r>
              <w:rPr>
                <w:rFonts w:ascii="Times New Roman" w:hAnsi="Times New Roman"/>
                <w:color w:val="000000"/>
                <w:sz w:val="24"/>
                <w:szCs w:val="24"/>
                <w:u w:color="000000"/>
                <w14:textOutline w14:w="0" w14:cap="flat" w14:cmpd="sng" w14:algn="ctr">
                  <w14:noFill/>
                  <w14:prstDash w14:val="solid"/>
                  <w14:bevel/>
                </w14:textOutline>
              </w:rPr>
              <w:t>-</w:t>
            </w:r>
            <w:r w:rsidRPr="00F670F0">
              <w:rPr>
                <w:rFonts w:ascii="Times New Roman" w:hAnsi="Times New Roman"/>
                <w:color w:val="000000"/>
                <w:sz w:val="24"/>
                <w:szCs w:val="24"/>
                <w:u w:color="000000"/>
                <w14:textOutline w14:w="0" w14:cap="flat" w14:cmpd="sng" w14:algn="ctr">
                  <w14:noFill/>
                  <w14:prstDash w14:val="solid"/>
                  <w14:bevel/>
                </w14:textOutline>
              </w:rPr>
              <w:t xml:space="preserve"> </w:t>
            </w:r>
            <w:r>
              <w:rPr>
                <w:rFonts w:ascii="Times New Roman" w:hAnsi="Times New Roman"/>
                <w:sz w:val="24"/>
                <w:szCs w:val="24"/>
              </w:rPr>
              <w:t>Z</w:t>
            </w:r>
            <w:r w:rsidRPr="005A5141">
              <w:rPr>
                <w:rFonts w:ascii="Times New Roman" w:hAnsi="Times New Roman"/>
                <w:sz w:val="24"/>
                <w:szCs w:val="24"/>
              </w:rPr>
              <w:t>większenie aktywności zawodowej osób z niepełnosprawnościami oraz ich opiekunów</w:t>
            </w:r>
            <w:r>
              <w:rPr>
                <w:rFonts w:ascii="Times New Roman" w:hAnsi="Times New Roman"/>
                <w:sz w:val="24"/>
                <w:szCs w:val="24"/>
              </w:rPr>
              <w:t xml:space="preserve">, co ostatecznie będzie </w:t>
            </w:r>
            <w:r w:rsidRPr="005A5141">
              <w:rPr>
                <w:rFonts w:ascii="Times New Roman" w:hAnsi="Times New Roman"/>
                <w:sz w:val="24"/>
                <w:szCs w:val="24"/>
              </w:rPr>
              <w:t>skutk</w:t>
            </w:r>
            <w:r>
              <w:rPr>
                <w:rFonts w:ascii="Times New Roman" w:hAnsi="Times New Roman"/>
                <w:sz w:val="24"/>
                <w:szCs w:val="24"/>
              </w:rPr>
              <w:t>owało</w:t>
            </w:r>
            <w:r w:rsidRPr="005A5141">
              <w:rPr>
                <w:rFonts w:ascii="Times New Roman" w:hAnsi="Times New Roman"/>
                <w:sz w:val="24"/>
                <w:szCs w:val="24"/>
              </w:rPr>
              <w:t xml:space="preserve"> </w:t>
            </w:r>
            <w:r>
              <w:rPr>
                <w:rFonts w:ascii="Times New Roman" w:hAnsi="Times New Roman"/>
                <w:sz w:val="24"/>
                <w:szCs w:val="24"/>
              </w:rPr>
              <w:t>również polepszeniem sytuacji osób z niepełnosprawnościami i ich rodzin w wyniku otrzymywanych wynagrodzeń</w:t>
            </w:r>
            <w:r w:rsidRPr="005A5141">
              <w:rPr>
                <w:rFonts w:ascii="Times New Roman" w:hAnsi="Times New Roman"/>
                <w:sz w:val="24"/>
                <w:szCs w:val="24"/>
              </w:rPr>
              <w:t>.</w:t>
            </w:r>
          </w:p>
          <w:p w14:paraId="107BB73C" w14:textId="5032ABBD" w:rsidR="003B2FA8" w:rsidRPr="00C027DF" w:rsidRDefault="003B2FA8" w:rsidP="003B2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Times New Roman" w:hAnsi="Times New Roman"/>
                <w:sz w:val="24"/>
                <w:szCs w:val="24"/>
              </w:rPr>
            </w:pPr>
          </w:p>
        </w:tc>
      </w:tr>
      <w:tr w:rsidR="003B2FA8" w:rsidRPr="008B4FE6" w14:paraId="468DFC96" w14:textId="77777777" w:rsidTr="00460C51">
        <w:trPr>
          <w:trHeight w:val="142"/>
        </w:trPr>
        <w:tc>
          <w:tcPr>
            <w:tcW w:w="1682" w:type="dxa"/>
            <w:shd w:val="clear" w:color="auto" w:fill="FFFFFF" w:themeFill="background1"/>
          </w:tcPr>
          <w:p w14:paraId="7D116D5A"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lastRenderedPageBreak/>
              <w:t>Niemierzalne</w:t>
            </w:r>
          </w:p>
        </w:tc>
        <w:tc>
          <w:tcPr>
            <w:tcW w:w="1123" w:type="dxa"/>
            <w:gridSpan w:val="3"/>
            <w:shd w:val="clear" w:color="auto" w:fill="FFFFFF" w:themeFill="background1"/>
          </w:tcPr>
          <w:p w14:paraId="209D20B1" w14:textId="728F6DBE" w:rsidR="003B2FA8" w:rsidRPr="000B11F6" w:rsidRDefault="003B2FA8" w:rsidP="003B2FA8">
            <w:pPr>
              <w:rPr>
                <w:rFonts w:ascii="Times New Roman" w:hAnsi="Times New Roman"/>
                <w:color w:val="000000"/>
                <w:sz w:val="24"/>
                <w:szCs w:val="24"/>
              </w:rPr>
            </w:pPr>
            <w:r w:rsidRPr="000F54FE">
              <w:rPr>
                <w:rFonts w:ascii="Times New Roman" w:hAnsi="Times New Roman"/>
                <w:sz w:val="24"/>
                <w:szCs w:val="24"/>
              </w:rPr>
              <w:t>Organizacje pozarządow</w:t>
            </w:r>
            <w:r>
              <w:rPr>
                <w:rFonts w:ascii="Times New Roman" w:hAnsi="Times New Roman"/>
                <w:sz w:val="24"/>
                <w:szCs w:val="24"/>
              </w:rPr>
              <w:t>e i spółdzielnie socjalne</w:t>
            </w:r>
            <w:r w:rsidRPr="000B11F6">
              <w:rPr>
                <w:rFonts w:ascii="Times New Roman" w:hAnsi="Times New Roman"/>
                <w:color w:val="000000"/>
                <w:sz w:val="24"/>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F54FE">
              <w:rPr>
                <w:rFonts w:ascii="Times New Roman" w:hAnsi="Times New Roman"/>
                <w:color w:val="000000"/>
                <w:sz w:val="24"/>
                <w:szCs w:val="24"/>
              </w:rPr>
              <w:instrText xml:space="preserve"> FORMTEXT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0B11F6">
              <w:rPr>
                <w:rFonts w:ascii="Times New Roman" w:hAnsi="Times New Roman"/>
                <w:color w:val="000000"/>
                <w:sz w:val="24"/>
                <w:szCs w:val="24"/>
              </w:rPr>
              <w:fldChar w:fldCharType="end"/>
            </w:r>
          </w:p>
        </w:tc>
        <w:tc>
          <w:tcPr>
            <w:tcW w:w="8139" w:type="dxa"/>
            <w:gridSpan w:val="23"/>
            <w:shd w:val="clear" w:color="auto" w:fill="FFFFFF" w:themeFill="background1"/>
          </w:tcPr>
          <w:p w14:paraId="7FD031AA" w14:textId="00BD09FD" w:rsidR="003B2FA8" w:rsidRPr="000F54FE" w:rsidRDefault="003B2FA8" w:rsidP="003B2FA8">
            <w:pPr>
              <w:rPr>
                <w:rFonts w:ascii="Times New Roman" w:hAnsi="Times New Roman"/>
                <w:color w:val="000000"/>
                <w:spacing w:val="-2"/>
                <w:sz w:val="24"/>
                <w:szCs w:val="24"/>
              </w:rPr>
            </w:pPr>
            <w:r w:rsidRPr="000B11F6">
              <w:rPr>
                <w:rFonts w:ascii="Times New Roman" w:eastAsia="Times New Roman" w:hAnsi="Times New Roman"/>
                <w:color w:val="000000" w:themeColor="text1"/>
                <w:sz w:val="24"/>
                <w:szCs w:val="24"/>
              </w:rPr>
              <w:t xml:space="preserve">- Zapewnienie możliwości realizacji usług asystencji osobistej w długiej perspektywie czasowej: </w:t>
            </w:r>
            <w:r>
              <w:rPr>
                <w:rFonts w:ascii="Times New Roman" w:eastAsia="Times New Roman" w:hAnsi="Times New Roman"/>
                <w:color w:val="000000" w:themeColor="text1"/>
                <w:sz w:val="24"/>
                <w:szCs w:val="24"/>
              </w:rPr>
              <w:t>s</w:t>
            </w:r>
            <w:r w:rsidRPr="000B11F6">
              <w:rPr>
                <w:rFonts w:ascii="Times New Roman" w:eastAsia="Times New Roman" w:hAnsi="Times New Roman"/>
                <w:color w:val="000000" w:themeColor="text1"/>
                <w:sz w:val="24"/>
                <w:szCs w:val="24"/>
              </w:rPr>
              <w:t>tabilne rozwiązanie ustawowe, umożliwi realizację usług asystencji osobistej, jako działania wieloletniego, zabezpieczonego finansowo, w tym w zakresie pokrywa</w:t>
            </w:r>
            <w:r w:rsidRPr="00853F76">
              <w:rPr>
                <w:rFonts w:ascii="Times New Roman" w:eastAsia="Times New Roman" w:hAnsi="Times New Roman"/>
                <w:color w:val="000000" w:themeColor="text1"/>
                <w:sz w:val="24"/>
                <w:szCs w:val="24"/>
              </w:rPr>
              <w:t xml:space="preserve">nia kosztów świadczenia asystencji osobistej </w:t>
            </w:r>
            <w:r w:rsidRPr="000F54FE">
              <w:rPr>
                <w:rFonts w:ascii="Times New Roman" w:eastAsia="Times New Roman" w:hAnsi="Times New Roman"/>
                <w:color w:val="000000" w:themeColor="text1"/>
                <w:sz w:val="24"/>
                <w:szCs w:val="24"/>
              </w:rPr>
              <w:t xml:space="preserve"> oraz kosztów obsługi.</w:t>
            </w:r>
          </w:p>
          <w:p w14:paraId="46FBD7AE" w14:textId="1C799830" w:rsidR="003B2FA8" w:rsidRPr="000F54FE" w:rsidRDefault="003B2FA8" w:rsidP="003B2FA8">
            <w:pPr>
              <w:rPr>
                <w:rFonts w:ascii="Times New Roman" w:hAnsi="Times New Roman"/>
                <w:color w:val="000000"/>
                <w:spacing w:val="-2"/>
                <w:sz w:val="24"/>
                <w:szCs w:val="24"/>
              </w:rPr>
            </w:pPr>
          </w:p>
        </w:tc>
      </w:tr>
      <w:tr w:rsidR="003B2FA8" w:rsidRPr="008B4FE6" w14:paraId="298564EE" w14:textId="77777777" w:rsidTr="00460C51">
        <w:trPr>
          <w:trHeight w:val="1408"/>
        </w:trPr>
        <w:tc>
          <w:tcPr>
            <w:tcW w:w="1682" w:type="dxa"/>
            <w:shd w:val="clear" w:color="auto" w:fill="FFFFFF" w:themeFill="background1"/>
          </w:tcPr>
          <w:p w14:paraId="501FE02E"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t xml:space="preserve">Dodatkowe informacje, w tym wskazanie źródeł danych i przyjętych do obliczeń założeń </w:t>
            </w:r>
          </w:p>
        </w:tc>
        <w:tc>
          <w:tcPr>
            <w:tcW w:w="9262" w:type="dxa"/>
            <w:gridSpan w:val="26"/>
            <w:shd w:val="clear" w:color="auto" w:fill="FFFFFF" w:themeFill="background1"/>
            <w:vAlign w:val="center"/>
          </w:tcPr>
          <w:p w14:paraId="7B0B6592" w14:textId="25C54084" w:rsidR="003B2FA8" w:rsidRDefault="003B2FA8" w:rsidP="003B2FA8">
            <w:pPr>
              <w:spacing w:line="240" w:lineRule="auto"/>
              <w:jc w:val="both"/>
              <w:rPr>
                <w:rFonts w:ascii="Times New Roman" w:hAnsi="Times New Roman"/>
                <w:sz w:val="24"/>
                <w:szCs w:val="24"/>
              </w:rPr>
            </w:pPr>
            <w:r w:rsidRPr="00236DFD">
              <w:rPr>
                <w:rFonts w:ascii="Times New Roman" w:hAnsi="Times New Roman"/>
                <w:sz w:val="24"/>
                <w:szCs w:val="24"/>
              </w:rPr>
              <w:t xml:space="preserve">Projekt będzie miał pozytywny wpływ na rodzinę, obywateli i gospodarstwa domowe, </w:t>
            </w:r>
            <w:r>
              <w:rPr>
                <w:rFonts w:ascii="Times New Roman" w:hAnsi="Times New Roman"/>
                <w:sz w:val="24"/>
                <w:szCs w:val="24"/>
              </w:rPr>
              <w:t>w szczególności</w:t>
            </w:r>
            <w:r w:rsidRPr="00236DFD">
              <w:rPr>
                <w:rFonts w:ascii="Times New Roman" w:hAnsi="Times New Roman"/>
                <w:sz w:val="24"/>
                <w:szCs w:val="24"/>
              </w:rPr>
              <w:t xml:space="preserve"> na sytuację </w:t>
            </w:r>
            <w:r>
              <w:rPr>
                <w:rFonts w:ascii="Times New Roman" w:hAnsi="Times New Roman"/>
                <w:sz w:val="24"/>
                <w:szCs w:val="24"/>
              </w:rPr>
              <w:t xml:space="preserve">społeczną oraz zawodową </w:t>
            </w:r>
            <w:r w:rsidRPr="00236DFD">
              <w:rPr>
                <w:rFonts w:ascii="Times New Roman" w:hAnsi="Times New Roman"/>
                <w:sz w:val="24"/>
                <w:szCs w:val="24"/>
              </w:rPr>
              <w:t xml:space="preserve">osób </w:t>
            </w:r>
            <w:r>
              <w:rPr>
                <w:rFonts w:ascii="Times New Roman" w:hAnsi="Times New Roman"/>
                <w:sz w:val="24"/>
                <w:szCs w:val="24"/>
              </w:rPr>
              <w:t>z niepełnosprawnościami oraz członków ich rodzin.</w:t>
            </w:r>
          </w:p>
          <w:p w14:paraId="73589CD4" w14:textId="31789C28" w:rsidR="003B2FA8" w:rsidRPr="00236DFD" w:rsidRDefault="003B2FA8" w:rsidP="003B2FA8">
            <w:pPr>
              <w:spacing w:line="240" w:lineRule="auto"/>
              <w:jc w:val="both"/>
              <w:rPr>
                <w:rFonts w:ascii="Times New Roman" w:hAnsi="Times New Roman"/>
                <w:color w:val="000000"/>
                <w:sz w:val="24"/>
                <w:szCs w:val="24"/>
              </w:rPr>
            </w:pPr>
          </w:p>
        </w:tc>
      </w:tr>
      <w:tr w:rsidR="003B2FA8" w:rsidRPr="008B4FE6" w14:paraId="5FDFD3A5" w14:textId="77777777" w:rsidTr="2CE123DC">
        <w:trPr>
          <w:trHeight w:val="342"/>
        </w:trPr>
        <w:tc>
          <w:tcPr>
            <w:tcW w:w="10944" w:type="dxa"/>
            <w:gridSpan w:val="27"/>
            <w:shd w:val="clear" w:color="auto" w:fill="99CCFF"/>
            <w:vAlign w:val="center"/>
          </w:tcPr>
          <w:p w14:paraId="7D7DD84C" w14:textId="77777777" w:rsidR="003B2FA8" w:rsidRPr="003D07A4" w:rsidRDefault="003B2FA8" w:rsidP="003B2FA8">
            <w:pPr>
              <w:numPr>
                <w:ilvl w:val="0"/>
                <w:numId w:val="3"/>
              </w:numPr>
              <w:spacing w:before="60" w:after="60" w:line="240" w:lineRule="auto"/>
              <w:ind w:left="318" w:hanging="284"/>
              <w:jc w:val="both"/>
              <w:rPr>
                <w:rFonts w:ascii="Times New Roman" w:hAnsi="Times New Roman"/>
                <w:b/>
                <w:color w:val="000000"/>
                <w:sz w:val="24"/>
                <w:szCs w:val="24"/>
              </w:rPr>
            </w:pPr>
            <w:r w:rsidRPr="003D07A4">
              <w:rPr>
                <w:rFonts w:ascii="Times New Roman" w:hAnsi="Times New Roman"/>
                <w:b/>
                <w:color w:val="000000"/>
                <w:sz w:val="24"/>
                <w:szCs w:val="24"/>
              </w:rPr>
              <w:t xml:space="preserve"> Zmiana obciążeń regulacyjnych (w tym obowiązków informacyjnych) wynikających z projektu</w:t>
            </w:r>
          </w:p>
        </w:tc>
      </w:tr>
      <w:tr w:rsidR="003B2FA8" w:rsidRPr="008B4FE6" w14:paraId="7E1B5CD8" w14:textId="77777777" w:rsidTr="2CE123DC">
        <w:trPr>
          <w:trHeight w:val="151"/>
        </w:trPr>
        <w:tc>
          <w:tcPr>
            <w:tcW w:w="10944" w:type="dxa"/>
            <w:gridSpan w:val="27"/>
            <w:shd w:val="clear" w:color="auto" w:fill="FFFFFF" w:themeFill="background1"/>
          </w:tcPr>
          <w:p w14:paraId="28C73A7C" w14:textId="5D3C0F35" w:rsidR="003B2FA8" w:rsidRPr="003D07A4" w:rsidRDefault="003B2FA8" w:rsidP="003B2FA8">
            <w:pPr>
              <w:rPr>
                <w:rFonts w:ascii="Times New Roman" w:hAnsi="Times New Roman"/>
                <w:color w:val="000000"/>
                <w:sz w:val="24"/>
                <w:szCs w:val="24"/>
              </w:rPr>
            </w:pPr>
            <w:r>
              <w:rPr>
                <w:rFonts w:ascii="Times New Roman" w:hAnsi="Times New Roman"/>
                <w:color w:val="000000"/>
                <w:sz w:val="24"/>
                <w:szCs w:val="24"/>
              </w:rPr>
              <w:fldChar w:fldCharType="begin">
                <w:ffData>
                  <w:name w:val=""/>
                  <w:enabled/>
                  <w:calcOnExit w:val="0"/>
                  <w:checkBox>
                    <w:sizeAuto/>
                    <w:default w:val="0"/>
                  </w:checkBox>
                </w:ffData>
              </w:fldChar>
            </w:r>
            <w:r>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nie dotyczy</w:t>
            </w:r>
          </w:p>
        </w:tc>
      </w:tr>
      <w:tr w:rsidR="003B2FA8" w:rsidRPr="008B4FE6" w14:paraId="7631FF40" w14:textId="77777777" w:rsidTr="2CE123DC">
        <w:trPr>
          <w:trHeight w:val="946"/>
        </w:trPr>
        <w:tc>
          <w:tcPr>
            <w:tcW w:w="4525" w:type="dxa"/>
            <w:gridSpan w:val="9"/>
            <w:shd w:val="clear" w:color="auto" w:fill="FFFFFF" w:themeFill="background1"/>
          </w:tcPr>
          <w:p w14:paraId="7AC5B457" w14:textId="77777777" w:rsidR="003B2FA8" w:rsidRPr="003D07A4" w:rsidRDefault="003B2FA8" w:rsidP="003B2FA8">
            <w:pPr>
              <w:rPr>
                <w:rFonts w:ascii="Times New Roman" w:hAnsi="Times New Roman"/>
                <w:color w:val="000000"/>
                <w:spacing w:val="-2"/>
                <w:sz w:val="24"/>
                <w:szCs w:val="24"/>
              </w:rPr>
            </w:pPr>
            <w:r w:rsidRPr="003D07A4">
              <w:rPr>
                <w:rFonts w:ascii="Times New Roman" w:hAnsi="Times New Roman"/>
                <w:color w:val="000000"/>
                <w:spacing w:val="-2"/>
                <w:sz w:val="24"/>
                <w:szCs w:val="24"/>
              </w:rPr>
              <w:t xml:space="preserve">Wprowadzane są obciążenia poza bezwzględnie wymaganymi przez UE </w:t>
            </w:r>
            <w:r w:rsidRPr="003D07A4">
              <w:rPr>
                <w:rFonts w:ascii="Times New Roman" w:hAnsi="Times New Roman"/>
                <w:color w:val="000000"/>
                <w:sz w:val="24"/>
                <w:szCs w:val="24"/>
              </w:rPr>
              <w:t>(szczegóły w odwróconej tabeli zgodności).</w:t>
            </w:r>
          </w:p>
        </w:tc>
        <w:tc>
          <w:tcPr>
            <w:tcW w:w="6419" w:type="dxa"/>
            <w:gridSpan w:val="18"/>
            <w:shd w:val="clear" w:color="auto" w:fill="FFFFFF" w:themeFill="background1"/>
          </w:tcPr>
          <w:p w14:paraId="0DA460C6" w14:textId="71D2972F" w:rsidR="003B2FA8" w:rsidRPr="003D07A4" w:rsidRDefault="003B2FA8" w:rsidP="003B2FA8">
            <w:pPr>
              <w:rPr>
                <w:rFonts w:ascii="Times New Roman" w:hAnsi="Times New Roman"/>
                <w:color w:val="000000"/>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Pr="003D07A4">
              <w:rPr>
                <w:rFonts w:ascii="Times New Roman" w:hAnsi="Times New Roman"/>
                <w:color w:val="000000"/>
                <w:sz w:val="24"/>
                <w:szCs w:val="24"/>
              </w:rPr>
              <w:t xml:space="preserve"> tak</w:t>
            </w:r>
          </w:p>
          <w:p w14:paraId="76214672" w14:textId="68666B6A"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nie</w:t>
            </w:r>
          </w:p>
          <w:p w14:paraId="75987E4B" w14:textId="3C33BEA3"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nie dotyczy</w:t>
            </w:r>
          </w:p>
        </w:tc>
      </w:tr>
      <w:tr w:rsidR="003B2FA8" w:rsidRPr="008B4FE6" w14:paraId="05C7849A" w14:textId="77777777" w:rsidTr="2CE123DC">
        <w:trPr>
          <w:trHeight w:val="1245"/>
        </w:trPr>
        <w:tc>
          <w:tcPr>
            <w:tcW w:w="4525" w:type="dxa"/>
            <w:gridSpan w:val="9"/>
            <w:shd w:val="clear" w:color="auto" w:fill="FFFFFF" w:themeFill="background1"/>
          </w:tcPr>
          <w:p w14:paraId="771A2BC3" w14:textId="28255A18" w:rsidR="003B2FA8" w:rsidRPr="003D07A4" w:rsidRDefault="003B2FA8" w:rsidP="003B2FA8">
            <w:pPr>
              <w:rPr>
                <w:rFonts w:ascii="Times New Roman" w:hAnsi="Times New Roman"/>
                <w:color w:val="000000"/>
                <w:spacing w:val="-2"/>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 xml:space="preserve">zmniejszenie liczby dokumentów </w:t>
            </w:r>
          </w:p>
          <w:p w14:paraId="420DDF3C" w14:textId="337BC294" w:rsidR="003B2FA8" w:rsidRPr="003D07A4" w:rsidRDefault="003B2FA8" w:rsidP="003B2FA8">
            <w:pPr>
              <w:rPr>
                <w:rFonts w:ascii="Times New Roman" w:hAnsi="Times New Roman"/>
                <w:color w:val="000000"/>
                <w:spacing w:val="-2"/>
                <w:sz w:val="24"/>
                <w:szCs w:val="24"/>
              </w:rPr>
            </w:pPr>
            <w:r w:rsidRPr="003D07A4">
              <w:rPr>
                <w:rFonts w:ascii="Times New Roman" w:hAnsi="Times New Roman"/>
                <w:color w:val="000000"/>
                <w:sz w:val="24"/>
                <w:szCs w:val="24"/>
              </w:rPr>
              <w:fldChar w:fldCharType="begin">
                <w:ffData>
                  <w:name w:val=""/>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zmniejszenie liczby procedur</w:t>
            </w:r>
          </w:p>
          <w:p w14:paraId="2939E354" w14:textId="075F2F02" w:rsidR="003B2FA8" w:rsidRPr="003D07A4" w:rsidRDefault="003B2FA8" w:rsidP="003B2FA8">
            <w:pPr>
              <w:rPr>
                <w:rFonts w:ascii="Times New Roman" w:hAnsi="Times New Roman"/>
                <w:color w:val="000000"/>
                <w:spacing w:val="-2"/>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skrócenie czasu na załatwienie sprawy</w:t>
            </w:r>
          </w:p>
          <w:p w14:paraId="2CD2E1E3" w14:textId="2B833028" w:rsidR="003B2FA8" w:rsidRPr="003D07A4" w:rsidRDefault="003B2FA8" w:rsidP="003B2FA8">
            <w:pPr>
              <w:rPr>
                <w:rFonts w:ascii="Times New Roman" w:hAnsi="Times New Roman"/>
                <w:b/>
                <w:color w:val="000000"/>
                <w:spacing w:val="-2"/>
                <w:sz w:val="24"/>
                <w:szCs w:val="24"/>
              </w:rPr>
            </w:pPr>
            <w:r w:rsidRPr="003D07A4">
              <w:rPr>
                <w:rFonts w:ascii="Times New Roman" w:hAnsi="Times New Roman"/>
                <w:color w:val="000000"/>
                <w:sz w:val="24"/>
                <w:szCs w:val="24"/>
              </w:rPr>
              <w:fldChar w:fldCharType="begin">
                <w:ffData>
                  <w:name w:val=""/>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inne:</w:t>
            </w:r>
            <w:r w:rsidRPr="003D07A4">
              <w:rPr>
                <w:rFonts w:ascii="Times New Roman" w:hAnsi="Times New Roman"/>
                <w:color w:val="000000"/>
                <w:sz w:val="24"/>
                <w:szCs w:val="24"/>
              </w:rPr>
              <w:t xml:space="preserve"> </w:t>
            </w:r>
            <w:r w:rsidRPr="003D07A4">
              <w:rPr>
                <w:rFonts w:ascii="Times New Roman" w:hAnsi="Times New Roman"/>
                <w:color w:val="000000"/>
                <w:sz w:val="24"/>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3D07A4">
              <w:rPr>
                <w:rFonts w:ascii="Times New Roman" w:hAnsi="Times New Roman"/>
                <w:color w:val="000000"/>
                <w:sz w:val="24"/>
                <w:szCs w:val="24"/>
              </w:rPr>
              <w:instrText xml:space="preserve"> FORMTEXT </w:instrText>
            </w:r>
            <w:r w:rsidRPr="003D07A4">
              <w:rPr>
                <w:rFonts w:ascii="Times New Roman" w:hAnsi="Times New Roman"/>
                <w:color w:val="000000"/>
                <w:sz w:val="24"/>
                <w:szCs w:val="24"/>
              </w:rPr>
            </w:r>
            <w:r w:rsidRPr="003D07A4">
              <w:rPr>
                <w:rFonts w:ascii="Times New Roman" w:hAnsi="Times New Roman"/>
                <w:color w:val="000000"/>
                <w:sz w:val="24"/>
                <w:szCs w:val="24"/>
              </w:rPr>
              <w:fldChar w:fldCharType="separate"/>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hAnsi="Times New Roman"/>
                <w:color w:val="000000"/>
                <w:sz w:val="24"/>
                <w:szCs w:val="24"/>
              </w:rPr>
              <w:fldChar w:fldCharType="end"/>
            </w:r>
          </w:p>
        </w:tc>
        <w:tc>
          <w:tcPr>
            <w:tcW w:w="6419" w:type="dxa"/>
            <w:gridSpan w:val="18"/>
            <w:shd w:val="clear" w:color="auto" w:fill="FFFFFF" w:themeFill="background1"/>
          </w:tcPr>
          <w:p w14:paraId="3130892C" w14:textId="3C8ED5A3" w:rsidR="003B2FA8" w:rsidRPr="003D07A4" w:rsidRDefault="003B2FA8" w:rsidP="003B2FA8">
            <w:pPr>
              <w:rPr>
                <w:rFonts w:ascii="Times New Roman" w:hAnsi="Times New Roman"/>
                <w:color w:val="000000"/>
                <w:spacing w:val="-2"/>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zwiększenie liczby dokumentów</w:t>
            </w:r>
          </w:p>
          <w:p w14:paraId="2E0B304E" w14:textId="3EBB55A1" w:rsidR="003B2FA8" w:rsidRPr="003D07A4" w:rsidRDefault="003B2FA8" w:rsidP="003B2FA8">
            <w:pPr>
              <w:rPr>
                <w:rFonts w:ascii="Times New Roman" w:hAnsi="Times New Roman"/>
                <w:color w:val="000000"/>
                <w:spacing w:val="-2"/>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zwiększenie liczby procedur</w:t>
            </w:r>
          </w:p>
          <w:p w14:paraId="7E48F992" w14:textId="3E73897D" w:rsidR="003B2FA8" w:rsidRPr="003D07A4" w:rsidRDefault="003B2FA8" w:rsidP="003B2FA8">
            <w:pPr>
              <w:rPr>
                <w:rFonts w:ascii="Times New Roman" w:hAnsi="Times New Roman"/>
                <w:color w:val="000000"/>
                <w:spacing w:val="-2"/>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wydłużenie czasu na załatwienie sprawy</w:t>
            </w:r>
          </w:p>
          <w:p w14:paraId="509B630E" w14:textId="716E5A2C"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inne:</w:t>
            </w:r>
            <w:r w:rsidRPr="003D07A4">
              <w:rPr>
                <w:rFonts w:ascii="Times New Roman" w:hAnsi="Times New Roman"/>
                <w:color w:val="000000"/>
                <w:sz w:val="24"/>
                <w:szCs w:val="24"/>
              </w:rPr>
              <w:t xml:space="preserve"> </w:t>
            </w:r>
            <w:r w:rsidRPr="003D07A4">
              <w:rPr>
                <w:rFonts w:ascii="Times New Roman" w:hAnsi="Times New Roman"/>
                <w:color w:val="000000"/>
                <w:sz w:val="24"/>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3D07A4">
              <w:rPr>
                <w:rFonts w:ascii="Times New Roman" w:hAnsi="Times New Roman"/>
                <w:color w:val="000000"/>
                <w:sz w:val="24"/>
                <w:szCs w:val="24"/>
              </w:rPr>
              <w:instrText xml:space="preserve"> FORMTEXT </w:instrText>
            </w:r>
            <w:r w:rsidRPr="003D07A4">
              <w:rPr>
                <w:rFonts w:ascii="Times New Roman" w:hAnsi="Times New Roman"/>
                <w:color w:val="000000"/>
                <w:sz w:val="24"/>
                <w:szCs w:val="24"/>
              </w:rPr>
            </w:r>
            <w:r w:rsidRPr="003D07A4">
              <w:rPr>
                <w:rFonts w:ascii="Times New Roman" w:hAnsi="Times New Roman"/>
                <w:color w:val="000000"/>
                <w:sz w:val="24"/>
                <w:szCs w:val="24"/>
              </w:rPr>
              <w:fldChar w:fldCharType="separate"/>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hAnsi="Times New Roman"/>
                <w:color w:val="000000"/>
                <w:sz w:val="24"/>
                <w:szCs w:val="24"/>
              </w:rPr>
              <w:fldChar w:fldCharType="end"/>
            </w:r>
          </w:p>
          <w:p w14:paraId="7433E43A" w14:textId="77777777" w:rsidR="003B2FA8" w:rsidRPr="003D07A4" w:rsidRDefault="003B2FA8" w:rsidP="003B2FA8">
            <w:pPr>
              <w:rPr>
                <w:rFonts w:ascii="Times New Roman" w:hAnsi="Times New Roman"/>
                <w:color w:val="000000"/>
                <w:sz w:val="24"/>
                <w:szCs w:val="24"/>
              </w:rPr>
            </w:pPr>
          </w:p>
        </w:tc>
      </w:tr>
      <w:tr w:rsidR="003B2FA8" w:rsidRPr="008B4FE6" w14:paraId="1B07B082" w14:textId="77777777" w:rsidTr="2CE123DC">
        <w:trPr>
          <w:trHeight w:val="870"/>
        </w:trPr>
        <w:tc>
          <w:tcPr>
            <w:tcW w:w="4525" w:type="dxa"/>
            <w:gridSpan w:val="9"/>
            <w:shd w:val="clear" w:color="auto" w:fill="FFFFFF" w:themeFill="background1"/>
          </w:tcPr>
          <w:p w14:paraId="5236C16A" w14:textId="77777777"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pacing w:val="-2"/>
                <w:sz w:val="24"/>
                <w:szCs w:val="24"/>
              </w:rPr>
              <w:t xml:space="preserve">Wprowadzane obciążenia są przystosowane do ich elektronizacji. </w:t>
            </w:r>
          </w:p>
        </w:tc>
        <w:tc>
          <w:tcPr>
            <w:tcW w:w="6419" w:type="dxa"/>
            <w:gridSpan w:val="18"/>
            <w:shd w:val="clear" w:color="auto" w:fill="FFFFFF" w:themeFill="background1"/>
          </w:tcPr>
          <w:p w14:paraId="19A6E590" w14:textId="39276AD0" w:rsidR="003B2FA8" w:rsidRPr="003D07A4" w:rsidRDefault="003B2FA8" w:rsidP="003B2FA8">
            <w:pPr>
              <w:rPr>
                <w:rFonts w:ascii="Times New Roman" w:hAnsi="Times New Roman"/>
                <w:color w:val="000000"/>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Pr="003D07A4">
              <w:rPr>
                <w:rFonts w:ascii="Times New Roman" w:hAnsi="Times New Roman"/>
                <w:color w:val="000000"/>
                <w:sz w:val="24"/>
                <w:szCs w:val="24"/>
              </w:rPr>
              <w:t xml:space="preserve"> tak</w:t>
            </w:r>
          </w:p>
          <w:p w14:paraId="32C187ED" w14:textId="05943F50"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nie</w:t>
            </w:r>
          </w:p>
          <w:p w14:paraId="458854EE" w14:textId="234D8E85" w:rsidR="003B2FA8" w:rsidRPr="003D07A4" w:rsidRDefault="003B2FA8" w:rsidP="003B2FA8">
            <w:pPr>
              <w:rPr>
                <w:rFonts w:ascii="Times New Roman" w:hAnsi="Times New Roman"/>
                <w:color w:val="000000"/>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nie dotyczy</w:t>
            </w:r>
          </w:p>
          <w:p w14:paraId="1A2F1364" w14:textId="77777777" w:rsidR="003B2FA8" w:rsidRPr="003D07A4" w:rsidRDefault="003B2FA8" w:rsidP="003B2FA8">
            <w:pPr>
              <w:rPr>
                <w:rFonts w:ascii="Times New Roman" w:hAnsi="Times New Roman"/>
                <w:color w:val="000000"/>
                <w:sz w:val="24"/>
                <w:szCs w:val="24"/>
              </w:rPr>
            </w:pPr>
          </w:p>
        </w:tc>
      </w:tr>
      <w:tr w:rsidR="003B2FA8" w:rsidRPr="008B4FE6" w14:paraId="2A2D932D" w14:textId="77777777" w:rsidTr="2CE123DC">
        <w:trPr>
          <w:trHeight w:val="630"/>
        </w:trPr>
        <w:tc>
          <w:tcPr>
            <w:tcW w:w="10944" w:type="dxa"/>
            <w:gridSpan w:val="27"/>
            <w:shd w:val="clear" w:color="auto" w:fill="FFFFFF" w:themeFill="background1"/>
          </w:tcPr>
          <w:p w14:paraId="110B2227" w14:textId="77777777" w:rsidR="003B2FA8" w:rsidRPr="003D07A4" w:rsidRDefault="003B2FA8" w:rsidP="003B2FA8">
            <w:pPr>
              <w:spacing w:before="60" w:after="60"/>
              <w:jc w:val="both"/>
              <w:rPr>
                <w:rFonts w:ascii="Times New Roman" w:hAnsi="Times New Roman"/>
                <w:color w:val="000000"/>
                <w:sz w:val="24"/>
                <w:szCs w:val="24"/>
              </w:rPr>
            </w:pPr>
            <w:r w:rsidRPr="003D07A4">
              <w:rPr>
                <w:rFonts w:ascii="Times New Roman" w:hAnsi="Times New Roman"/>
                <w:color w:val="000000"/>
                <w:sz w:val="24"/>
                <w:szCs w:val="24"/>
              </w:rPr>
              <w:t>Komentarz:</w:t>
            </w:r>
          </w:p>
          <w:p w14:paraId="25A36B43" w14:textId="48A9B542" w:rsidR="003B2FA8" w:rsidRDefault="003B2FA8" w:rsidP="003B2FA8">
            <w:pPr>
              <w:spacing w:before="60" w:after="60"/>
              <w:jc w:val="both"/>
              <w:rPr>
                <w:rFonts w:ascii="Times New Roman" w:hAnsi="Times New Roman"/>
                <w:color w:val="000000"/>
                <w:sz w:val="24"/>
                <w:szCs w:val="24"/>
              </w:rPr>
            </w:pPr>
            <w:r>
              <w:rPr>
                <w:rFonts w:ascii="Times New Roman" w:hAnsi="Times New Roman"/>
                <w:color w:val="000000"/>
                <w:sz w:val="24"/>
                <w:szCs w:val="24"/>
              </w:rPr>
              <w:t xml:space="preserve">Dodatkowe obciążenia (powodujące zwiększenie liczby dokumentów oraz liczby procedur) dotyczyć będą w szczególności: </w:t>
            </w:r>
          </w:p>
          <w:p w14:paraId="019A6CCD" w14:textId="0C453C5C" w:rsidR="003B2FA8" w:rsidRDefault="003B2FA8" w:rsidP="003B2FA8">
            <w:pPr>
              <w:pStyle w:val="Akapitzlist"/>
              <w:numPr>
                <w:ilvl w:val="0"/>
                <w:numId w:val="28"/>
              </w:numPr>
            </w:pPr>
            <w:r w:rsidRPr="000F54FE">
              <w:t>Biura Pełnomocnika Rządu ds. Osób Niepełnosprawnych</w:t>
            </w:r>
            <w:r>
              <w:t xml:space="preserve"> w ramach Ministerstwa Rodziny, Pracy i Polityki Społecznej – całościowa koordynacja, monitorowanie i nadzór nad wdrażaniem Ustawy o </w:t>
            </w:r>
            <w:r>
              <w:lastRenderedPageBreak/>
              <w:t>asystencji osobistej i realizacja zadań o charakterze centralnym związanych z wdrażaniem Ustawy (np. certyfikacja organizacji pozarządowych);</w:t>
            </w:r>
          </w:p>
          <w:p w14:paraId="5E0F081C" w14:textId="653AEAF4" w:rsidR="003B2FA8" w:rsidRDefault="2CE123DC" w:rsidP="2CE123DC">
            <w:pPr>
              <w:pStyle w:val="Akapitzlist"/>
            </w:pPr>
            <w:r>
              <w:t>Zakładu Ubezpieczeń Społecznych – rozliczanie realizacji asystencji osobistej; prowadzenie systemu teleinformatycznego asystencji osobistej;</w:t>
            </w:r>
          </w:p>
          <w:p w14:paraId="55D78816" w14:textId="58AB0E7D" w:rsidR="003B2FA8" w:rsidRDefault="2CE123DC" w:rsidP="2CE123DC">
            <w:pPr>
              <w:pStyle w:val="Akapitzlist"/>
            </w:pPr>
            <w:r>
              <w:t xml:space="preserve">urzędów wojewódzkich – nadzór, monitoring i kontrola realizacji asystencji osobistej na poziomie wojewódzkim, prowadzenie </w:t>
            </w:r>
            <w:r w:rsidRPr="2CE123DC">
              <w:rPr>
                <w:rFonts w:eastAsia="Times New Roman"/>
              </w:rPr>
              <w:t>Rejestru Realizatorów Asystencji Osobistej</w:t>
            </w:r>
            <w:r>
              <w:t>;</w:t>
            </w:r>
          </w:p>
          <w:p w14:paraId="5E744E2C" w14:textId="6FE87428" w:rsidR="003B2FA8" w:rsidRDefault="003B2FA8" w:rsidP="003B2FA8">
            <w:pPr>
              <w:pStyle w:val="Akapitzlist"/>
              <w:numPr>
                <w:ilvl w:val="0"/>
                <w:numId w:val="28"/>
              </w:numPr>
            </w:pPr>
            <w:r>
              <w:t>w</w:t>
            </w:r>
            <w:r w:rsidRPr="000F54FE">
              <w:t xml:space="preserve">ojewódzkich </w:t>
            </w:r>
            <w:r>
              <w:t>z</w:t>
            </w:r>
            <w:r w:rsidRPr="000F54FE">
              <w:t xml:space="preserve">espołów ds. </w:t>
            </w:r>
            <w:r>
              <w:t>o</w:t>
            </w:r>
            <w:r w:rsidRPr="000F54FE">
              <w:t xml:space="preserve">rzekania o </w:t>
            </w:r>
            <w:r>
              <w:t>n</w:t>
            </w:r>
            <w:r w:rsidRPr="000F54FE">
              <w:t>iepełnosprawności</w:t>
            </w:r>
            <w:r>
              <w:t xml:space="preserve"> – ustalanie prawa do asystencji osobistej na poziomie wojewódzkim; zwiększenie liczby wniosków o ustalenie poziomu potrzeby wsparcia;</w:t>
            </w:r>
          </w:p>
          <w:p w14:paraId="3CB4DB3F" w14:textId="43BD177F" w:rsidR="003B2FA8" w:rsidRDefault="003B2FA8" w:rsidP="003B2FA8">
            <w:pPr>
              <w:pStyle w:val="Akapitzlist"/>
              <w:numPr>
                <w:ilvl w:val="0"/>
                <w:numId w:val="28"/>
              </w:numPr>
            </w:pPr>
            <w:r>
              <w:t>p</w:t>
            </w:r>
            <w:r w:rsidRPr="000F54FE">
              <w:t>owiatów</w:t>
            </w:r>
            <w:r>
              <w:t xml:space="preserve"> – realizacja asystencji osobistej, w przypadku wyboru przez użytkownika;</w:t>
            </w:r>
          </w:p>
          <w:p w14:paraId="013CD97E" w14:textId="483B2B71" w:rsidR="003B2FA8" w:rsidRPr="000F54FE" w:rsidRDefault="003B2FA8" w:rsidP="003B2FA8">
            <w:pPr>
              <w:pStyle w:val="Akapitzlist"/>
              <w:numPr>
                <w:ilvl w:val="0"/>
                <w:numId w:val="28"/>
              </w:numPr>
            </w:pPr>
            <w:r>
              <w:t>organizacji pozarządowych - realizacja asystencji osobistej, w przypadku wyboru przez użytkownika.</w:t>
            </w:r>
          </w:p>
          <w:p w14:paraId="54BEB3D2" w14:textId="77777777" w:rsidR="003B2FA8" w:rsidRDefault="003B2FA8" w:rsidP="003B2FA8">
            <w:pPr>
              <w:spacing w:before="60" w:after="60"/>
              <w:jc w:val="both"/>
              <w:rPr>
                <w:rFonts w:ascii="Times New Roman" w:hAnsi="Times New Roman"/>
                <w:color w:val="000000"/>
                <w:sz w:val="24"/>
                <w:szCs w:val="24"/>
              </w:rPr>
            </w:pPr>
          </w:p>
          <w:p w14:paraId="1E0BD7D9" w14:textId="72B61C13" w:rsidR="003B2FA8" w:rsidRDefault="003B2FA8" w:rsidP="003B2FA8">
            <w:pPr>
              <w:spacing w:before="60" w:after="60"/>
              <w:jc w:val="both"/>
              <w:rPr>
                <w:rFonts w:ascii="Times New Roman" w:hAnsi="Times New Roman"/>
                <w:color w:val="000000"/>
                <w:sz w:val="24"/>
                <w:szCs w:val="24"/>
              </w:rPr>
            </w:pPr>
            <w:r>
              <w:rPr>
                <w:rFonts w:ascii="Times New Roman" w:hAnsi="Times New Roman"/>
                <w:color w:val="000000"/>
                <w:sz w:val="24"/>
                <w:szCs w:val="24"/>
              </w:rPr>
              <w:t>Zwiększenie obciążeń zostanie jednak adekwatnie zmitygowane poprzez przekazanie odpowiednich środków na realizację dodatkowych zadań związanych z wdrażaniem Ustawy. Dotyczy to w szczególności powiatów, z racji na to, że realizacja asystencji osobistej będzie zadaniem zleconym z zakresu administracji rządowej i będzie ona w pełni finansowana ze środków budżetu państwa, a zatem w żaden sposób nie odbije się negatywnie na finansach samorządów. Wręcz przeciwnie – w dłuższym okresie powinno to pozwolić na uzyskanie oszczędności przez powiaty, w szczególności te, które aktualnie realizują własne programy o charakterze podobnym do asystencji osobistej.</w:t>
            </w:r>
          </w:p>
          <w:p w14:paraId="2726133A" w14:textId="77777777" w:rsidR="003B2FA8" w:rsidRDefault="003B2FA8" w:rsidP="003B2FA8">
            <w:pPr>
              <w:spacing w:before="60" w:after="60"/>
              <w:jc w:val="both"/>
              <w:rPr>
                <w:rFonts w:ascii="Times New Roman" w:hAnsi="Times New Roman"/>
                <w:color w:val="000000"/>
                <w:sz w:val="24"/>
                <w:szCs w:val="24"/>
              </w:rPr>
            </w:pPr>
          </w:p>
          <w:p w14:paraId="4648AAEB" w14:textId="74C78872" w:rsidR="003B2FA8" w:rsidRDefault="003B2FA8" w:rsidP="003B2FA8">
            <w:pPr>
              <w:spacing w:before="60" w:after="60"/>
              <w:jc w:val="both"/>
              <w:rPr>
                <w:rFonts w:ascii="Times New Roman" w:hAnsi="Times New Roman"/>
                <w:color w:val="000000"/>
                <w:sz w:val="24"/>
                <w:szCs w:val="24"/>
              </w:rPr>
            </w:pPr>
            <w:r>
              <w:rPr>
                <w:rFonts w:ascii="Times New Roman" w:hAnsi="Times New Roman"/>
                <w:color w:val="000000"/>
                <w:sz w:val="24"/>
                <w:szCs w:val="24"/>
              </w:rPr>
              <w:t>Jednocześnie należy zwrócić uwagę, że powiązanie możliwości wnioskowania o ustalenie prawa do asystencji osobistej z uzyskaniem odpowiednio wysokiego wyniku poziomu potrzeby wsparcia spowoduje dalsze zwiększenie liczby wniosków o ustalenie poziomu potrzeby wsparcia, która już obecnie (wrzesień 2024) przekracza 370 tys.</w:t>
            </w:r>
          </w:p>
          <w:p w14:paraId="47503F6C" w14:textId="77777777" w:rsidR="003B2FA8" w:rsidRDefault="003B2FA8" w:rsidP="003B2FA8">
            <w:pPr>
              <w:spacing w:before="60" w:after="60"/>
              <w:jc w:val="both"/>
              <w:rPr>
                <w:rFonts w:ascii="Times New Roman" w:hAnsi="Times New Roman"/>
                <w:color w:val="000000"/>
                <w:sz w:val="24"/>
                <w:szCs w:val="24"/>
              </w:rPr>
            </w:pPr>
          </w:p>
          <w:p w14:paraId="364E5EBC" w14:textId="0E4CAD26" w:rsidR="003B2FA8" w:rsidRDefault="003B2FA8" w:rsidP="003B2FA8">
            <w:pPr>
              <w:spacing w:before="60" w:after="60"/>
              <w:jc w:val="both"/>
              <w:rPr>
                <w:rFonts w:ascii="Times New Roman" w:hAnsi="Times New Roman"/>
                <w:color w:val="000000"/>
                <w:sz w:val="24"/>
                <w:szCs w:val="24"/>
              </w:rPr>
            </w:pPr>
            <w:r>
              <w:rPr>
                <w:rFonts w:ascii="Times New Roman" w:hAnsi="Times New Roman"/>
                <w:color w:val="000000"/>
                <w:sz w:val="24"/>
                <w:szCs w:val="24"/>
              </w:rPr>
              <w:t>Z tego powodu projekt Ustawy o asystencji osobistej zakłada również niezbędność znaczącego zwiększenia efektywności ustalania poziomu potrzeby wsparcia poprzez zoptymalizowanie procedur oraz zapewnienie adekwatnych dodatkowych środków finansowych</w:t>
            </w:r>
            <w:r w:rsidR="00294028">
              <w:rPr>
                <w:rFonts w:ascii="Times New Roman" w:hAnsi="Times New Roman"/>
                <w:color w:val="000000"/>
                <w:sz w:val="24"/>
                <w:szCs w:val="24"/>
              </w:rPr>
              <w:t>, w szczególności w pierwszych latach obowiązywania ustawy (w tym ok. 18,75 mln zł w roku 2025)</w:t>
            </w:r>
            <w:r w:rsidR="00507C9A">
              <w:rPr>
                <w:rFonts w:ascii="Times New Roman" w:hAnsi="Times New Roman"/>
                <w:color w:val="000000"/>
                <w:sz w:val="24"/>
                <w:szCs w:val="24"/>
              </w:rPr>
              <w:t>.</w:t>
            </w:r>
          </w:p>
          <w:p w14:paraId="7329EB1C" w14:textId="699B1D51" w:rsidR="003B2FA8" w:rsidRPr="003D07A4" w:rsidRDefault="003B2FA8" w:rsidP="003B2FA8">
            <w:pPr>
              <w:spacing w:before="60" w:after="60"/>
              <w:jc w:val="both"/>
              <w:rPr>
                <w:rFonts w:ascii="Times New Roman" w:hAnsi="Times New Roman"/>
                <w:color w:val="000000"/>
                <w:sz w:val="24"/>
                <w:szCs w:val="24"/>
              </w:rPr>
            </w:pPr>
          </w:p>
        </w:tc>
      </w:tr>
      <w:tr w:rsidR="003B2FA8" w:rsidRPr="008B4FE6" w14:paraId="452C5E7F" w14:textId="77777777" w:rsidTr="2CE123DC">
        <w:trPr>
          <w:trHeight w:val="142"/>
        </w:trPr>
        <w:tc>
          <w:tcPr>
            <w:tcW w:w="10944" w:type="dxa"/>
            <w:gridSpan w:val="27"/>
            <w:shd w:val="clear" w:color="auto" w:fill="99CCFF"/>
          </w:tcPr>
          <w:p w14:paraId="3173DE85" w14:textId="77777777" w:rsidR="003B2FA8" w:rsidRPr="003D07A4" w:rsidRDefault="003B2FA8" w:rsidP="003B2FA8">
            <w:pPr>
              <w:numPr>
                <w:ilvl w:val="0"/>
                <w:numId w:val="3"/>
              </w:numPr>
              <w:spacing w:before="60" w:after="60" w:line="240" w:lineRule="auto"/>
              <w:jc w:val="both"/>
              <w:rPr>
                <w:rFonts w:ascii="Times New Roman" w:hAnsi="Times New Roman"/>
                <w:b/>
                <w:color w:val="000000"/>
                <w:sz w:val="24"/>
                <w:szCs w:val="24"/>
              </w:rPr>
            </w:pPr>
            <w:r w:rsidRPr="003D07A4">
              <w:rPr>
                <w:rFonts w:ascii="Times New Roman" w:hAnsi="Times New Roman"/>
                <w:b/>
                <w:color w:val="000000"/>
                <w:sz w:val="24"/>
                <w:szCs w:val="24"/>
              </w:rPr>
              <w:lastRenderedPageBreak/>
              <w:t xml:space="preserve">Wpływ na rynek pracy </w:t>
            </w:r>
          </w:p>
        </w:tc>
      </w:tr>
      <w:tr w:rsidR="003B2FA8" w:rsidRPr="008B4FE6" w14:paraId="63661F21" w14:textId="77777777" w:rsidTr="2CE123DC">
        <w:trPr>
          <w:trHeight w:val="142"/>
        </w:trPr>
        <w:tc>
          <w:tcPr>
            <w:tcW w:w="10944" w:type="dxa"/>
            <w:gridSpan w:val="27"/>
            <w:shd w:val="clear" w:color="auto" w:fill="auto"/>
          </w:tcPr>
          <w:p w14:paraId="7C70D123" w14:textId="77777777" w:rsidR="003B2FA8" w:rsidRDefault="003B2FA8" w:rsidP="003B2FA8">
            <w:pPr>
              <w:jc w:val="both"/>
              <w:rPr>
                <w:rFonts w:ascii="Times New Roman" w:hAnsi="Times New Roman"/>
                <w:sz w:val="24"/>
                <w:szCs w:val="24"/>
              </w:rPr>
            </w:pPr>
            <w:r w:rsidRPr="003D07A4">
              <w:rPr>
                <w:rFonts w:ascii="Times New Roman" w:hAnsi="Times New Roman"/>
                <w:sz w:val="24"/>
                <w:szCs w:val="24"/>
              </w:rPr>
              <w:t xml:space="preserve">Projekt ma </w:t>
            </w:r>
            <w:r>
              <w:rPr>
                <w:rFonts w:ascii="Times New Roman" w:hAnsi="Times New Roman"/>
                <w:sz w:val="24"/>
                <w:szCs w:val="24"/>
              </w:rPr>
              <w:t xml:space="preserve">pozytywny </w:t>
            </w:r>
            <w:r w:rsidRPr="003D07A4">
              <w:rPr>
                <w:rFonts w:ascii="Times New Roman" w:hAnsi="Times New Roman"/>
                <w:sz w:val="24"/>
                <w:szCs w:val="24"/>
              </w:rPr>
              <w:t>wpływ na rynek pracy</w:t>
            </w:r>
            <w:r>
              <w:rPr>
                <w:rFonts w:ascii="Times New Roman" w:hAnsi="Times New Roman"/>
                <w:sz w:val="24"/>
                <w:szCs w:val="24"/>
              </w:rPr>
              <w:t>, w szczególności poprzez:</w:t>
            </w:r>
          </w:p>
          <w:p w14:paraId="01D7A864" w14:textId="7A790758" w:rsidR="003B2FA8" w:rsidRDefault="003B2FA8" w:rsidP="003B2FA8">
            <w:pPr>
              <w:jc w:val="both"/>
              <w:rPr>
                <w:rFonts w:ascii="Times New Roman" w:hAnsi="Times New Roman"/>
                <w:sz w:val="24"/>
                <w:szCs w:val="24"/>
              </w:rPr>
            </w:pPr>
            <w:r>
              <w:rPr>
                <w:rFonts w:ascii="Times New Roman" w:hAnsi="Times New Roman"/>
                <w:sz w:val="24"/>
                <w:szCs w:val="24"/>
              </w:rPr>
              <w:t>- zwiększenie liczby miejsc pracy (asystenci osobiści) w obszarze usług społecznych</w:t>
            </w:r>
            <w:r w:rsidR="004800DA">
              <w:rPr>
                <w:rFonts w:ascii="Times New Roman" w:hAnsi="Times New Roman"/>
                <w:sz w:val="24"/>
                <w:szCs w:val="24"/>
              </w:rPr>
              <w:t>,</w:t>
            </w:r>
          </w:p>
          <w:p w14:paraId="66DA3DA5" w14:textId="101BA645" w:rsidR="003B2FA8" w:rsidRDefault="003B2FA8" w:rsidP="003B2FA8">
            <w:pPr>
              <w:rPr>
                <w:rFonts w:ascii="Times New Roman" w:hAnsi="Times New Roman"/>
                <w:sz w:val="24"/>
                <w:szCs w:val="24"/>
              </w:rPr>
            </w:pPr>
            <w:r>
              <w:rPr>
                <w:rFonts w:ascii="Times New Roman" w:hAnsi="Times New Roman"/>
                <w:sz w:val="24"/>
                <w:szCs w:val="24"/>
              </w:rPr>
              <w:t>- umożliwienie wejścia na rynek pracy lub zwiększenia aktywności na rynku pracy osobom z niepełnosprawnościami wymagającym wsparcia asystenta osobistego</w:t>
            </w:r>
            <w:r w:rsidR="004800DA">
              <w:rPr>
                <w:rFonts w:ascii="Times New Roman" w:hAnsi="Times New Roman"/>
                <w:sz w:val="24"/>
                <w:szCs w:val="24"/>
              </w:rPr>
              <w:t>,</w:t>
            </w:r>
          </w:p>
          <w:p w14:paraId="4729BE11" w14:textId="0FC66848" w:rsidR="003B2FA8" w:rsidRPr="003D07A4" w:rsidRDefault="003B2FA8" w:rsidP="003B2FA8">
            <w:pPr>
              <w:jc w:val="both"/>
              <w:rPr>
                <w:rFonts w:ascii="Times New Roman" w:hAnsi="Times New Roman"/>
                <w:color w:val="000000" w:themeColor="text1"/>
                <w:sz w:val="24"/>
                <w:szCs w:val="24"/>
              </w:rPr>
            </w:pPr>
            <w:r w:rsidRPr="0572DB6A">
              <w:rPr>
                <w:rFonts w:ascii="Times New Roman" w:hAnsi="Times New Roman"/>
                <w:sz w:val="24"/>
                <w:szCs w:val="24"/>
              </w:rPr>
              <w:t xml:space="preserve">- umożliwienie rodzinom, a w szczególności rodzicom lub opiekunom osób z niepełnosprawnościami podjęcie innych form aktywności społecznej lub zwiększenie ich intensywności, w tym </w:t>
            </w:r>
            <w:r>
              <w:rPr>
                <w:rFonts w:ascii="Times New Roman" w:hAnsi="Times New Roman"/>
                <w:sz w:val="24"/>
                <w:szCs w:val="24"/>
              </w:rPr>
              <w:t xml:space="preserve">także </w:t>
            </w:r>
            <w:r w:rsidRPr="0572DB6A">
              <w:rPr>
                <w:rFonts w:ascii="Times New Roman" w:hAnsi="Times New Roman"/>
                <w:sz w:val="24"/>
                <w:szCs w:val="24"/>
              </w:rPr>
              <w:t>podjęcie aktywności zawodowej</w:t>
            </w:r>
            <w:r w:rsidR="004800DA">
              <w:rPr>
                <w:rFonts w:ascii="Times New Roman" w:hAnsi="Times New Roman"/>
                <w:sz w:val="24"/>
                <w:szCs w:val="24"/>
              </w:rPr>
              <w:t>,</w:t>
            </w:r>
          </w:p>
          <w:p w14:paraId="5232013B" w14:textId="499B4302" w:rsidR="003B2FA8" w:rsidRPr="003D07A4" w:rsidRDefault="003B2FA8" w:rsidP="003B2FA8">
            <w:pPr>
              <w:jc w:val="both"/>
              <w:rPr>
                <w:rFonts w:ascii="Times New Roman" w:eastAsia="Times New Roman" w:hAnsi="Times New Roman"/>
                <w:sz w:val="24"/>
                <w:szCs w:val="24"/>
              </w:rPr>
            </w:pPr>
            <w:r w:rsidRPr="0572DB6A">
              <w:rPr>
                <w:rFonts w:ascii="Times New Roman" w:hAnsi="Times New Roman"/>
                <w:sz w:val="24"/>
                <w:szCs w:val="24"/>
              </w:rPr>
              <w:t>-</w:t>
            </w:r>
            <w:r w:rsidRPr="0572DB6A">
              <w:rPr>
                <w:rFonts w:ascii="Times New Roman" w:eastAsia="Times New Roman" w:hAnsi="Times New Roman"/>
                <w:color w:val="000000" w:themeColor="text1"/>
                <w:sz w:val="24"/>
                <w:szCs w:val="24"/>
              </w:rPr>
              <w:t xml:space="preserve"> przyczynienie się do zwiększenia profesjonalizacji zawodu asystenta osobistego poprzez wprowadzenie systemu szkoleń, co wpłynie pozytywnie na jakość świadczonych usług</w:t>
            </w:r>
            <w:r w:rsidR="004800DA">
              <w:rPr>
                <w:rFonts w:ascii="Times New Roman" w:eastAsia="Times New Roman" w:hAnsi="Times New Roman"/>
                <w:color w:val="000000" w:themeColor="text1"/>
                <w:sz w:val="24"/>
                <w:szCs w:val="24"/>
              </w:rPr>
              <w:t>.</w:t>
            </w:r>
          </w:p>
        </w:tc>
      </w:tr>
      <w:tr w:rsidR="003B2FA8" w:rsidRPr="008B4FE6" w14:paraId="299C813C" w14:textId="77777777" w:rsidTr="2CE123DC">
        <w:trPr>
          <w:trHeight w:val="142"/>
        </w:trPr>
        <w:tc>
          <w:tcPr>
            <w:tcW w:w="10944" w:type="dxa"/>
            <w:gridSpan w:val="27"/>
            <w:shd w:val="clear" w:color="auto" w:fill="99CCFF"/>
          </w:tcPr>
          <w:p w14:paraId="5FC52800" w14:textId="77777777" w:rsidR="003B2FA8" w:rsidRPr="003D07A4" w:rsidRDefault="003B2FA8" w:rsidP="003B2FA8">
            <w:pPr>
              <w:numPr>
                <w:ilvl w:val="0"/>
                <w:numId w:val="3"/>
              </w:numPr>
              <w:spacing w:before="60" w:after="60" w:line="240" w:lineRule="auto"/>
              <w:jc w:val="both"/>
              <w:rPr>
                <w:rFonts w:ascii="Times New Roman" w:hAnsi="Times New Roman"/>
                <w:b/>
                <w:color w:val="000000"/>
                <w:sz w:val="24"/>
                <w:szCs w:val="24"/>
              </w:rPr>
            </w:pPr>
            <w:r w:rsidRPr="003D07A4">
              <w:rPr>
                <w:rFonts w:ascii="Times New Roman" w:hAnsi="Times New Roman"/>
                <w:b/>
                <w:color w:val="000000"/>
                <w:sz w:val="24"/>
                <w:szCs w:val="24"/>
              </w:rPr>
              <w:t>Wpływ na pozostałe obszary</w:t>
            </w:r>
          </w:p>
        </w:tc>
      </w:tr>
      <w:tr w:rsidR="003B2FA8" w:rsidRPr="008B4FE6" w14:paraId="03DFF485" w14:textId="77777777" w:rsidTr="2CE123DC">
        <w:trPr>
          <w:trHeight w:val="1031"/>
        </w:trPr>
        <w:tc>
          <w:tcPr>
            <w:tcW w:w="1783" w:type="dxa"/>
            <w:gridSpan w:val="2"/>
            <w:shd w:val="clear" w:color="auto" w:fill="FFFFFF" w:themeFill="background1"/>
          </w:tcPr>
          <w:p w14:paraId="7416B096" w14:textId="77777777" w:rsidR="003B2FA8" w:rsidRPr="003D07A4" w:rsidRDefault="003B2FA8" w:rsidP="003B2FA8">
            <w:pPr>
              <w:spacing w:line="240" w:lineRule="auto"/>
              <w:rPr>
                <w:rFonts w:ascii="Times New Roman" w:hAnsi="Times New Roman"/>
                <w:color w:val="000000"/>
                <w:sz w:val="24"/>
                <w:szCs w:val="24"/>
              </w:rPr>
            </w:pPr>
          </w:p>
          <w:p w14:paraId="258169DF" w14:textId="71614F77" w:rsidR="003B2FA8" w:rsidRPr="003D07A4" w:rsidRDefault="003B2FA8" w:rsidP="003B2FA8">
            <w:pPr>
              <w:spacing w:line="240" w:lineRule="auto"/>
              <w:rPr>
                <w:rFonts w:ascii="Times New Roman" w:hAnsi="Times New Roman"/>
                <w:color w:val="000000"/>
                <w:spacing w:val="-2"/>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środowisko naturalne</w:t>
            </w:r>
          </w:p>
          <w:p w14:paraId="70C761C1" w14:textId="3D328F8D"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fldChar w:fldCharType="begin">
                <w:ffData>
                  <w:name w:val=""/>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sytuacja i rozwój regionalny</w:t>
            </w:r>
          </w:p>
          <w:p w14:paraId="2BFE2FD6" w14:textId="57B9EFDC"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lastRenderedPageBreak/>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spacing w:val="-2"/>
                <w:sz w:val="24"/>
                <w:szCs w:val="24"/>
              </w:rPr>
              <w:t>sądy powszechne, administracyjne lub wojskowe</w:t>
            </w:r>
          </w:p>
        </w:tc>
        <w:tc>
          <w:tcPr>
            <w:tcW w:w="5669" w:type="dxa"/>
            <w:gridSpan w:val="16"/>
            <w:shd w:val="clear" w:color="auto" w:fill="FFFFFF" w:themeFill="background1"/>
          </w:tcPr>
          <w:p w14:paraId="517DEEFF" w14:textId="77777777" w:rsidR="003B2FA8" w:rsidRPr="003D07A4" w:rsidRDefault="003B2FA8" w:rsidP="003B2FA8">
            <w:pPr>
              <w:spacing w:line="240" w:lineRule="auto"/>
              <w:rPr>
                <w:rFonts w:ascii="Times New Roman" w:hAnsi="Times New Roman"/>
                <w:color w:val="000000"/>
                <w:sz w:val="24"/>
                <w:szCs w:val="24"/>
              </w:rPr>
            </w:pPr>
          </w:p>
          <w:p w14:paraId="674686B3" w14:textId="1333AA62" w:rsidR="003B2FA8" w:rsidRPr="003D07A4" w:rsidRDefault="003B2FA8" w:rsidP="003B2FA8">
            <w:pPr>
              <w:spacing w:line="240" w:lineRule="auto"/>
              <w:rPr>
                <w:rFonts w:ascii="Times New Roman" w:hAnsi="Times New Roman"/>
                <w:color w:val="000000"/>
                <w:spacing w:val="-2"/>
                <w:sz w:val="24"/>
                <w:szCs w:val="24"/>
              </w:rPr>
            </w:pPr>
            <w:r w:rsidRPr="003D07A4">
              <w:rPr>
                <w:rFonts w:ascii="Times New Roman" w:hAnsi="Times New Roman"/>
                <w:color w:val="000000"/>
                <w:sz w:val="24"/>
                <w:szCs w:val="24"/>
              </w:rPr>
              <w:fldChar w:fldCharType="begin">
                <w:ffData>
                  <w:name w:val="Wybór1"/>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demografia</w:t>
            </w:r>
          </w:p>
          <w:p w14:paraId="17AA679B" w14:textId="401C34D0"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fldChar w:fldCharType="begin">
                <w:ffData>
                  <w:name w:val=""/>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mienie państwowe</w:t>
            </w:r>
          </w:p>
          <w:p w14:paraId="7F557255" w14:textId="5BBE35F4"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fldChar w:fldCharType="begin">
                <w:ffData>
                  <w:name w:val=""/>
                  <w:enabled/>
                  <w:calcOnExit w:val="0"/>
                  <w:checkBox>
                    <w:sizeAuto/>
                    <w:default w:val="0"/>
                  </w:checkBox>
                </w:ffData>
              </w:fldChar>
            </w:r>
            <w:r w:rsidRPr="003D07A4">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sidRPr="003D07A4">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 xml:space="preserve">inne: </w:t>
            </w:r>
            <w:r w:rsidRPr="003D07A4">
              <w:rPr>
                <w:rFonts w:ascii="Times New Roman" w:hAnsi="Times New Roman"/>
                <w:color w:val="000000"/>
                <w:sz w:val="24"/>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3D07A4">
              <w:rPr>
                <w:rFonts w:ascii="Times New Roman" w:hAnsi="Times New Roman"/>
                <w:color w:val="000000"/>
                <w:sz w:val="24"/>
                <w:szCs w:val="24"/>
              </w:rPr>
              <w:instrText xml:space="preserve"> FORMTEXT </w:instrText>
            </w:r>
            <w:r w:rsidRPr="003D07A4">
              <w:rPr>
                <w:rFonts w:ascii="Times New Roman" w:hAnsi="Times New Roman"/>
                <w:color w:val="000000"/>
                <w:sz w:val="24"/>
                <w:szCs w:val="24"/>
              </w:rPr>
            </w:r>
            <w:r w:rsidRPr="003D07A4">
              <w:rPr>
                <w:rFonts w:ascii="Times New Roman" w:hAnsi="Times New Roman"/>
                <w:color w:val="000000"/>
                <w:sz w:val="24"/>
                <w:szCs w:val="24"/>
              </w:rPr>
              <w:fldChar w:fldCharType="separate"/>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noProof/>
                <w:color w:val="000000"/>
                <w:sz w:val="24"/>
                <w:szCs w:val="24"/>
              </w:rPr>
              <w:t> </w:t>
            </w:r>
            <w:r w:rsidRPr="003D07A4">
              <w:rPr>
                <w:rFonts w:ascii="Times New Roman" w:hAnsi="Times New Roman"/>
                <w:color w:val="000000"/>
                <w:sz w:val="24"/>
                <w:szCs w:val="24"/>
              </w:rPr>
              <w:fldChar w:fldCharType="end"/>
            </w:r>
          </w:p>
        </w:tc>
        <w:tc>
          <w:tcPr>
            <w:tcW w:w="3492" w:type="dxa"/>
            <w:gridSpan w:val="9"/>
            <w:shd w:val="clear" w:color="auto" w:fill="FFFFFF" w:themeFill="background1"/>
          </w:tcPr>
          <w:p w14:paraId="0C101C98" w14:textId="77777777" w:rsidR="003B2FA8" w:rsidRPr="003D07A4" w:rsidRDefault="003B2FA8" w:rsidP="003B2FA8">
            <w:pPr>
              <w:spacing w:line="240" w:lineRule="auto"/>
              <w:rPr>
                <w:rFonts w:ascii="Times New Roman" w:hAnsi="Times New Roman"/>
                <w:color w:val="000000"/>
                <w:sz w:val="24"/>
                <w:szCs w:val="24"/>
              </w:rPr>
            </w:pPr>
          </w:p>
          <w:p w14:paraId="6125B47B" w14:textId="1BFA7AF8" w:rsidR="003B2FA8" w:rsidRPr="003D07A4" w:rsidRDefault="003B2FA8" w:rsidP="003B2FA8">
            <w:pPr>
              <w:spacing w:line="240" w:lineRule="auto"/>
              <w:rPr>
                <w:rFonts w:ascii="Times New Roman" w:hAnsi="Times New Roman"/>
                <w:color w:val="000000"/>
                <w:spacing w:val="-2"/>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informatyzacja</w:t>
            </w:r>
          </w:p>
          <w:p w14:paraId="7E89B489" w14:textId="4CB6726C" w:rsidR="003B2FA8" w:rsidRPr="003D07A4" w:rsidRDefault="003B2FA8" w:rsidP="003B2FA8">
            <w:pPr>
              <w:spacing w:line="240" w:lineRule="auto"/>
              <w:rPr>
                <w:rFonts w:ascii="Times New Roman" w:hAnsi="Times New Roman"/>
                <w:color w:val="000000"/>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6363E6">
              <w:rPr>
                <w:rFonts w:ascii="Times New Roman" w:hAnsi="Times New Roman"/>
                <w:color w:val="000000"/>
                <w:sz w:val="24"/>
                <w:szCs w:val="24"/>
              </w:rPr>
            </w:r>
            <w:r w:rsidR="006363E6">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Pr="003D07A4">
              <w:rPr>
                <w:rFonts w:ascii="Times New Roman" w:hAnsi="Times New Roman"/>
                <w:color w:val="000000"/>
                <w:sz w:val="24"/>
                <w:szCs w:val="24"/>
              </w:rPr>
              <w:t xml:space="preserve"> </w:t>
            </w:r>
            <w:r w:rsidRPr="003D07A4">
              <w:rPr>
                <w:rFonts w:ascii="Times New Roman" w:hAnsi="Times New Roman"/>
                <w:color w:val="000000"/>
                <w:spacing w:val="-2"/>
                <w:sz w:val="24"/>
                <w:szCs w:val="24"/>
              </w:rPr>
              <w:t>zdrowie</w:t>
            </w:r>
          </w:p>
        </w:tc>
      </w:tr>
      <w:tr w:rsidR="003B2FA8" w:rsidRPr="008B4FE6" w14:paraId="21F745E6" w14:textId="77777777" w:rsidTr="00460C51">
        <w:trPr>
          <w:trHeight w:val="712"/>
        </w:trPr>
        <w:tc>
          <w:tcPr>
            <w:tcW w:w="1682" w:type="dxa"/>
            <w:shd w:val="clear" w:color="auto" w:fill="FFFFFF" w:themeFill="background1"/>
            <w:vAlign w:val="center"/>
          </w:tcPr>
          <w:p w14:paraId="41B43276" w14:textId="77777777" w:rsidR="003B2FA8" w:rsidRPr="003D07A4" w:rsidRDefault="003B2FA8" w:rsidP="003B2FA8">
            <w:pPr>
              <w:spacing w:line="240" w:lineRule="auto"/>
              <w:rPr>
                <w:rFonts w:ascii="Times New Roman" w:hAnsi="Times New Roman"/>
                <w:color w:val="000000"/>
                <w:sz w:val="24"/>
                <w:szCs w:val="24"/>
              </w:rPr>
            </w:pPr>
            <w:r w:rsidRPr="003D07A4">
              <w:rPr>
                <w:rFonts w:ascii="Times New Roman" w:hAnsi="Times New Roman"/>
                <w:color w:val="000000"/>
                <w:sz w:val="24"/>
                <w:szCs w:val="24"/>
              </w:rPr>
              <w:t>Omówienie wpływu</w:t>
            </w:r>
          </w:p>
        </w:tc>
        <w:tc>
          <w:tcPr>
            <w:tcW w:w="9262" w:type="dxa"/>
            <w:gridSpan w:val="26"/>
            <w:shd w:val="clear" w:color="auto" w:fill="FFFFFF" w:themeFill="background1"/>
            <w:vAlign w:val="center"/>
          </w:tcPr>
          <w:p w14:paraId="1AE09CEB" w14:textId="77777777" w:rsidR="003B2FA8" w:rsidRDefault="003B2FA8" w:rsidP="003B2FA8">
            <w:pPr>
              <w:spacing w:before="60" w:after="60"/>
              <w:jc w:val="both"/>
              <w:rPr>
                <w:rFonts w:ascii="Times New Roman" w:hAnsi="Times New Roman"/>
                <w:color w:val="000000"/>
                <w:spacing w:val="-2"/>
                <w:sz w:val="24"/>
                <w:szCs w:val="24"/>
              </w:rPr>
            </w:pPr>
            <w:r>
              <w:rPr>
                <w:rFonts w:ascii="Times New Roman" w:hAnsi="Times New Roman"/>
                <w:color w:val="000000"/>
                <w:spacing w:val="-2"/>
                <w:sz w:val="24"/>
                <w:szCs w:val="24"/>
              </w:rPr>
              <w:t>Ustawowa asystencja osobista pozwoli użytkownikom asystencji osobistej oraz członkom ich rodzin zapewniającym im wsparcie, efektywniej oraz na wcześniejszym etapie (np. na wczesnym etapie danych problemów zdrowotnych) korzystać ze wsparcia systemu ochrony zdrowia, z racji na zlikwidowanie lub ograniczenie jednej z poważniejszych barier w dostępie do tego systemu. Dzięki wsparciu asystenta osobistego jej użytkownik i/lub członkowie jego rodziny będą mogli w znacznie prostszy sposób realizować swoje potrzeby życiowe i wypełniać role społeczne i zawodowe.</w:t>
            </w:r>
          </w:p>
          <w:p w14:paraId="1A6B8CE2" w14:textId="2DBADD88" w:rsidR="003B2FA8" w:rsidRDefault="003B2FA8" w:rsidP="003B2FA8">
            <w:pPr>
              <w:spacing w:before="60" w:after="60"/>
              <w:jc w:val="both"/>
              <w:rPr>
                <w:rFonts w:ascii="Times New Roman" w:eastAsia="Times New Roman" w:hAnsi="Times New Roman"/>
                <w:color w:val="000000" w:themeColor="text1"/>
                <w:sz w:val="24"/>
                <w:szCs w:val="24"/>
              </w:rPr>
            </w:pPr>
            <w:r>
              <w:rPr>
                <w:rFonts w:ascii="Times New Roman" w:hAnsi="Times New Roman"/>
                <w:color w:val="000000"/>
                <w:spacing w:val="-2"/>
                <w:sz w:val="24"/>
                <w:szCs w:val="24"/>
              </w:rPr>
              <w:t xml:space="preserve">Pozwoli to m.in. na to, aby korzystać z systemu ochrony zdrowia (w tym zakresie profilaktyki oraz zaplanowanych badań) i np. udać się  placówki ochrony zdrowia – z bezpośrednim wsparciem asystenta osobistego, albo korzystając z tego, że osoba z niepełnosprawnością, którą na co dzień wspiera jej bliski w danym czasie będzie wspierana przez asystenta. Znacząca </w:t>
            </w:r>
            <w:r>
              <w:rPr>
                <w:rFonts w:ascii="Times New Roman" w:eastAsia="Times New Roman" w:hAnsi="Times New Roman"/>
                <w:color w:val="000000" w:themeColor="text1"/>
                <w:sz w:val="24"/>
                <w:szCs w:val="24"/>
              </w:rPr>
              <w:t>p</w:t>
            </w:r>
            <w:r w:rsidRPr="0572DB6A">
              <w:rPr>
                <w:rFonts w:ascii="Times New Roman" w:eastAsia="Times New Roman" w:hAnsi="Times New Roman"/>
                <w:color w:val="000000" w:themeColor="text1"/>
                <w:sz w:val="24"/>
                <w:szCs w:val="24"/>
              </w:rPr>
              <w:t xml:space="preserve">oprawa dostępności asystencji osobistej </w:t>
            </w:r>
            <w:r>
              <w:rPr>
                <w:rFonts w:ascii="Times New Roman" w:eastAsia="Times New Roman" w:hAnsi="Times New Roman"/>
                <w:color w:val="000000" w:themeColor="text1"/>
                <w:sz w:val="24"/>
                <w:szCs w:val="24"/>
              </w:rPr>
              <w:t>zwiększy u ww. grup osób możliwość realizowania badań oraz działań profilaktycznych rekomendowanych w ramach systemu ochrony zdrowia, co jest rozwiązaniem znacznie tańszym w zakresie kosztów dla budżetu państwa niż późne leczenie efektów chorób i zaburzeń (np. w zakresie chorób sercowo-naczyniowych), które związane jest ze znacznie bardziej kosztowymi świadczeniami medycznymi (np. operacje, długotrwała rehabilitacja).</w:t>
            </w:r>
          </w:p>
          <w:p w14:paraId="418EBC3C" w14:textId="260C0FCE" w:rsidR="003B2FA8" w:rsidRPr="00A141C0" w:rsidRDefault="003B2FA8" w:rsidP="003B2FA8">
            <w:pPr>
              <w:spacing w:before="60" w:after="60"/>
              <w:jc w:val="both"/>
              <w:rPr>
                <w:rFonts w:ascii="Times New Roman" w:hAnsi="Times New Roman"/>
                <w:color w:val="000000"/>
                <w:spacing w:val="-2"/>
                <w:sz w:val="24"/>
                <w:szCs w:val="24"/>
              </w:rPr>
            </w:pPr>
            <w:r>
              <w:rPr>
                <w:rFonts w:ascii="Times New Roman" w:eastAsia="Times New Roman" w:hAnsi="Times New Roman"/>
                <w:color w:val="000000" w:themeColor="text1"/>
                <w:sz w:val="24"/>
                <w:szCs w:val="24"/>
              </w:rPr>
              <w:t xml:space="preserve">Całościowo i w dłuższym okresie </w:t>
            </w:r>
            <w:r w:rsidRPr="0572DB6A">
              <w:rPr>
                <w:rFonts w:ascii="Times New Roman" w:eastAsia="Times New Roman" w:hAnsi="Times New Roman"/>
                <w:color w:val="000000" w:themeColor="text1"/>
                <w:sz w:val="24"/>
                <w:szCs w:val="24"/>
              </w:rPr>
              <w:t xml:space="preserve">może </w:t>
            </w:r>
            <w:r>
              <w:rPr>
                <w:rFonts w:ascii="Times New Roman" w:eastAsia="Times New Roman" w:hAnsi="Times New Roman"/>
                <w:color w:val="000000" w:themeColor="text1"/>
                <w:sz w:val="24"/>
                <w:szCs w:val="24"/>
              </w:rPr>
              <w:t xml:space="preserve">to </w:t>
            </w:r>
            <w:r w:rsidRPr="0572DB6A">
              <w:rPr>
                <w:rFonts w:ascii="Times New Roman" w:eastAsia="Times New Roman" w:hAnsi="Times New Roman"/>
                <w:color w:val="000000" w:themeColor="text1"/>
                <w:sz w:val="24"/>
                <w:szCs w:val="24"/>
              </w:rPr>
              <w:t xml:space="preserve">przyczynić się do zmniejszenia </w:t>
            </w:r>
            <w:r>
              <w:rPr>
                <w:rFonts w:ascii="Times New Roman" w:eastAsia="Times New Roman" w:hAnsi="Times New Roman"/>
                <w:color w:val="000000" w:themeColor="text1"/>
                <w:sz w:val="24"/>
                <w:szCs w:val="24"/>
              </w:rPr>
              <w:t xml:space="preserve">udziału i liczby wysoko kosztochłonnych świadczeń medycznych, jak również </w:t>
            </w:r>
            <w:r w:rsidRPr="0572DB6A">
              <w:rPr>
                <w:rFonts w:ascii="Times New Roman" w:eastAsia="Times New Roman" w:hAnsi="Times New Roman"/>
                <w:color w:val="000000" w:themeColor="text1"/>
                <w:sz w:val="24"/>
                <w:szCs w:val="24"/>
              </w:rPr>
              <w:t xml:space="preserve">liczby </w:t>
            </w:r>
            <w:r>
              <w:rPr>
                <w:rFonts w:ascii="Times New Roman" w:eastAsia="Times New Roman" w:hAnsi="Times New Roman"/>
                <w:color w:val="000000" w:themeColor="text1"/>
                <w:sz w:val="24"/>
                <w:szCs w:val="24"/>
              </w:rPr>
              <w:t xml:space="preserve">długotrwałych </w:t>
            </w:r>
            <w:r w:rsidRPr="0572DB6A">
              <w:rPr>
                <w:rFonts w:ascii="Times New Roman" w:eastAsia="Times New Roman" w:hAnsi="Times New Roman"/>
                <w:color w:val="000000" w:themeColor="text1"/>
                <w:sz w:val="24"/>
                <w:szCs w:val="24"/>
              </w:rPr>
              <w:t>hospitalizacji osób z niepełnosprawnościami</w:t>
            </w:r>
            <w:r>
              <w:rPr>
                <w:rFonts w:ascii="Times New Roman" w:eastAsia="Times New Roman" w:hAnsi="Times New Roman"/>
                <w:color w:val="000000" w:themeColor="text1"/>
                <w:sz w:val="24"/>
                <w:szCs w:val="24"/>
              </w:rPr>
              <w:t xml:space="preserve"> i ich bliskich</w:t>
            </w:r>
            <w:r w:rsidRPr="0572DB6A">
              <w:rPr>
                <w:rFonts w:ascii="Times New Roman" w:eastAsia="Times New Roman" w:hAnsi="Times New Roman"/>
                <w:color w:val="000000" w:themeColor="text1"/>
                <w:sz w:val="24"/>
                <w:szCs w:val="24"/>
              </w:rPr>
              <w:t>, co przełoży się na oszczędności w tym obszarze.</w:t>
            </w:r>
          </w:p>
          <w:p w14:paraId="0AB02139" w14:textId="77777777" w:rsidR="003B2FA8" w:rsidRPr="003D07A4" w:rsidRDefault="003B2FA8" w:rsidP="003B2FA8">
            <w:pPr>
              <w:spacing w:line="240" w:lineRule="auto"/>
              <w:jc w:val="both"/>
              <w:rPr>
                <w:rFonts w:ascii="Times New Roman" w:hAnsi="Times New Roman"/>
                <w:color w:val="000000"/>
                <w:spacing w:val="-2"/>
                <w:sz w:val="24"/>
                <w:szCs w:val="24"/>
              </w:rPr>
            </w:pPr>
          </w:p>
        </w:tc>
      </w:tr>
      <w:tr w:rsidR="003B2FA8" w:rsidRPr="008B4FE6" w14:paraId="3409DE24" w14:textId="77777777" w:rsidTr="2CE123DC">
        <w:trPr>
          <w:trHeight w:val="142"/>
        </w:trPr>
        <w:tc>
          <w:tcPr>
            <w:tcW w:w="10944" w:type="dxa"/>
            <w:gridSpan w:val="27"/>
            <w:shd w:val="clear" w:color="auto" w:fill="99CCFF"/>
          </w:tcPr>
          <w:p w14:paraId="26415941" w14:textId="77777777" w:rsidR="003B2FA8" w:rsidRPr="003D07A4" w:rsidRDefault="003B2FA8" w:rsidP="003B2FA8">
            <w:pPr>
              <w:numPr>
                <w:ilvl w:val="0"/>
                <w:numId w:val="3"/>
              </w:numPr>
              <w:spacing w:before="60" w:after="60" w:line="240" w:lineRule="auto"/>
              <w:ind w:left="318" w:hanging="284"/>
              <w:jc w:val="both"/>
              <w:rPr>
                <w:rFonts w:ascii="Times New Roman" w:hAnsi="Times New Roman"/>
                <w:b/>
                <w:sz w:val="24"/>
                <w:szCs w:val="24"/>
              </w:rPr>
            </w:pPr>
            <w:r w:rsidRPr="003D07A4">
              <w:rPr>
                <w:rFonts w:ascii="Times New Roman" w:hAnsi="Times New Roman"/>
                <w:b/>
                <w:spacing w:val="-2"/>
                <w:sz w:val="24"/>
                <w:szCs w:val="24"/>
              </w:rPr>
              <w:t>Planowane wykonanie przepisów aktu prawnego</w:t>
            </w:r>
          </w:p>
        </w:tc>
      </w:tr>
      <w:tr w:rsidR="003B2FA8" w:rsidRPr="008B4FE6" w14:paraId="78C5A349" w14:textId="77777777" w:rsidTr="2CE123DC">
        <w:trPr>
          <w:trHeight w:val="142"/>
        </w:trPr>
        <w:tc>
          <w:tcPr>
            <w:tcW w:w="10944" w:type="dxa"/>
            <w:gridSpan w:val="27"/>
            <w:shd w:val="clear" w:color="auto" w:fill="FFFFFF" w:themeFill="background1"/>
          </w:tcPr>
          <w:p w14:paraId="0B033027" w14:textId="768ED155" w:rsidR="003B2FA8" w:rsidRDefault="003B2FA8" w:rsidP="003B2FA8">
            <w:pPr>
              <w:spacing w:before="80" w:after="80"/>
              <w:jc w:val="both"/>
              <w:rPr>
                <w:rFonts w:ascii="Times New Roman" w:hAnsi="Times New Roman"/>
                <w:color w:val="000000"/>
                <w:spacing w:val="-2"/>
                <w:sz w:val="24"/>
                <w:szCs w:val="24"/>
              </w:rPr>
            </w:pPr>
            <w:r>
              <w:rPr>
                <w:rFonts w:ascii="Times New Roman" w:hAnsi="Times New Roman"/>
                <w:color w:val="000000"/>
                <w:spacing w:val="-2"/>
                <w:sz w:val="24"/>
                <w:szCs w:val="24"/>
              </w:rPr>
              <w:t xml:space="preserve">Proponuje się, aby ustawa weszła w </w:t>
            </w:r>
            <w:r w:rsidRPr="003D07A4">
              <w:rPr>
                <w:rFonts w:ascii="Times New Roman" w:hAnsi="Times New Roman"/>
                <w:color w:val="000000"/>
                <w:spacing w:val="-2"/>
                <w:sz w:val="24"/>
                <w:szCs w:val="24"/>
              </w:rPr>
              <w:t xml:space="preserve">życie </w:t>
            </w:r>
            <w:r>
              <w:rPr>
                <w:rFonts w:ascii="Times New Roman" w:hAnsi="Times New Roman"/>
                <w:color w:val="000000"/>
                <w:spacing w:val="-2"/>
                <w:sz w:val="24"/>
                <w:szCs w:val="24"/>
              </w:rPr>
              <w:t xml:space="preserve">w </w:t>
            </w:r>
            <w:r w:rsidR="00926FE5">
              <w:rPr>
                <w:rFonts w:ascii="Times New Roman" w:hAnsi="Times New Roman"/>
                <w:color w:val="000000"/>
                <w:spacing w:val="-2"/>
                <w:sz w:val="24"/>
                <w:szCs w:val="24"/>
              </w:rPr>
              <w:t xml:space="preserve">II </w:t>
            </w:r>
            <w:r>
              <w:rPr>
                <w:rFonts w:ascii="Times New Roman" w:hAnsi="Times New Roman"/>
                <w:color w:val="000000"/>
                <w:spacing w:val="-2"/>
                <w:sz w:val="24"/>
                <w:szCs w:val="24"/>
              </w:rPr>
              <w:t>kwartale</w:t>
            </w:r>
            <w:r w:rsidRPr="003D07A4">
              <w:rPr>
                <w:rFonts w:ascii="Times New Roman" w:hAnsi="Times New Roman"/>
                <w:color w:val="000000"/>
                <w:spacing w:val="-2"/>
                <w:sz w:val="24"/>
                <w:szCs w:val="24"/>
              </w:rPr>
              <w:t xml:space="preserve"> 2025 r.</w:t>
            </w:r>
            <w:r>
              <w:rPr>
                <w:rFonts w:ascii="Times New Roman" w:hAnsi="Times New Roman"/>
                <w:color w:val="000000"/>
                <w:spacing w:val="-2"/>
                <w:sz w:val="24"/>
                <w:szCs w:val="24"/>
              </w:rPr>
              <w:t>, z wyjątkiem m.in.:</w:t>
            </w:r>
          </w:p>
          <w:p w14:paraId="69F19AEA" w14:textId="083513C1" w:rsidR="003B2FA8" w:rsidRDefault="003B2FA8" w:rsidP="003B2FA8">
            <w:pPr>
              <w:pStyle w:val="Akapitzlist"/>
              <w:numPr>
                <w:ilvl w:val="0"/>
                <w:numId w:val="26"/>
              </w:numPr>
            </w:pPr>
            <w:r w:rsidRPr="000F54FE">
              <w:t>przepisów dot. działań związanych z przygotowaniem do realizacji ustawy (np. opracowanie systemów informatycznych), które weszłyby w życie dzień po ogłoszeniu ust</w:t>
            </w:r>
            <w:r>
              <w:t>a</w:t>
            </w:r>
            <w:r w:rsidRPr="000F54FE">
              <w:t>wy w Dzienniku ustaw</w:t>
            </w:r>
            <w:r>
              <w:t>;</w:t>
            </w:r>
          </w:p>
          <w:p w14:paraId="202A1B50" w14:textId="7FAC7C61" w:rsidR="003B2FA8" w:rsidRDefault="003B2FA8" w:rsidP="003B2FA8">
            <w:pPr>
              <w:pStyle w:val="Akapitzlist"/>
              <w:numPr>
                <w:ilvl w:val="0"/>
                <w:numId w:val="26"/>
              </w:numPr>
            </w:pPr>
            <w:r w:rsidRPr="000F54FE">
              <w:t xml:space="preserve">elementów ustawy wymagających dłuższego przygotowania (np. </w:t>
            </w:r>
            <w:r>
              <w:t xml:space="preserve">rozpoczęcie faktycznego świadczenia asystencji osobistej, rozszerzenie </w:t>
            </w:r>
            <w:r w:rsidRPr="000F54FE">
              <w:t>realizacj</w:t>
            </w:r>
            <w:r>
              <w:t>i</w:t>
            </w:r>
            <w:r w:rsidRPr="000F54FE">
              <w:t xml:space="preserve"> asystencji osobistej wobec dzieci</w:t>
            </w:r>
            <w:r>
              <w:t>, czy obsłużenie większej liczby osób wnioskujących o ustalenie prawa do asystencji osobistej w związku z obniżającym się punktowym progiem wejściowym dla wnioskowania</w:t>
            </w:r>
            <w:r w:rsidRPr="000F54FE">
              <w:t>)</w:t>
            </w:r>
            <w:r>
              <w:t>, dodatkowych nakładów finansowych (np. rokroczny wzrost maksymalnej miesięcznej liczby godzin asystencji osobistej)</w:t>
            </w:r>
            <w:r w:rsidRPr="000F54FE">
              <w:t xml:space="preserve"> lub wdrażających docelowe wymagania merytoryczne (np. wyższe wymagania dla kadr).</w:t>
            </w:r>
          </w:p>
          <w:p w14:paraId="6D33D6D5" w14:textId="4A10CF05" w:rsidR="003B2FA8" w:rsidRPr="003D07A4" w:rsidRDefault="003B2FA8" w:rsidP="003B2FA8">
            <w:pPr>
              <w:spacing w:before="80" w:after="80"/>
              <w:jc w:val="both"/>
              <w:rPr>
                <w:rFonts w:ascii="Times New Roman" w:hAnsi="Times New Roman"/>
                <w:spacing w:val="-2"/>
                <w:sz w:val="24"/>
                <w:szCs w:val="24"/>
              </w:rPr>
            </w:pPr>
            <w:r>
              <w:rPr>
                <w:rFonts w:ascii="Times New Roman" w:hAnsi="Times New Roman"/>
                <w:color w:val="000000"/>
                <w:spacing w:val="-2"/>
                <w:sz w:val="24"/>
                <w:szCs w:val="24"/>
              </w:rPr>
              <w:t xml:space="preserve">Zapewnienie właściwego jakościowo i terminowo wdrożenia różnych elementów Ustawy o asystencji osobistej będzie realizowane dzięki ich analitycznemu rozpisaniu i realizowaniu zgodnie ze szczegółowym harmonogramem, z wykorzystaniem nowoczesnych metod zarządzania, stałej ewaluacji działań oraz regularnym mapowaniu potencjalnych </w:t>
            </w:r>
            <w:proofErr w:type="spellStart"/>
            <w:r>
              <w:rPr>
                <w:rFonts w:ascii="Times New Roman" w:hAnsi="Times New Roman"/>
                <w:color w:val="000000"/>
                <w:spacing w:val="-2"/>
                <w:sz w:val="24"/>
                <w:szCs w:val="24"/>
              </w:rPr>
              <w:t>ryzyk</w:t>
            </w:r>
            <w:proofErr w:type="spellEnd"/>
            <w:r>
              <w:rPr>
                <w:rFonts w:ascii="Times New Roman" w:hAnsi="Times New Roman"/>
                <w:color w:val="000000"/>
                <w:spacing w:val="-2"/>
                <w:sz w:val="24"/>
                <w:szCs w:val="24"/>
              </w:rPr>
              <w:t xml:space="preserve"> i aktywnym ich minimalizowaniu.</w:t>
            </w:r>
          </w:p>
        </w:tc>
      </w:tr>
      <w:tr w:rsidR="003B2FA8" w:rsidRPr="008B4FE6" w14:paraId="574CD4FE" w14:textId="77777777" w:rsidTr="2CE123DC">
        <w:trPr>
          <w:trHeight w:val="142"/>
        </w:trPr>
        <w:tc>
          <w:tcPr>
            <w:tcW w:w="10944" w:type="dxa"/>
            <w:gridSpan w:val="27"/>
            <w:shd w:val="clear" w:color="auto" w:fill="99CCFF"/>
          </w:tcPr>
          <w:p w14:paraId="511615BD" w14:textId="77777777" w:rsidR="003B2FA8" w:rsidRPr="003D07A4" w:rsidRDefault="003B2FA8" w:rsidP="003B2FA8">
            <w:pPr>
              <w:numPr>
                <w:ilvl w:val="0"/>
                <w:numId w:val="3"/>
              </w:numPr>
              <w:spacing w:before="60" w:after="60" w:line="240" w:lineRule="auto"/>
              <w:ind w:left="318" w:hanging="284"/>
              <w:jc w:val="both"/>
              <w:rPr>
                <w:rFonts w:ascii="Times New Roman" w:hAnsi="Times New Roman"/>
                <w:b/>
                <w:color w:val="000000"/>
                <w:sz w:val="24"/>
                <w:szCs w:val="24"/>
              </w:rPr>
            </w:pPr>
            <w:r w:rsidRPr="003D07A4">
              <w:rPr>
                <w:rFonts w:ascii="Times New Roman" w:hAnsi="Times New Roman"/>
                <w:b/>
                <w:color w:val="000000"/>
                <w:sz w:val="24"/>
                <w:szCs w:val="24"/>
              </w:rPr>
              <w:t xml:space="preserve"> </w:t>
            </w:r>
            <w:r w:rsidRPr="003D07A4">
              <w:rPr>
                <w:rFonts w:ascii="Times New Roman" w:hAnsi="Times New Roman"/>
                <w:b/>
                <w:spacing w:val="-2"/>
                <w:sz w:val="24"/>
                <w:szCs w:val="24"/>
              </w:rPr>
              <w:t>W jaki sposób i kiedy nastąpi ewaluacja efektów projektu oraz jakie mierniki zostaną zastosowane?</w:t>
            </w:r>
          </w:p>
        </w:tc>
      </w:tr>
      <w:tr w:rsidR="003B2FA8" w:rsidRPr="008B4FE6" w14:paraId="7ADAC370" w14:textId="77777777" w:rsidTr="2CE123DC">
        <w:trPr>
          <w:trHeight w:val="142"/>
        </w:trPr>
        <w:tc>
          <w:tcPr>
            <w:tcW w:w="10944" w:type="dxa"/>
            <w:gridSpan w:val="27"/>
            <w:shd w:val="clear" w:color="auto" w:fill="FFFFFF" w:themeFill="background1"/>
          </w:tcPr>
          <w:p w14:paraId="5F692226" w14:textId="51EA0F4B" w:rsidR="003B2FA8" w:rsidRPr="00575053" w:rsidRDefault="003B2FA8" w:rsidP="003B2FA8">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5053">
              <w:rPr>
                <w:rFonts w:ascii="Times New Roman" w:hAnsi="Times New Roman"/>
                <w:color w:val="000000"/>
                <w:sz w:val="24"/>
                <w:szCs w:val="24"/>
                <w:u w:color="000000"/>
                <w14:textOutline w14:w="0" w14:cap="flat" w14:cmpd="sng" w14:algn="ctr">
                  <w14:noFill/>
                  <w14:prstDash w14:val="solid"/>
                  <w14:bevel/>
                </w14:textOutline>
              </w:rPr>
              <w:t>Przewiduje się pogłębioną analizę skutków wprowadzonych regulacji w szerokiej perspektywie ich oddziaływania na osoby z niepełnosprawności</w:t>
            </w:r>
            <w:r>
              <w:rPr>
                <w:rFonts w:ascii="Times New Roman" w:hAnsi="Times New Roman"/>
                <w:color w:val="000000"/>
                <w:sz w:val="24"/>
                <w:szCs w:val="24"/>
                <w:u w:color="000000"/>
                <w14:textOutline w14:w="0" w14:cap="flat" w14:cmpd="sng" w14:algn="ctr">
                  <w14:noFill/>
                  <w14:prstDash w14:val="solid"/>
                  <w14:bevel/>
                </w14:textOutline>
              </w:rPr>
              <w:t>ami</w:t>
            </w:r>
            <w:r w:rsidRPr="00575053">
              <w:rPr>
                <w:rFonts w:ascii="Times New Roman" w:hAnsi="Times New Roman"/>
                <w:color w:val="000000"/>
                <w:sz w:val="24"/>
                <w:szCs w:val="24"/>
                <w:u w:color="000000"/>
                <w14:textOutline w14:w="0" w14:cap="flat" w14:cmpd="sng" w14:algn="ctr">
                  <w14:noFill/>
                  <w14:prstDash w14:val="solid"/>
                  <w14:bevel/>
                </w14:textOutline>
              </w:rPr>
              <w:t xml:space="preserve"> i ich otoczenie. Analiza obejmować będzie również wpływ asystencji osobistej na korzystanie z innych form wsparcia osób z niepełnosprawnościami oraz sposób funkcjonowania systemów świadczeń wynikających z niepełnosprawności. Sama ustawa przewidywać będzie zbieranie szczegółowych danych o usłudze asystencji osobistej.</w:t>
            </w:r>
          </w:p>
          <w:p w14:paraId="53B1C540" w14:textId="22038B93" w:rsidR="003B2FA8" w:rsidRPr="00575053" w:rsidRDefault="003B2FA8" w:rsidP="003B2FA8">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5053">
              <w:rPr>
                <w:rFonts w:ascii="Times New Roman" w:hAnsi="Times New Roman"/>
                <w:color w:val="000000"/>
                <w:sz w:val="24"/>
                <w:szCs w:val="24"/>
                <w:u w:color="000000"/>
                <w14:textOutline w14:w="0" w14:cap="flat" w14:cmpd="sng" w14:algn="ctr">
                  <w14:noFill/>
                  <w14:prstDash w14:val="solid"/>
                  <w14:bevel/>
                </w14:textOutline>
              </w:rPr>
              <w:lastRenderedPageBreak/>
              <w:t>Ewaluacja będzie miała charakter ciągły, dane w zakresie świadczenia asystencji osobistej oraz usług wspierających będą zbierane w czasie rzeczywistym – w miarę wypełniania danych w systemie online przez poszczególnych użytkowników systemu. Ponadto będą tworzone comiesięczne raporty z korzystania z asystencji osobistej, założone są stałe badania (o charakterze ilościowym oraz jakościowym) w zakresie rzetelności i jakości procesu ustalania prawa do asystencji osobistej, jak również jakości świadczenia asystencji osobistej. Ponadto po roku funkcjonowania ustawy założona jest kompleksowa i pogłębiona ewaluacja wdrażania ustawy pod kątem potrzeby wdrożenia zmian, w szczególności o charakterze legislacyjnym.</w:t>
            </w:r>
          </w:p>
          <w:p w14:paraId="58881FB2" w14:textId="030B1666" w:rsidR="003B2FA8" w:rsidRPr="00575053" w:rsidRDefault="003B2FA8" w:rsidP="003B2FA8">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5053">
              <w:rPr>
                <w:rFonts w:ascii="Times New Roman" w:hAnsi="Times New Roman"/>
                <w:color w:val="000000"/>
                <w:sz w:val="24"/>
                <w:szCs w:val="24"/>
                <w:u w:color="000000"/>
                <w14:textOutline w14:w="0" w14:cap="flat" w14:cmpd="sng" w14:algn="ctr">
                  <w14:noFill/>
                  <w14:prstDash w14:val="solid"/>
                  <w14:bevel/>
                </w14:textOutline>
              </w:rPr>
              <w:t>Wśród mierników zakładane są m.in.:</w:t>
            </w:r>
          </w:p>
          <w:p w14:paraId="0988EEAA" w14:textId="3B34951E" w:rsidR="003B2FA8" w:rsidRPr="00575053" w:rsidRDefault="003B2FA8" w:rsidP="003B2FA8">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5053">
              <w:rPr>
                <w:rFonts w:ascii="Times New Roman" w:hAnsi="Times New Roman"/>
                <w:color w:val="000000"/>
                <w:sz w:val="24"/>
                <w:szCs w:val="24"/>
                <w:u w:color="000000"/>
                <w14:textOutline w14:w="0" w14:cap="flat" w14:cmpd="sng" w14:algn="ctr">
                  <w14:noFill/>
                  <w14:prstDash w14:val="solid"/>
                  <w14:bevel/>
                </w14:textOutline>
              </w:rPr>
              <w:t>- liczba osób, które złożyły wniosek o ustalenie prawa do asystencji osobistej</w:t>
            </w:r>
            <w:r w:rsidR="00483C4E">
              <w:rPr>
                <w:rFonts w:ascii="Times New Roman" w:hAnsi="Times New Roman"/>
                <w:color w:val="000000"/>
                <w:sz w:val="24"/>
                <w:szCs w:val="24"/>
                <w:u w:color="000000"/>
                <w14:textOutline w14:w="0" w14:cap="flat" w14:cmpd="sng" w14:algn="ctr">
                  <w14:noFill/>
                  <w14:prstDash w14:val="solid"/>
                  <w14:bevel/>
                </w14:textOutline>
              </w:rPr>
              <w:t>,</w:t>
            </w:r>
          </w:p>
          <w:p w14:paraId="0F183823" w14:textId="6B4974DD" w:rsidR="003B2FA8" w:rsidRPr="00575053" w:rsidRDefault="003B2FA8" w:rsidP="003B2FA8">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5053">
              <w:rPr>
                <w:rFonts w:ascii="Times New Roman" w:hAnsi="Times New Roman"/>
                <w:color w:val="000000"/>
                <w:sz w:val="24"/>
                <w:szCs w:val="24"/>
                <w:u w:color="000000"/>
                <w14:textOutline w14:w="0" w14:cap="flat" w14:cmpd="sng" w14:algn="ctr">
                  <w14:noFill/>
                  <w14:prstDash w14:val="solid"/>
                  <w14:bevel/>
                </w14:textOutline>
              </w:rPr>
              <w:t>- liczba użytkowników asystencji osobistej</w:t>
            </w:r>
            <w:r w:rsidR="00483C4E">
              <w:rPr>
                <w:rFonts w:ascii="Times New Roman" w:hAnsi="Times New Roman"/>
                <w:color w:val="000000"/>
                <w:sz w:val="24"/>
                <w:szCs w:val="24"/>
                <w:u w:color="000000"/>
                <w14:textOutline w14:w="0" w14:cap="flat" w14:cmpd="sng" w14:algn="ctr">
                  <w14:noFill/>
                  <w14:prstDash w14:val="solid"/>
                  <w14:bevel/>
                </w14:textOutline>
              </w:rPr>
              <w:t>,</w:t>
            </w:r>
          </w:p>
          <w:p w14:paraId="7217B48A" w14:textId="7C1541BC" w:rsidR="003B2FA8" w:rsidRPr="00575053" w:rsidRDefault="003B2FA8" w:rsidP="003B2FA8">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5053">
              <w:rPr>
                <w:rFonts w:ascii="Times New Roman" w:hAnsi="Times New Roman"/>
                <w:color w:val="000000"/>
                <w:sz w:val="24"/>
                <w:szCs w:val="24"/>
                <w:u w:color="000000"/>
                <w14:textOutline w14:w="0" w14:cap="flat" w14:cmpd="sng" w14:algn="ctr">
                  <w14:noFill/>
                  <w14:prstDash w14:val="solid"/>
                  <w14:bevel/>
                </w14:textOutline>
              </w:rPr>
              <w:t>- liczba asystentów osobistych</w:t>
            </w:r>
            <w:r w:rsidR="00483C4E">
              <w:rPr>
                <w:rFonts w:ascii="Times New Roman" w:hAnsi="Times New Roman"/>
                <w:color w:val="000000"/>
                <w:sz w:val="24"/>
                <w:szCs w:val="24"/>
                <w:u w:color="000000"/>
                <w14:textOutline w14:w="0" w14:cap="flat" w14:cmpd="sng" w14:algn="ctr">
                  <w14:noFill/>
                  <w14:prstDash w14:val="solid"/>
                  <w14:bevel/>
                </w14:textOutline>
              </w:rPr>
              <w:t>,</w:t>
            </w:r>
          </w:p>
          <w:p w14:paraId="198BFABD" w14:textId="5687C873" w:rsidR="003B2FA8" w:rsidRPr="00575053" w:rsidRDefault="003B2FA8" w:rsidP="003B2FA8">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5053">
              <w:rPr>
                <w:rFonts w:ascii="Times New Roman" w:hAnsi="Times New Roman"/>
                <w:color w:val="000000"/>
                <w:sz w:val="24"/>
                <w:szCs w:val="24"/>
                <w:u w:color="000000"/>
                <w14:textOutline w14:w="0" w14:cap="flat" w14:cmpd="sng" w14:algn="ctr">
                  <w14:noFill/>
                  <w14:prstDash w14:val="solid"/>
                  <w14:bevel/>
                </w14:textOutline>
              </w:rPr>
              <w:t>- liczba zrealizowanych godzin asystencji osobistej</w:t>
            </w:r>
            <w:r w:rsidR="00483C4E">
              <w:rPr>
                <w:rFonts w:ascii="Times New Roman" w:hAnsi="Times New Roman"/>
                <w:color w:val="000000"/>
                <w:sz w:val="24"/>
                <w:szCs w:val="24"/>
                <w:u w:color="000000"/>
                <w14:textOutline w14:w="0" w14:cap="flat" w14:cmpd="sng" w14:algn="ctr">
                  <w14:noFill/>
                  <w14:prstDash w14:val="solid"/>
                  <w14:bevel/>
                </w14:textOutline>
              </w:rPr>
              <w:t>,</w:t>
            </w:r>
          </w:p>
          <w:p w14:paraId="35E5E266" w14:textId="3221C70F" w:rsidR="003B2FA8" w:rsidRDefault="003B2FA8" w:rsidP="003B2FA8">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sidRPr="00575053">
              <w:rPr>
                <w:rFonts w:ascii="Times New Roman" w:hAnsi="Times New Roman"/>
                <w:color w:val="000000"/>
                <w:sz w:val="24"/>
                <w:szCs w:val="24"/>
                <w:u w:color="000000"/>
                <w14:textOutline w14:w="0" w14:cap="flat" w14:cmpd="sng" w14:algn="ctr">
                  <w14:noFill/>
                  <w14:prstDash w14:val="solid"/>
                  <w14:bevel/>
                </w14:textOutline>
              </w:rPr>
              <w:t xml:space="preserve">- liczba zrealizowanych godzin </w:t>
            </w:r>
            <w:proofErr w:type="spellStart"/>
            <w:r w:rsidRPr="00575053">
              <w:rPr>
                <w:rFonts w:ascii="Times New Roman" w:hAnsi="Times New Roman"/>
                <w:color w:val="000000"/>
                <w:sz w:val="24"/>
                <w:szCs w:val="24"/>
                <w:u w:color="000000"/>
                <w14:textOutline w14:w="0" w14:cap="flat" w14:cmpd="sng" w14:algn="ctr">
                  <w14:noFill/>
                  <w14:prstDash w14:val="solid"/>
                  <w14:bevel/>
                </w14:textOutline>
              </w:rPr>
              <w:t>superwizji</w:t>
            </w:r>
            <w:proofErr w:type="spellEnd"/>
            <w:r w:rsidR="00483C4E">
              <w:rPr>
                <w:rFonts w:ascii="Times New Roman" w:hAnsi="Times New Roman"/>
                <w:color w:val="000000"/>
                <w:sz w:val="24"/>
                <w:szCs w:val="24"/>
                <w:u w:color="000000"/>
                <w14:textOutline w14:w="0" w14:cap="flat" w14:cmpd="sng" w14:algn="ctr">
                  <w14:noFill/>
                  <w14:prstDash w14:val="solid"/>
                  <w14:bevel/>
                </w14:textOutline>
              </w:rPr>
              <w:t>,</w:t>
            </w:r>
          </w:p>
          <w:p w14:paraId="48446380" w14:textId="54DE57C6" w:rsidR="003B2FA8" w:rsidRDefault="003D5DA0" w:rsidP="000D3F91">
            <w:pPr>
              <w:spacing w:before="120"/>
              <w:jc w:val="both"/>
              <w:rPr>
                <w:rFonts w:ascii="Times New Roman" w:hAnsi="Times New Roman"/>
                <w:color w:val="000000"/>
                <w:sz w:val="24"/>
                <w:szCs w:val="24"/>
                <w:u w:color="000000"/>
                <w14:textOutline w14:w="0" w14:cap="flat" w14:cmpd="sng" w14:algn="ctr">
                  <w14:noFill/>
                  <w14:prstDash w14:val="solid"/>
                  <w14:bevel/>
                </w14:textOutline>
              </w:rPr>
            </w:pPr>
            <w:r>
              <w:rPr>
                <w:rFonts w:ascii="Times New Roman" w:hAnsi="Times New Roman"/>
                <w:color w:val="000000"/>
                <w:sz w:val="24"/>
                <w:szCs w:val="24"/>
                <w:u w:color="000000"/>
                <w14:textOutline w14:w="0" w14:cap="flat" w14:cmpd="sng" w14:algn="ctr">
                  <w14:noFill/>
                  <w14:prstDash w14:val="solid"/>
                  <w14:bevel/>
                </w14:textOutline>
              </w:rPr>
              <w:t xml:space="preserve">- </w:t>
            </w:r>
            <w:r w:rsidR="00624305">
              <w:rPr>
                <w:rFonts w:ascii="Times New Roman" w:hAnsi="Times New Roman"/>
                <w:color w:val="000000"/>
                <w:sz w:val="24"/>
                <w:szCs w:val="24"/>
                <w:u w:color="000000"/>
                <w14:textOutline w14:w="0" w14:cap="flat" w14:cmpd="sng" w14:algn="ctr">
                  <w14:noFill/>
                  <w14:prstDash w14:val="solid"/>
                  <w14:bevel/>
                </w14:textOutline>
              </w:rPr>
              <w:t xml:space="preserve">współczynnik </w:t>
            </w:r>
            <w:r>
              <w:rPr>
                <w:rFonts w:ascii="Times New Roman" w:hAnsi="Times New Roman"/>
                <w:color w:val="000000"/>
                <w:sz w:val="24"/>
                <w:szCs w:val="24"/>
                <w:u w:color="000000"/>
                <w14:textOutline w14:w="0" w14:cap="flat" w14:cmpd="sng" w14:algn="ctr">
                  <w14:noFill/>
                  <w14:prstDash w14:val="solid"/>
                  <w14:bevel/>
                </w14:textOutline>
              </w:rPr>
              <w:t xml:space="preserve">aktywności zawodowej </w:t>
            </w:r>
            <w:r w:rsidR="00D7678C">
              <w:rPr>
                <w:rFonts w:ascii="Times New Roman" w:hAnsi="Times New Roman"/>
                <w:color w:val="000000"/>
                <w:sz w:val="24"/>
                <w:szCs w:val="24"/>
                <w:u w:color="000000"/>
                <w14:textOutline w14:w="0" w14:cap="flat" w14:cmpd="sng" w14:algn="ctr">
                  <w14:noFill/>
                  <w14:prstDash w14:val="solid"/>
                  <w14:bevel/>
                </w14:textOutline>
              </w:rPr>
              <w:t>osób niepełnosprawn</w:t>
            </w:r>
            <w:r w:rsidR="00624305">
              <w:rPr>
                <w:rFonts w:ascii="Times New Roman" w:hAnsi="Times New Roman"/>
                <w:color w:val="000000"/>
                <w:sz w:val="24"/>
                <w:szCs w:val="24"/>
                <w:u w:color="000000"/>
                <w14:textOutline w14:w="0" w14:cap="flat" w14:cmpd="sng" w14:algn="ctr">
                  <w14:noFill/>
                  <w14:prstDash w14:val="solid"/>
                  <w14:bevel/>
                </w14:textOutline>
              </w:rPr>
              <w:t>ych</w:t>
            </w:r>
            <w:r w:rsidR="00483C4E">
              <w:rPr>
                <w:rFonts w:ascii="Times New Roman" w:hAnsi="Times New Roman"/>
                <w:color w:val="000000"/>
                <w:sz w:val="24"/>
                <w:szCs w:val="24"/>
                <w:u w:color="000000"/>
                <w14:textOutline w14:w="0" w14:cap="flat" w14:cmpd="sng" w14:algn="ctr">
                  <w14:noFill/>
                  <w14:prstDash w14:val="solid"/>
                  <w14:bevel/>
                </w14:textOutline>
              </w:rPr>
              <w:t>.</w:t>
            </w:r>
          </w:p>
          <w:p w14:paraId="3993EC3D" w14:textId="5353933D" w:rsidR="000D3F91" w:rsidRPr="000D3F91" w:rsidRDefault="000D3F91" w:rsidP="000D3F91">
            <w:pPr>
              <w:spacing w:before="120"/>
              <w:jc w:val="both"/>
              <w:rPr>
                <w:rFonts w:ascii="Times New Roman" w:hAnsi="Times New Roman"/>
                <w:color w:val="000000"/>
                <w:sz w:val="24"/>
                <w:szCs w:val="24"/>
                <w:u w:color="000000"/>
                <w14:textOutline w14:w="0" w14:cap="flat" w14:cmpd="sng" w14:algn="ctr">
                  <w14:noFill/>
                  <w14:prstDash w14:val="solid"/>
                  <w14:bevel/>
                </w14:textOutline>
              </w:rPr>
            </w:pPr>
          </w:p>
        </w:tc>
      </w:tr>
      <w:tr w:rsidR="003B2FA8" w:rsidRPr="008B4FE6" w14:paraId="538AB519" w14:textId="77777777" w:rsidTr="2CE123DC">
        <w:trPr>
          <w:trHeight w:val="142"/>
        </w:trPr>
        <w:tc>
          <w:tcPr>
            <w:tcW w:w="10944" w:type="dxa"/>
            <w:gridSpan w:val="27"/>
            <w:shd w:val="clear" w:color="auto" w:fill="99CCFF"/>
          </w:tcPr>
          <w:p w14:paraId="35889361" w14:textId="77777777" w:rsidR="003B2FA8" w:rsidRPr="003D07A4" w:rsidRDefault="003B2FA8" w:rsidP="003B2FA8">
            <w:pPr>
              <w:numPr>
                <w:ilvl w:val="0"/>
                <w:numId w:val="3"/>
              </w:numPr>
              <w:spacing w:before="60" w:after="60" w:line="240" w:lineRule="auto"/>
              <w:ind w:left="318" w:hanging="284"/>
              <w:jc w:val="both"/>
              <w:rPr>
                <w:rFonts w:ascii="Times New Roman" w:hAnsi="Times New Roman"/>
                <w:b/>
                <w:color w:val="000000"/>
                <w:spacing w:val="-2"/>
                <w:sz w:val="24"/>
                <w:szCs w:val="24"/>
              </w:rPr>
            </w:pPr>
            <w:r w:rsidRPr="003D07A4">
              <w:rPr>
                <w:rFonts w:ascii="Times New Roman" w:hAnsi="Times New Roman"/>
                <w:b/>
                <w:color w:val="000000"/>
                <w:spacing w:val="-2"/>
                <w:sz w:val="24"/>
                <w:szCs w:val="24"/>
              </w:rPr>
              <w:lastRenderedPageBreak/>
              <w:t xml:space="preserve">Załączniki </w:t>
            </w:r>
            <w:r w:rsidRPr="003D07A4">
              <w:rPr>
                <w:rFonts w:ascii="Times New Roman" w:hAnsi="Times New Roman"/>
                <w:b/>
                <w:spacing w:val="-2"/>
                <w:sz w:val="24"/>
                <w:szCs w:val="24"/>
              </w:rPr>
              <w:t>(istotne dokumenty źródłowe, badania, analizy itp.</w:t>
            </w:r>
            <w:r w:rsidRPr="003D07A4">
              <w:rPr>
                <w:rFonts w:ascii="Times New Roman" w:hAnsi="Times New Roman"/>
                <w:b/>
                <w:color w:val="000000"/>
                <w:spacing w:val="-2"/>
                <w:sz w:val="24"/>
                <w:szCs w:val="24"/>
              </w:rPr>
              <w:t xml:space="preserve">) </w:t>
            </w:r>
          </w:p>
        </w:tc>
      </w:tr>
      <w:tr w:rsidR="003B2FA8" w:rsidRPr="008B4FE6" w14:paraId="6642D8F3" w14:textId="77777777" w:rsidTr="2CE123DC">
        <w:trPr>
          <w:trHeight w:val="142"/>
        </w:trPr>
        <w:tc>
          <w:tcPr>
            <w:tcW w:w="10944" w:type="dxa"/>
            <w:gridSpan w:val="27"/>
            <w:shd w:val="clear" w:color="auto" w:fill="FFFFFF" w:themeFill="background1"/>
          </w:tcPr>
          <w:p w14:paraId="102FBFE3" w14:textId="0CAA6904" w:rsidR="003B2FA8" w:rsidRPr="00575053" w:rsidRDefault="003B2FA8" w:rsidP="003B2FA8">
            <w:pPr>
              <w:jc w:val="both"/>
              <w:rPr>
                <w:rFonts w:ascii="Times New Roman" w:hAnsi="Times New Roman"/>
                <w:iCs/>
                <w:color w:val="000000"/>
                <w:spacing w:val="-2"/>
                <w:sz w:val="24"/>
                <w:szCs w:val="24"/>
              </w:rPr>
            </w:pPr>
            <w:r w:rsidRPr="00575053">
              <w:rPr>
                <w:rFonts w:ascii="Times New Roman" w:hAnsi="Times New Roman"/>
                <w:iCs/>
                <w:color w:val="000000"/>
                <w:spacing w:val="-2"/>
                <w:sz w:val="24"/>
                <w:szCs w:val="24"/>
              </w:rPr>
              <w:t>Wśród dokumentów, które stanowiły szczególnie cenne źródło informacji w zakresie projektowania wdrażania ustawowej asystencji osobistej jest m.in. Standard Asystencji Osobistej Osoby z Niepełnosprawnością, wypracowany w ramach projektu unijnego (PO WER 2.6) pt. „Aktywni niepełnosprawni – narzędzia wsparcia samodzielności osób niepełnosprawnych”, którego liderem było Ministerstwo Rodziny, Pracy i Polityki Społecznej, jak również analiza rozwiązań zagranicznych oraz krajowych w zakresie asystencji osobistej, a także liczne załączniki do Standardu, wypracowane w wyniku realizacji pilotażu asystencji osobistej.</w:t>
            </w:r>
          </w:p>
          <w:p w14:paraId="2B9737D9" w14:textId="77777777" w:rsidR="003B2FA8" w:rsidRPr="00575053" w:rsidRDefault="003B2FA8" w:rsidP="003B2FA8">
            <w:pPr>
              <w:jc w:val="both"/>
              <w:rPr>
                <w:rFonts w:ascii="Times New Roman" w:hAnsi="Times New Roman"/>
                <w:iCs/>
                <w:color w:val="000000"/>
                <w:spacing w:val="-2"/>
                <w:sz w:val="24"/>
                <w:szCs w:val="24"/>
              </w:rPr>
            </w:pPr>
          </w:p>
          <w:p w14:paraId="25A55156" w14:textId="5C5C11FF" w:rsidR="003B2FA8" w:rsidRDefault="003B2FA8" w:rsidP="003B2FA8">
            <w:pPr>
              <w:rPr>
                <w:rFonts w:ascii="Times New Roman" w:hAnsi="Times New Roman"/>
                <w:iCs/>
                <w:color w:val="000000"/>
                <w:spacing w:val="-2"/>
                <w:sz w:val="24"/>
                <w:szCs w:val="24"/>
              </w:rPr>
            </w:pPr>
            <w:r w:rsidRPr="00575053">
              <w:rPr>
                <w:rFonts w:ascii="Times New Roman" w:hAnsi="Times New Roman"/>
                <w:iCs/>
                <w:color w:val="000000"/>
                <w:spacing w:val="-2"/>
                <w:sz w:val="24"/>
                <w:szCs w:val="24"/>
              </w:rPr>
              <w:t xml:space="preserve">Wspomniane wyżej dokumenty </w:t>
            </w:r>
            <w:r>
              <w:rPr>
                <w:rFonts w:ascii="Times New Roman" w:hAnsi="Times New Roman"/>
                <w:iCs/>
                <w:color w:val="000000"/>
                <w:spacing w:val="-2"/>
                <w:sz w:val="24"/>
                <w:szCs w:val="24"/>
              </w:rPr>
              <w:t xml:space="preserve">są dostępne </w:t>
            </w:r>
            <w:r w:rsidRPr="00575053">
              <w:rPr>
                <w:rFonts w:ascii="Times New Roman" w:hAnsi="Times New Roman"/>
                <w:iCs/>
                <w:color w:val="000000"/>
                <w:spacing w:val="-2"/>
                <w:sz w:val="24"/>
                <w:szCs w:val="24"/>
              </w:rPr>
              <w:t>na stronie projektu:</w:t>
            </w:r>
            <w:r w:rsidRPr="00575053">
              <w:rPr>
                <w:rFonts w:ascii="Times New Roman" w:hAnsi="Times New Roman"/>
                <w:iCs/>
                <w:color w:val="000000"/>
                <w:spacing w:val="-2"/>
                <w:sz w:val="24"/>
                <w:szCs w:val="24"/>
              </w:rPr>
              <w:br/>
            </w:r>
            <w:hyperlink r:id="rId10" w:history="1">
              <w:r w:rsidRPr="00683D87">
                <w:rPr>
                  <w:rStyle w:val="Hipercze"/>
                  <w:rFonts w:ascii="Times New Roman" w:hAnsi="Times New Roman"/>
                  <w:iCs/>
                  <w:spacing w:val="-2"/>
                  <w:sz w:val="24"/>
                  <w:szCs w:val="24"/>
                </w:rPr>
                <w:t>https://wlaczeniespoleczne.pl/asystencja-osobista-2</w:t>
              </w:r>
            </w:hyperlink>
          </w:p>
          <w:p w14:paraId="5EFE8BB7" w14:textId="0342683B" w:rsidR="003B2FA8" w:rsidRPr="0038478C" w:rsidRDefault="003B2FA8" w:rsidP="003B2FA8">
            <w:pPr>
              <w:spacing w:line="240" w:lineRule="auto"/>
              <w:rPr>
                <w:rFonts w:ascii="Times New Roman" w:hAnsi="Times New Roman"/>
                <w:iCs/>
                <w:color w:val="000000"/>
                <w:spacing w:val="-2"/>
                <w:sz w:val="24"/>
                <w:szCs w:val="24"/>
              </w:rPr>
            </w:pPr>
          </w:p>
        </w:tc>
      </w:tr>
    </w:tbl>
    <w:p w14:paraId="086AD256" w14:textId="5769223B" w:rsidR="006176ED" w:rsidRPr="00522D94" w:rsidRDefault="009D0655" w:rsidP="008E7B52">
      <w:pPr>
        <w:pStyle w:val="Nagwek1"/>
        <w:rPr>
          <w:rFonts w:ascii="Times New Roman" w:hAnsi="Times New Roman"/>
          <w:sz w:val="20"/>
          <w:szCs w:val="20"/>
        </w:rPr>
      </w:pPr>
      <w:r>
        <w:rPr>
          <w:rFonts w:ascii="Times New Roman" w:hAnsi="Times New Roman"/>
          <w:sz w:val="20"/>
          <w:szCs w:val="20"/>
        </w:rPr>
        <w:t xml:space="preserve"> </w:t>
      </w:r>
    </w:p>
    <w:sectPr w:rsidR="006176ED" w:rsidRPr="00522D94" w:rsidSect="00725DE7">
      <w:footerReference w:type="default" r:id="rId11"/>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941F" w14:textId="77777777" w:rsidR="006363E6" w:rsidRDefault="006363E6" w:rsidP="00044739">
      <w:pPr>
        <w:spacing w:line="240" w:lineRule="auto"/>
      </w:pPr>
      <w:r>
        <w:separator/>
      </w:r>
    </w:p>
  </w:endnote>
  <w:endnote w:type="continuationSeparator" w:id="0">
    <w:p w14:paraId="5DAA9B29" w14:textId="77777777" w:rsidR="006363E6" w:rsidRDefault="006363E6" w:rsidP="00044739">
      <w:pPr>
        <w:spacing w:line="240" w:lineRule="auto"/>
      </w:pPr>
      <w:r>
        <w:continuationSeparator/>
      </w:r>
    </w:p>
  </w:endnote>
  <w:endnote w:type="continuationNotice" w:id="1">
    <w:p w14:paraId="6AF74AFF" w14:textId="77777777" w:rsidR="006363E6" w:rsidRDefault="006363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58108344"/>
      <w:docPartObj>
        <w:docPartGallery w:val="Page Numbers (Bottom of Page)"/>
        <w:docPartUnique/>
      </w:docPartObj>
    </w:sdtPr>
    <w:sdtEndPr/>
    <w:sdtContent>
      <w:p w14:paraId="539A9AE9" w14:textId="00458FFB" w:rsidR="008B5F87" w:rsidRPr="00715E63" w:rsidRDefault="008B5F87">
        <w:pPr>
          <w:pStyle w:val="Stopka"/>
          <w:jc w:val="right"/>
          <w:rPr>
            <w:sz w:val="24"/>
            <w:szCs w:val="24"/>
          </w:rPr>
        </w:pPr>
        <w:r w:rsidRPr="00715E63">
          <w:rPr>
            <w:sz w:val="24"/>
            <w:szCs w:val="24"/>
          </w:rPr>
          <w:fldChar w:fldCharType="begin"/>
        </w:r>
        <w:r w:rsidRPr="00715E63">
          <w:rPr>
            <w:sz w:val="24"/>
            <w:szCs w:val="24"/>
          </w:rPr>
          <w:instrText>PAGE   \* MERGEFORMAT</w:instrText>
        </w:r>
        <w:r w:rsidRPr="00715E63">
          <w:rPr>
            <w:sz w:val="24"/>
            <w:szCs w:val="24"/>
          </w:rPr>
          <w:fldChar w:fldCharType="separate"/>
        </w:r>
        <w:r w:rsidRPr="00715E63">
          <w:rPr>
            <w:sz w:val="24"/>
            <w:szCs w:val="24"/>
          </w:rPr>
          <w:t>2</w:t>
        </w:r>
        <w:r w:rsidRPr="00715E63">
          <w:rPr>
            <w:sz w:val="24"/>
            <w:szCs w:val="24"/>
          </w:rPr>
          <w:fldChar w:fldCharType="end"/>
        </w:r>
      </w:p>
    </w:sdtContent>
  </w:sdt>
  <w:p w14:paraId="62A1B55D" w14:textId="77777777" w:rsidR="008B5F87" w:rsidRDefault="008B5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2AB5" w14:textId="77777777" w:rsidR="006363E6" w:rsidRDefault="006363E6" w:rsidP="00044739">
      <w:pPr>
        <w:spacing w:line="240" w:lineRule="auto"/>
      </w:pPr>
      <w:r>
        <w:separator/>
      </w:r>
    </w:p>
  </w:footnote>
  <w:footnote w:type="continuationSeparator" w:id="0">
    <w:p w14:paraId="6519B5FC" w14:textId="77777777" w:rsidR="006363E6" w:rsidRDefault="006363E6" w:rsidP="00044739">
      <w:pPr>
        <w:spacing w:line="240" w:lineRule="auto"/>
      </w:pPr>
      <w:r>
        <w:continuationSeparator/>
      </w:r>
    </w:p>
  </w:footnote>
  <w:footnote w:type="continuationNotice" w:id="1">
    <w:p w14:paraId="6AA1DF56" w14:textId="77777777" w:rsidR="006363E6" w:rsidRDefault="006363E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9F6"/>
    <w:multiLevelType w:val="hybridMultilevel"/>
    <w:tmpl w:val="8A6A7A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565C1D"/>
    <w:multiLevelType w:val="hybridMultilevel"/>
    <w:tmpl w:val="0BFE8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6509F1"/>
    <w:multiLevelType w:val="hybridMultilevel"/>
    <w:tmpl w:val="08E6A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6" w15:restartNumberingAfterBreak="0">
    <w:nsid w:val="145A0343"/>
    <w:multiLevelType w:val="hybridMultilevel"/>
    <w:tmpl w:val="A0DE111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D876ED2"/>
    <w:multiLevelType w:val="hybridMultilevel"/>
    <w:tmpl w:val="58EA5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2" w15:restartNumberingAfterBreak="0">
    <w:nsid w:val="24767E67"/>
    <w:multiLevelType w:val="hybridMultilevel"/>
    <w:tmpl w:val="3064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904167"/>
    <w:multiLevelType w:val="hybridMultilevel"/>
    <w:tmpl w:val="AEC2D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F7900"/>
    <w:multiLevelType w:val="hybridMultilevel"/>
    <w:tmpl w:val="80B89CDC"/>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6"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8"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C5B3E46"/>
    <w:multiLevelType w:val="hybridMultilevel"/>
    <w:tmpl w:val="87984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EA4546"/>
    <w:multiLevelType w:val="hybridMultilevel"/>
    <w:tmpl w:val="CD0E38C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1B625DD"/>
    <w:multiLevelType w:val="hybridMultilevel"/>
    <w:tmpl w:val="6C6CE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4"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53B9353D"/>
    <w:multiLevelType w:val="hybridMultilevel"/>
    <w:tmpl w:val="A8C2B00A"/>
    <w:lvl w:ilvl="0" w:tplc="04150001">
      <w:start w:val="1"/>
      <w:numFmt w:val="bullet"/>
      <w:lvlText w:val=""/>
      <w:lvlJc w:val="left"/>
      <w:pPr>
        <w:ind w:left="785" w:hanging="360"/>
      </w:pPr>
      <w:rPr>
        <w:rFonts w:ascii="Symbol" w:hAnsi="Symbol" w:hint="default"/>
      </w:rPr>
    </w:lvl>
    <w:lvl w:ilvl="1" w:tplc="F692D3B2">
      <w:start w:val="3"/>
      <w:numFmt w:val="bullet"/>
      <w:pStyle w:val="Akapitzlist"/>
      <w:lvlText w:val="•"/>
      <w:lvlJc w:val="left"/>
      <w:pPr>
        <w:ind w:left="1853" w:hanging="708"/>
      </w:pPr>
      <w:rPr>
        <w:rFonts w:ascii="Times New Roman" w:eastAsia="Calibri" w:hAnsi="Times New Roman" w:cs="Times New Roman" w:hint="default"/>
      </w:rPr>
    </w:lvl>
    <w:lvl w:ilvl="2" w:tplc="04150005">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6"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AA367B6"/>
    <w:multiLevelType w:val="hybridMultilevel"/>
    <w:tmpl w:val="8D10456C"/>
    <w:lvl w:ilvl="0" w:tplc="9BB8750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2"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16"/>
  </w:num>
  <w:num w:numId="4">
    <w:abstractNumId w:val="30"/>
  </w:num>
  <w:num w:numId="5">
    <w:abstractNumId w:val="4"/>
  </w:num>
  <w:num w:numId="6">
    <w:abstractNumId w:val="13"/>
  </w:num>
  <w:num w:numId="7">
    <w:abstractNumId w:val="22"/>
  </w:num>
  <w:num w:numId="8">
    <w:abstractNumId w:val="9"/>
  </w:num>
  <w:num w:numId="9">
    <w:abstractNumId w:val="24"/>
  </w:num>
  <w:num w:numId="10">
    <w:abstractNumId w:val="18"/>
  </w:num>
  <w:num w:numId="11">
    <w:abstractNumId w:val="23"/>
  </w:num>
  <w:num w:numId="12">
    <w:abstractNumId w:val="5"/>
  </w:num>
  <w:num w:numId="13">
    <w:abstractNumId w:val="17"/>
  </w:num>
  <w:num w:numId="14">
    <w:abstractNumId w:val="31"/>
  </w:num>
  <w:num w:numId="15">
    <w:abstractNumId w:val="26"/>
  </w:num>
  <w:num w:numId="16">
    <w:abstractNumId w:val="29"/>
  </w:num>
  <w:num w:numId="17">
    <w:abstractNumId w:val="10"/>
  </w:num>
  <w:num w:numId="18">
    <w:abstractNumId w:val="32"/>
  </w:num>
  <w:num w:numId="19">
    <w:abstractNumId w:val="33"/>
  </w:num>
  <w:num w:numId="20">
    <w:abstractNumId w:val="28"/>
  </w:num>
  <w:num w:numId="21">
    <w:abstractNumId w:val="11"/>
  </w:num>
  <w:num w:numId="22">
    <w:abstractNumId w:val="20"/>
  </w:num>
  <w:num w:numId="23">
    <w:abstractNumId w:val="27"/>
  </w:num>
  <w:num w:numId="24">
    <w:abstractNumId w:val="12"/>
  </w:num>
  <w:num w:numId="25">
    <w:abstractNumId w:val="25"/>
  </w:num>
  <w:num w:numId="26">
    <w:abstractNumId w:val="6"/>
  </w:num>
  <w:num w:numId="27">
    <w:abstractNumId w:val="0"/>
  </w:num>
  <w:num w:numId="28">
    <w:abstractNumId w:val="2"/>
  </w:num>
  <w:num w:numId="29">
    <w:abstractNumId w:val="7"/>
  </w:num>
  <w:num w:numId="30">
    <w:abstractNumId w:val="3"/>
  </w:num>
  <w:num w:numId="31">
    <w:abstractNumId w:val="21"/>
  </w:num>
  <w:num w:numId="32">
    <w:abstractNumId w:val="14"/>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2EF"/>
    <w:rsid w:val="000008E5"/>
    <w:rsid w:val="000015EE"/>
    <w:rsid w:val="00001A95"/>
    <w:rsid w:val="000022D5"/>
    <w:rsid w:val="00002F11"/>
    <w:rsid w:val="000036DB"/>
    <w:rsid w:val="00004C6A"/>
    <w:rsid w:val="00006296"/>
    <w:rsid w:val="00007AD3"/>
    <w:rsid w:val="0001019B"/>
    <w:rsid w:val="0001118B"/>
    <w:rsid w:val="00011B6C"/>
    <w:rsid w:val="00012D11"/>
    <w:rsid w:val="00013EB5"/>
    <w:rsid w:val="000151C3"/>
    <w:rsid w:val="0001526B"/>
    <w:rsid w:val="00016D44"/>
    <w:rsid w:val="00017764"/>
    <w:rsid w:val="00017914"/>
    <w:rsid w:val="00017A5D"/>
    <w:rsid w:val="00022D75"/>
    <w:rsid w:val="00023836"/>
    <w:rsid w:val="00025E9F"/>
    <w:rsid w:val="00027033"/>
    <w:rsid w:val="000309AB"/>
    <w:rsid w:val="00031188"/>
    <w:rsid w:val="000356A9"/>
    <w:rsid w:val="0003628E"/>
    <w:rsid w:val="00036D72"/>
    <w:rsid w:val="00037D42"/>
    <w:rsid w:val="00040349"/>
    <w:rsid w:val="00040FB8"/>
    <w:rsid w:val="0004346E"/>
    <w:rsid w:val="00044138"/>
    <w:rsid w:val="0004416A"/>
    <w:rsid w:val="00044397"/>
    <w:rsid w:val="00044733"/>
    <w:rsid w:val="00044739"/>
    <w:rsid w:val="000462DB"/>
    <w:rsid w:val="00047AD8"/>
    <w:rsid w:val="00050064"/>
    <w:rsid w:val="00051637"/>
    <w:rsid w:val="00052444"/>
    <w:rsid w:val="00052997"/>
    <w:rsid w:val="00053C7A"/>
    <w:rsid w:val="00054305"/>
    <w:rsid w:val="00056681"/>
    <w:rsid w:val="0006151F"/>
    <w:rsid w:val="00061776"/>
    <w:rsid w:val="000619CF"/>
    <w:rsid w:val="00063248"/>
    <w:rsid w:val="000635D2"/>
    <w:rsid w:val="000648A7"/>
    <w:rsid w:val="00064DBD"/>
    <w:rsid w:val="0006618B"/>
    <w:rsid w:val="00066AD9"/>
    <w:rsid w:val="00066F39"/>
    <w:rsid w:val="000670C0"/>
    <w:rsid w:val="0007070C"/>
    <w:rsid w:val="00070ABB"/>
    <w:rsid w:val="00070BCE"/>
    <w:rsid w:val="00071B99"/>
    <w:rsid w:val="00072969"/>
    <w:rsid w:val="00073F75"/>
    <w:rsid w:val="000756E5"/>
    <w:rsid w:val="00075DB2"/>
    <w:rsid w:val="0007704E"/>
    <w:rsid w:val="00080016"/>
    <w:rsid w:val="00080EC8"/>
    <w:rsid w:val="00081299"/>
    <w:rsid w:val="000819A2"/>
    <w:rsid w:val="00081C54"/>
    <w:rsid w:val="00081FE4"/>
    <w:rsid w:val="0008412D"/>
    <w:rsid w:val="000847FE"/>
    <w:rsid w:val="00086367"/>
    <w:rsid w:val="000924E0"/>
    <w:rsid w:val="000944AC"/>
    <w:rsid w:val="00094CB9"/>
    <w:rsid w:val="000956B2"/>
    <w:rsid w:val="000956F8"/>
    <w:rsid w:val="00096513"/>
    <w:rsid w:val="000969E7"/>
    <w:rsid w:val="000A0408"/>
    <w:rsid w:val="000A0BDD"/>
    <w:rsid w:val="000A17F4"/>
    <w:rsid w:val="000A23DE"/>
    <w:rsid w:val="000A3736"/>
    <w:rsid w:val="000A3D57"/>
    <w:rsid w:val="000A4020"/>
    <w:rsid w:val="000A4425"/>
    <w:rsid w:val="000A69C8"/>
    <w:rsid w:val="000A79A8"/>
    <w:rsid w:val="000A7BA7"/>
    <w:rsid w:val="000B11F6"/>
    <w:rsid w:val="000B14C7"/>
    <w:rsid w:val="000B1534"/>
    <w:rsid w:val="000B352D"/>
    <w:rsid w:val="000B3D14"/>
    <w:rsid w:val="000B3DA7"/>
    <w:rsid w:val="000B43F1"/>
    <w:rsid w:val="000B4410"/>
    <w:rsid w:val="000B5417"/>
    <w:rsid w:val="000B54FB"/>
    <w:rsid w:val="000B6489"/>
    <w:rsid w:val="000B7406"/>
    <w:rsid w:val="000B7E33"/>
    <w:rsid w:val="000C009D"/>
    <w:rsid w:val="000C29B0"/>
    <w:rsid w:val="000C4470"/>
    <w:rsid w:val="000C552F"/>
    <w:rsid w:val="000C7537"/>
    <w:rsid w:val="000C76FC"/>
    <w:rsid w:val="000C77EF"/>
    <w:rsid w:val="000D13FE"/>
    <w:rsid w:val="000D38FC"/>
    <w:rsid w:val="000D3F91"/>
    <w:rsid w:val="000D4A65"/>
    <w:rsid w:val="000D4D90"/>
    <w:rsid w:val="000D6449"/>
    <w:rsid w:val="000D66E8"/>
    <w:rsid w:val="000D7808"/>
    <w:rsid w:val="000E2D10"/>
    <w:rsid w:val="000E3D03"/>
    <w:rsid w:val="000E4D67"/>
    <w:rsid w:val="000E58CD"/>
    <w:rsid w:val="000E5A62"/>
    <w:rsid w:val="000F0231"/>
    <w:rsid w:val="000F03ED"/>
    <w:rsid w:val="000F0596"/>
    <w:rsid w:val="000F3204"/>
    <w:rsid w:val="000F391B"/>
    <w:rsid w:val="000F44E6"/>
    <w:rsid w:val="000F54FE"/>
    <w:rsid w:val="000F5696"/>
    <w:rsid w:val="000F618C"/>
    <w:rsid w:val="000F6278"/>
    <w:rsid w:val="000F6541"/>
    <w:rsid w:val="000F77D5"/>
    <w:rsid w:val="00100056"/>
    <w:rsid w:val="001012CC"/>
    <w:rsid w:val="00101CB6"/>
    <w:rsid w:val="00103503"/>
    <w:rsid w:val="001037D0"/>
    <w:rsid w:val="00103863"/>
    <w:rsid w:val="00103931"/>
    <w:rsid w:val="001046DD"/>
    <w:rsid w:val="00105189"/>
    <w:rsid w:val="0010548B"/>
    <w:rsid w:val="00105BD9"/>
    <w:rsid w:val="001072D1"/>
    <w:rsid w:val="00107F18"/>
    <w:rsid w:val="00110D68"/>
    <w:rsid w:val="00111A25"/>
    <w:rsid w:val="00112209"/>
    <w:rsid w:val="00113F70"/>
    <w:rsid w:val="00114D0E"/>
    <w:rsid w:val="00117017"/>
    <w:rsid w:val="001222D6"/>
    <w:rsid w:val="001224A2"/>
    <w:rsid w:val="0012308A"/>
    <w:rsid w:val="00125B2C"/>
    <w:rsid w:val="0012673E"/>
    <w:rsid w:val="0012684A"/>
    <w:rsid w:val="00126DA4"/>
    <w:rsid w:val="00130E8E"/>
    <w:rsid w:val="0013216E"/>
    <w:rsid w:val="001331F1"/>
    <w:rsid w:val="0013406B"/>
    <w:rsid w:val="00135762"/>
    <w:rsid w:val="00135FD9"/>
    <w:rsid w:val="0013644D"/>
    <w:rsid w:val="001401B5"/>
    <w:rsid w:val="0014126A"/>
    <w:rsid w:val="001422B9"/>
    <w:rsid w:val="00143111"/>
    <w:rsid w:val="00143484"/>
    <w:rsid w:val="00145553"/>
    <w:rsid w:val="0014665F"/>
    <w:rsid w:val="00146F35"/>
    <w:rsid w:val="001478D6"/>
    <w:rsid w:val="00147B57"/>
    <w:rsid w:val="001519D7"/>
    <w:rsid w:val="00153257"/>
    <w:rsid w:val="00153464"/>
    <w:rsid w:val="001541B3"/>
    <w:rsid w:val="00154B88"/>
    <w:rsid w:val="00155B15"/>
    <w:rsid w:val="00157594"/>
    <w:rsid w:val="00161A4B"/>
    <w:rsid w:val="001625BE"/>
    <w:rsid w:val="00162D55"/>
    <w:rsid w:val="001636D3"/>
    <w:rsid w:val="001643A4"/>
    <w:rsid w:val="0016629A"/>
    <w:rsid w:val="001676CE"/>
    <w:rsid w:val="00167A4A"/>
    <w:rsid w:val="00170BE4"/>
    <w:rsid w:val="00170DEA"/>
    <w:rsid w:val="001727BB"/>
    <w:rsid w:val="00174A0C"/>
    <w:rsid w:val="001761B1"/>
    <w:rsid w:val="00176285"/>
    <w:rsid w:val="00176CA8"/>
    <w:rsid w:val="00176E51"/>
    <w:rsid w:val="001808F6"/>
    <w:rsid w:val="00180AD6"/>
    <w:rsid w:val="00180D25"/>
    <w:rsid w:val="0018318D"/>
    <w:rsid w:val="001839CC"/>
    <w:rsid w:val="00184017"/>
    <w:rsid w:val="00184305"/>
    <w:rsid w:val="00184958"/>
    <w:rsid w:val="00184E26"/>
    <w:rsid w:val="0018572C"/>
    <w:rsid w:val="001864F2"/>
    <w:rsid w:val="0018715B"/>
    <w:rsid w:val="00187E79"/>
    <w:rsid w:val="00187F0D"/>
    <w:rsid w:val="00187FCF"/>
    <w:rsid w:val="001907E0"/>
    <w:rsid w:val="00190CD0"/>
    <w:rsid w:val="0019207F"/>
    <w:rsid w:val="00192CC5"/>
    <w:rsid w:val="00193964"/>
    <w:rsid w:val="00193D30"/>
    <w:rsid w:val="0019472F"/>
    <w:rsid w:val="00194787"/>
    <w:rsid w:val="001956A7"/>
    <w:rsid w:val="0019605F"/>
    <w:rsid w:val="001960A6"/>
    <w:rsid w:val="001A0031"/>
    <w:rsid w:val="001A118A"/>
    <w:rsid w:val="001A27F4"/>
    <w:rsid w:val="001A2D95"/>
    <w:rsid w:val="001A3C34"/>
    <w:rsid w:val="001A4A6F"/>
    <w:rsid w:val="001A7002"/>
    <w:rsid w:val="001A73F0"/>
    <w:rsid w:val="001B02C0"/>
    <w:rsid w:val="001B114C"/>
    <w:rsid w:val="001B1DD9"/>
    <w:rsid w:val="001B2612"/>
    <w:rsid w:val="001B3460"/>
    <w:rsid w:val="001B4CA1"/>
    <w:rsid w:val="001B4DB5"/>
    <w:rsid w:val="001B4EBE"/>
    <w:rsid w:val="001B568E"/>
    <w:rsid w:val="001B75D8"/>
    <w:rsid w:val="001B78BD"/>
    <w:rsid w:val="001C0CB5"/>
    <w:rsid w:val="001C1060"/>
    <w:rsid w:val="001C3C63"/>
    <w:rsid w:val="001D05D7"/>
    <w:rsid w:val="001D08F4"/>
    <w:rsid w:val="001D13F0"/>
    <w:rsid w:val="001D37B7"/>
    <w:rsid w:val="001D3A49"/>
    <w:rsid w:val="001D4732"/>
    <w:rsid w:val="001D4937"/>
    <w:rsid w:val="001D5268"/>
    <w:rsid w:val="001D5320"/>
    <w:rsid w:val="001D58C1"/>
    <w:rsid w:val="001D6A3C"/>
    <w:rsid w:val="001D6C55"/>
    <w:rsid w:val="001D6D51"/>
    <w:rsid w:val="001E18B8"/>
    <w:rsid w:val="001E23B7"/>
    <w:rsid w:val="001E259C"/>
    <w:rsid w:val="001E5E3E"/>
    <w:rsid w:val="001E642D"/>
    <w:rsid w:val="001E7D96"/>
    <w:rsid w:val="001F00B1"/>
    <w:rsid w:val="001F0F6D"/>
    <w:rsid w:val="001F653A"/>
    <w:rsid w:val="001F6979"/>
    <w:rsid w:val="001F6B6C"/>
    <w:rsid w:val="001F6E1E"/>
    <w:rsid w:val="00200187"/>
    <w:rsid w:val="00200C66"/>
    <w:rsid w:val="00202BC6"/>
    <w:rsid w:val="002037B4"/>
    <w:rsid w:val="00203D9D"/>
    <w:rsid w:val="00205141"/>
    <w:rsid w:val="0020516B"/>
    <w:rsid w:val="00205E8B"/>
    <w:rsid w:val="0020705B"/>
    <w:rsid w:val="0020707B"/>
    <w:rsid w:val="0021123E"/>
    <w:rsid w:val="00213559"/>
    <w:rsid w:val="00213EFD"/>
    <w:rsid w:val="00215C90"/>
    <w:rsid w:val="00216059"/>
    <w:rsid w:val="002167E5"/>
    <w:rsid w:val="002172F1"/>
    <w:rsid w:val="0021772F"/>
    <w:rsid w:val="0021795D"/>
    <w:rsid w:val="00220F0A"/>
    <w:rsid w:val="002220CA"/>
    <w:rsid w:val="00222711"/>
    <w:rsid w:val="002230A1"/>
    <w:rsid w:val="00223C7B"/>
    <w:rsid w:val="00223C7F"/>
    <w:rsid w:val="00224A40"/>
    <w:rsid w:val="00224AB1"/>
    <w:rsid w:val="00225D60"/>
    <w:rsid w:val="0022687A"/>
    <w:rsid w:val="00226CBD"/>
    <w:rsid w:val="00230728"/>
    <w:rsid w:val="0023203D"/>
    <w:rsid w:val="00232820"/>
    <w:rsid w:val="002339B8"/>
    <w:rsid w:val="00234040"/>
    <w:rsid w:val="00234CA0"/>
    <w:rsid w:val="002351A0"/>
    <w:rsid w:val="00235976"/>
    <w:rsid w:val="00235C21"/>
    <w:rsid w:val="00235CD2"/>
    <w:rsid w:val="00236DFD"/>
    <w:rsid w:val="00237EB2"/>
    <w:rsid w:val="00241946"/>
    <w:rsid w:val="002424AD"/>
    <w:rsid w:val="00242FE9"/>
    <w:rsid w:val="002433DF"/>
    <w:rsid w:val="002441B5"/>
    <w:rsid w:val="00251A25"/>
    <w:rsid w:val="00252168"/>
    <w:rsid w:val="002523AC"/>
    <w:rsid w:val="002541F1"/>
    <w:rsid w:val="002544B9"/>
    <w:rsid w:val="00254DED"/>
    <w:rsid w:val="00255207"/>
    <w:rsid w:val="00255493"/>
    <w:rsid w:val="00255619"/>
    <w:rsid w:val="00255DAD"/>
    <w:rsid w:val="00256108"/>
    <w:rsid w:val="00260F33"/>
    <w:rsid w:val="00261249"/>
    <w:rsid w:val="002613BD"/>
    <w:rsid w:val="0026194E"/>
    <w:rsid w:val="002624F1"/>
    <w:rsid w:val="00262938"/>
    <w:rsid w:val="00264DD5"/>
    <w:rsid w:val="00266993"/>
    <w:rsid w:val="00270C81"/>
    <w:rsid w:val="00270CA9"/>
    <w:rsid w:val="00271059"/>
    <w:rsid w:val="00271558"/>
    <w:rsid w:val="00272B9D"/>
    <w:rsid w:val="002739C1"/>
    <w:rsid w:val="00273A5C"/>
    <w:rsid w:val="00274862"/>
    <w:rsid w:val="00274B02"/>
    <w:rsid w:val="0027542A"/>
    <w:rsid w:val="002757FF"/>
    <w:rsid w:val="00277BDB"/>
    <w:rsid w:val="00280760"/>
    <w:rsid w:val="00281BC6"/>
    <w:rsid w:val="00281C5A"/>
    <w:rsid w:val="00281EE0"/>
    <w:rsid w:val="00282D72"/>
    <w:rsid w:val="00283402"/>
    <w:rsid w:val="00283FE9"/>
    <w:rsid w:val="00285156"/>
    <w:rsid w:val="00286733"/>
    <w:rsid w:val="00286F0C"/>
    <w:rsid w:val="00290FD6"/>
    <w:rsid w:val="00291452"/>
    <w:rsid w:val="002914AF"/>
    <w:rsid w:val="00291768"/>
    <w:rsid w:val="00292FDA"/>
    <w:rsid w:val="00294028"/>
    <w:rsid w:val="00294259"/>
    <w:rsid w:val="002956EF"/>
    <w:rsid w:val="002971B8"/>
    <w:rsid w:val="002A068F"/>
    <w:rsid w:val="002A1979"/>
    <w:rsid w:val="002A1F13"/>
    <w:rsid w:val="002A1F58"/>
    <w:rsid w:val="002A2C81"/>
    <w:rsid w:val="002A4710"/>
    <w:rsid w:val="002A4B01"/>
    <w:rsid w:val="002A609F"/>
    <w:rsid w:val="002A7F86"/>
    <w:rsid w:val="002B140F"/>
    <w:rsid w:val="002B1882"/>
    <w:rsid w:val="002B1FEF"/>
    <w:rsid w:val="002B3520"/>
    <w:rsid w:val="002B3D1A"/>
    <w:rsid w:val="002B66FE"/>
    <w:rsid w:val="002B7EE9"/>
    <w:rsid w:val="002C1824"/>
    <w:rsid w:val="002C27D0"/>
    <w:rsid w:val="002C2C9B"/>
    <w:rsid w:val="002C2F3B"/>
    <w:rsid w:val="002C3C3E"/>
    <w:rsid w:val="002C3E62"/>
    <w:rsid w:val="002C4C56"/>
    <w:rsid w:val="002C4D1F"/>
    <w:rsid w:val="002C5107"/>
    <w:rsid w:val="002C560D"/>
    <w:rsid w:val="002C60F0"/>
    <w:rsid w:val="002C7450"/>
    <w:rsid w:val="002D12D4"/>
    <w:rsid w:val="002D17D6"/>
    <w:rsid w:val="002D18D7"/>
    <w:rsid w:val="002D21CE"/>
    <w:rsid w:val="002D3239"/>
    <w:rsid w:val="002D3AC4"/>
    <w:rsid w:val="002D3F90"/>
    <w:rsid w:val="002D56E8"/>
    <w:rsid w:val="002D6462"/>
    <w:rsid w:val="002D67C1"/>
    <w:rsid w:val="002D6BC3"/>
    <w:rsid w:val="002E05BB"/>
    <w:rsid w:val="002E3168"/>
    <w:rsid w:val="002E3DA3"/>
    <w:rsid w:val="002E450F"/>
    <w:rsid w:val="002E5893"/>
    <w:rsid w:val="002E6B38"/>
    <w:rsid w:val="002E6D63"/>
    <w:rsid w:val="002E6E2B"/>
    <w:rsid w:val="002E7CCE"/>
    <w:rsid w:val="002F081A"/>
    <w:rsid w:val="002F0E24"/>
    <w:rsid w:val="002F139E"/>
    <w:rsid w:val="002F329D"/>
    <w:rsid w:val="002F3A58"/>
    <w:rsid w:val="002F500B"/>
    <w:rsid w:val="002F5407"/>
    <w:rsid w:val="002F5DBB"/>
    <w:rsid w:val="002F79AA"/>
    <w:rsid w:val="00300991"/>
    <w:rsid w:val="0030120D"/>
    <w:rsid w:val="003017EE"/>
    <w:rsid w:val="00301959"/>
    <w:rsid w:val="00301D6C"/>
    <w:rsid w:val="00303F33"/>
    <w:rsid w:val="0030434D"/>
    <w:rsid w:val="00304D1D"/>
    <w:rsid w:val="00305407"/>
    <w:rsid w:val="00305971"/>
    <w:rsid w:val="00305B8A"/>
    <w:rsid w:val="00307763"/>
    <w:rsid w:val="00310159"/>
    <w:rsid w:val="003110B2"/>
    <w:rsid w:val="00311983"/>
    <w:rsid w:val="00317973"/>
    <w:rsid w:val="0032090A"/>
    <w:rsid w:val="00323099"/>
    <w:rsid w:val="0032335C"/>
    <w:rsid w:val="003279AC"/>
    <w:rsid w:val="00331BF9"/>
    <w:rsid w:val="0033353F"/>
    <w:rsid w:val="003336F5"/>
    <w:rsid w:val="0033495E"/>
    <w:rsid w:val="00334A79"/>
    <w:rsid w:val="00334D8D"/>
    <w:rsid w:val="003353BA"/>
    <w:rsid w:val="00335F63"/>
    <w:rsid w:val="00336BD5"/>
    <w:rsid w:val="00337345"/>
    <w:rsid w:val="00337DD2"/>
    <w:rsid w:val="003404D1"/>
    <w:rsid w:val="00341D09"/>
    <w:rsid w:val="003423C9"/>
    <w:rsid w:val="00342BE6"/>
    <w:rsid w:val="00343118"/>
    <w:rsid w:val="003432FC"/>
    <w:rsid w:val="003443FF"/>
    <w:rsid w:val="00344410"/>
    <w:rsid w:val="00347B40"/>
    <w:rsid w:val="00347FA7"/>
    <w:rsid w:val="00350DBD"/>
    <w:rsid w:val="00351F4E"/>
    <w:rsid w:val="00352B11"/>
    <w:rsid w:val="003542C4"/>
    <w:rsid w:val="00354370"/>
    <w:rsid w:val="00355808"/>
    <w:rsid w:val="00356E19"/>
    <w:rsid w:val="003615D6"/>
    <w:rsid w:val="00361AC8"/>
    <w:rsid w:val="00362C7E"/>
    <w:rsid w:val="00363309"/>
    <w:rsid w:val="003635AA"/>
    <w:rsid w:val="00363601"/>
    <w:rsid w:val="003638A1"/>
    <w:rsid w:val="00364711"/>
    <w:rsid w:val="00364E0D"/>
    <w:rsid w:val="003659B8"/>
    <w:rsid w:val="00365AD0"/>
    <w:rsid w:val="003664DB"/>
    <w:rsid w:val="00366C92"/>
    <w:rsid w:val="003676FA"/>
    <w:rsid w:val="00371C4E"/>
    <w:rsid w:val="00373F3A"/>
    <w:rsid w:val="003754BA"/>
    <w:rsid w:val="00375753"/>
    <w:rsid w:val="00376555"/>
    <w:rsid w:val="00376AC9"/>
    <w:rsid w:val="00376C39"/>
    <w:rsid w:val="00380072"/>
    <w:rsid w:val="0038242F"/>
    <w:rsid w:val="00384770"/>
    <w:rsid w:val="0038478C"/>
    <w:rsid w:val="00384DB6"/>
    <w:rsid w:val="0038566E"/>
    <w:rsid w:val="00385A1B"/>
    <w:rsid w:val="0039032A"/>
    <w:rsid w:val="00390CB6"/>
    <w:rsid w:val="00391BF7"/>
    <w:rsid w:val="00391C54"/>
    <w:rsid w:val="003924BF"/>
    <w:rsid w:val="00393032"/>
    <w:rsid w:val="0039353C"/>
    <w:rsid w:val="0039359F"/>
    <w:rsid w:val="003947A4"/>
    <w:rsid w:val="00394B69"/>
    <w:rsid w:val="003955C8"/>
    <w:rsid w:val="003967DF"/>
    <w:rsid w:val="00397078"/>
    <w:rsid w:val="003A37FC"/>
    <w:rsid w:val="003A60A7"/>
    <w:rsid w:val="003A6953"/>
    <w:rsid w:val="003A795A"/>
    <w:rsid w:val="003A7F15"/>
    <w:rsid w:val="003B0123"/>
    <w:rsid w:val="003B0BE1"/>
    <w:rsid w:val="003B0BF1"/>
    <w:rsid w:val="003B0F1C"/>
    <w:rsid w:val="003B12CE"/>
    <w:rsid w:val="003B293B"/>
    <w:rsid w:val="003B2FA8"/>
    <w:rsid w:val="003B4763"/>
    <w:rsid w:val="003B505E"/>
    <w:rsid w:val="003B6083"/>
    <w:rsid w:val="003B65EB"/>
    <w:rsid w:val="003B7AF7"/>
    <w:rsid w:val="003C0313"/>
    <w:rsid w:val="003C14C8"/>
    <w:rsid w:val="003C1FA2"/>
    <w:rsid w:val="003C3838"/>
    <w:rsid w:val="003C471D"/>
    <w:rsid w:val="003C48B5"/>
    <w:rsid w:val="003C5847"/>
    <w:rsid w:val="003C5C2E"/>
    <w:rsid w:val="003C6685"/>
    <w:rsid w:val="003C75D1"/>
    <w:rsid w:val="003D0681"/>
    <w:rsid w:val="003D07A4"/>
    <w:rsid w:val="003D0C58"/>
    <w:rsid w:val="003D12F6"/>
    <w:rsid w:val="003D1426"/>
    <w:rsid w:val="003D2476"/>
    <w:rsid w:val="003D5D9A"/>
    <w:rsid w:val="003D5DA0"/>
    <w:rsid w:val="003D6BC4"/>
    <w:rsid w:val="003D755D"/>
    <w:rsid w:val="003D7583"/>
    <w:rsid w:val="003E0382"/>
    <w:rsid w:val="003E1524"/>
    <w:rsid w:val="003E2F4E"/>
    <w:rsid w:val="003E47CF"/>
    <w:rsid w:val="003E4EFA"/>
    <w:rsid w:val="003E60C3"/>
    <w:rsid w:val="003E720A"/>
    <w:rsid w:val="003F18B7"/>
    <w:rsid w:val="003F4237"/>
    <w:rsid w:val="003F4FEF"/>
    <w:rsid w:val="003F513F"/>
    <w:rsid w:val="003F54C2"/>
    <w:rsid w:val="003F5C7C"/>
    <w:rsid w:val="003F5DA8"/>
    <w:rsid w:val="003F6C45"/>
    <w:rsid w:val="003F7A0C"/>
    <w:rsid w:val="0040052A"/>
    <w:rsid w:val="00401C07"/>
    <w:rsid w:val="00401C9C"/>
    <w:rsid w:val="0040212E"/>
    <w:rsid w:val="0040259B"/>
    <w:rsid w:val="00402A3B"/>
    <w:rsid w:val="00402AA7"/>
    <w:rsid w:val="0040339D"/>
    <w:rsid w:val="004036A7"/>
    <w:rsid w:val="00403939"/>
    <w:rsid w:val="00403E6E"/>
    <w:rsid w:val="00405967"/>
    <w:rsid w:val="00406195"/>
    <w:rsid w:val="0040632B"/>
    <w:rsid w:val="00406E9A"/>
    <w:rsid w:val="004079C4"/>
    <w:rsid w:val="004129B4"/>
    <w:rsid w:val="00412A73"/>
    <w:rsid w:val="004137A3"/>
    <w:rsid w:val="004138E1"/>
    <w:rsid w:val="00415414"/>
    <w:rsid w:val="004164BC"/>
    <w:rsid w:val="0041716A"/>
    <w:rsid w:val="00417EF0"/>
    <w:rsid w:val="0042010E"/>
    <w:rsid w:val="00420D81"/>
    <w:rsid w:val="00421488"/>
    <w:rsid w:val="00421839"/>
    <w:rsid w:val="00422181"/>
    <w:rsid w:val="00422FDD"/>
    <w:rsid w:val="004244A8"/>
    <w:rsid w:val="004250C9"/>
    <w:rsid w:val="00425F72"/>
    <w:rsid w:val="00426627"/>
    <w:rsid w:val="00427736"/>
    <w:rsid w:val="00427C0D"/>
    <w:rsid w:val="00430303"/>
    <w:rsid w:val="00430B68"/>
    <w:rsid w:val="00431446"/>
    <w:rsid w:val="00432EA2"/>
    <w:rsid w:val="00436132"/>
    <w:rsid w:val="00436B82"/>
    <w:rsid w:val="00437EA2"/>
    <w:rsid w:val="00441787"/>
    <w:rsid w:val="00443074"/>
    <w:rsid w:val="00443466"/>
    <w:rsid w:val="00444037"/>
    <w:rsid w:val="00444345"/>
    <w:rsid w:val="0044456D"/>
    <w:rsid w:val="00444C27"/>
    <w:rsid w:val="00444F2D"/>
    <w:rsid w:val="00446DE4"/>
    <w:rsid w:val="00447980"/>
    <w:rsid w:val="00450715"/>
    <w:rsid w:val="00452034"/>
    <w:rsid w:val="00452678"/>
    <w:rsid w:val="00453905"/>
    <w:rsid w:val="00455FA6"/>
    <w:rsid w:val="004566D9"/>
    <w:rsid w:val="004569C9"/>
    <w:rsid w:val="00460C51"/>
    <w:rsid w:val="0046107A"/>
    <w:rsid w:val="00461B0E"/>
    <w:rsid w:val="00466C70"/>
    <w:rsid w:val="00467F7D"/>
    <w:rsid w:val="004702C9"/>
    <w:rsid w:val="00472990"/>
    <w:rsid w:val="00472E45"/>
    <w:rsid w:val="00473CAA"/>
    <w:rsid w:val="00473FEA"/>
    <w:rsid w:val="0047579D"/>
    <w:rsid w:val="00475992"/>
    <w:rsid w:val="00476B82"/>
    <w:rsid w:val="00476FAF"/>
    <w:rsid w:val="00476FB0"/>
    <w:rsid w:val="004800DA"/>
    <w:rsid w:val="00483262"/>
    <w:rsid w:val="00483C4E"/>
    <w:rsid w:val="00484107"/>
    <w:rsid w:val="0048422A"/>
    <w:rsid w:val="00485CC5"/>
    <w:rsid w:val="00487E71"/>
    <w:rsid w:val="00491629"/>
    <w:rsid w:val="004920E2"/>
    <w:rsid w:val="00492A8C"/>
    <w:rsid w:val="0049343F"/>
    <w:rsid w:val="004941B6"/>
    <w:rsid w:val="00494B5E"/>
    <w:rsid w:val="00495589"/>
    <w:rsid w:val="004957B0"/>
    <w:rsid w:val="00496216"/>
    <w:rsid w:val="004964FC"/>
    <w:rsid w:val="004A05E9"/>
    <w:rsid w:val="004A128D"/>
    <w:rsid w:val="004A145E"/>
    <w:rsid w:val="004A1970"/>
    <w:rsid w:val="004A1EBE"/>
    <w:rsid w:val="004A1F15"/>
    <w:rsid w:val="004A2A81"/>
    <w:rsid w:val="004A3994"/>
    <w:rsid w:val="004A3C8B"/>
    <w:rsid w:val="004A40FD"/>
    <w:rsid w:val="004A43E7"/>
    <w:rsid w:val="004A46BC"/>
    <w:rsid w:val="004A60D4"/>
    <w:rsid w:val="004A7BD7"/>
    <w:rsid w:val="004B2089"/>
    <w:rsid w:val="004B261D"/>
    <w:rsid w:val="004B3E1A"/>
    <w:rsid w:val="004B5642"/>
    <w:rsid w:val="004B56C3"/>
    <w:rsid w:val="004C13F7"/>
    <w:rsid w:val="004C15C2"/>
    <w:rsid w:val="004C1848"/>
    <w:rsid w:val="004C1AA2"/>
    <w:rsid w:val="004C32F1"/>
    <w:rsid w:val="004C36D8"/>
    <w:rsid w:val="004C403C"/>
    <w:rsid w:val="004C522D"/>
    <w:rsid w:val="004C57A1"/>
    <w:rsid w:val="004C6A0C"/>
    <w:rsid w:val="004D0F51"/>
    <w:rsid w:val="004D1248"/>
    <w:rsid w:val="004D1E3C"/>
    <w:rsid w:val="004D4169"/>
    <w:rsid w:val="004D617C"/>
    <w:rsid w:val="004D6D3D"/>
    <w:rsid w:val="004D6E14"/>
    <w:rsid w:val="004D7203"/>
    <w:rsid w:val="004E0BCB"/>
    <w:rsid w:val="004E1177"/>
    <w:rsid w:val="004E19DB"/>
    <w:rsid w:val="004E4FDF"/>
    <w:rsid w:val="004E5B06"/>
    <w:rsid w:val="004E7155"/>
    <w:rsid w:val="004F0C39"/>
    <w:rsid w:val="004F4E17"/>
    <w:rsid w:val="004F5431"/>
    <w:rsid w:val="004F6908"/>
    <w:rsid w:val="004F6BCF"/>
    <w:rsid w:val="0050082F"/>
    <w:rsid w:val="00500B67"/>
    <w:rsid w:val="00500C56"/>
    <w:rsid w:val="00501713"/>
    <w:rsid w:val="00501C0B"/>
    <w:rsid w:val="00502225"/>
    <w:rsid w:val="005039B4"/>
    <w:rsid w:val="00506568"/>
    <w:rsid w:val="0050742F"/>
    <w:rsid w:val="00507C9A"/>
    <w:rsid w:val="00507E21"/>
    <w:rsid w:val="00512533"/>
    <w:rsid w:val="005136F7"/>
    <w:rsid w:val="00514200"/>
    <w:rsid w:val="00514A6C"/>
    <w:rsid w:val="0051551B"/>
    <w:rsid w:val="0051696B"/>
    <w:rsid w:val="00517988"/>
    <w:rsid w:val="00517B80"/>
    <w:rsid w:val="005202B9"/>
    <w:rsid w:val="00520C57"/>
    <w:rsid w:val="00521413"/>
    <w:rsid w:val="005218CB"/>
    <w:rsid w:val="0052234C"/>
    <w:rsid w:val="00522D94"/>
    <w:rsid w:val="005231E2"/>
    <w:rsid w:val="005249FE"/>
    <w:rsid w:val="00526150"/>
    <w:rsid w:val="00526E48"/>
    <w:rsid w:val="00527612"/>
    <w:rsid w:val="0053139B"/>
    <w:rsid w:val="005320F8"/>
    <w:rsid w:val="00532273"/>
    <w:rsid w:val="005324CD"/>
    <w:rsid w:val="00532D86"/>
    <w:rsid w:val="00533787"/>
    <w:rsid w:val="00533D89"/>
    <w:rsid w:val="00533E11"/>
    <w:rsid w:val="00536564"/>
    <w:rsid w:val="00536D0A"/>
    <w:rsid w:val="00537563"/>
    <w:rsid w:val="00537B97"/>
    <w:rsid w:val="00541678"/>
    <w:rsid w:val="00544597"/>
    <w:rsid w:val="00544FFE"/>
    <w:rsid w:val="005473F5"/>
    <w:rsid w:val="005477E7"/>
    <w:rsid w:val="00547888"/>
    <w:rsid w:val="00552794"/>
    <w:rsid w:val="005537F9"/>
    <w:rsid w:val="00554C61"/>
    <w:rsid w:val="00557813"/>
    <w:rsid w:val="00561DCD"/>
    <w:rsid w:val="00563199"/>
    <w:rsid w:val="00564874"/>
    <w:rsid w:val="00564C07"/>
    <w:rsid w:val="0056504E"/>
    <w:rsid w:val="00565DD2"/>
    <w:rsid w:val="00567963"/>
    <w:rsid w:val="0057009A"/>
    <w:rsid w:val="00571260"/>
    <w:rsid w:val="0057189C"/>
    <w:rsid w:val="00573B56"/>
    <w:rsid w:val="00573FC1"/>
    <w:rsid w:val="0057404D"/>
    <w:rsid w:val="005741EE"/>
    <w:rsid w:val="00575053"/>
    <w:rsid w:val="005762C6"/>
    <w:rsid w:val="0057668E"/>
    <w:rsid w:val="00576BD7"/>
    <w:rsid w:val="00576D64"/>
    <w:rsid w:val="005771B3"/>
    <w:rsid w:val="0058135E"/>
    <w:rsid w:val="00582001"/>
    <w:rsid w:val="00584759"/>
    <w:rsid w:val="00584A0B"/>
    <w:rsid w:val="00584B77"/>
    <w:rsid w:val="005900C9"/>
    <w:rsid w:val="005907AB"/>
    <w:rsid w:val="00591442"/>
    <w:rsid w:val="00591C9E"/>
    <w:rsid w:val="00591D42"/>
    <w:rsid w:val="005920C5"/>
    <w:rsid w:val="00595E83"/>
    <w:rsid w:val="00596530"/>
    <w:rsid w:val="005967F3"/>
    <w:rsid w:val="00597A99"/>
    <w:rsid w:val="005A06DF"/>
    <w:rsid w:val="005A1278"/>
    <w:rsid w:val="005A153C"/>
    <w:rsid w:val="005A2657"/>
    <w:rsid w:val="005A2D9A"/>
    <w:rsid w:val="005A2EE0"/>
    <w:rsid w:val="005A5141"/>
    <w:rsid w:val="005A5527"/>
    <w:rsid w:val="005A5AE6"/>
    <w:rsid w:val="005A5DFC"/>
    <w:rsid w:val="005A5F6D"/>
    <w:rsid w:val="005A67A1"/>
    <w:rsid w:val="005A6988"/>
    <w:rsid w:val="005B111D"/>
    <w:rsid w:val="005B1206"/>
    <w:rsid w:val="005B3265"/>
    <w:rsid w:val="005B37E8"/>
    <w:rsid w:val="005B4A0A"/>
    <w:rsid w:val="005B61C5"/>
    <w:rsid w:val="005C0056"/>
    <w:rsid w:val="005C18D2"/>
    <w:rsid w:val="005C19E4"/>
    <w:rsid w:val="005C327E"/>
    <w:rsid w:val="005C37E2"/>
    <w:rsid w:val="005D26F6"/>
    <w:rsid w:val="005D413B"/>
    <w:rsid w:val="005D5B6E"/>
    <w:rsid w:val="005D61D6"/>
    <w:rsid w:val="005E02CB"/>
    <w:rsid w:val="005E046D"/>
    <w:rsid w:val="005E0859"/>
    <w:rsid w:val="005E0D13"/>
    <w:rsid w:val="005E28E3"/>
    <w:rsid w:val="005E3017"/>
    <w:rsid w:val="005E3525"/>
    <w:rsid w:val="005E5047"/>
    <w:rsid w:val="005E567C"/>
    <w:rsid w:val="005E7205"/>
    <w:rsid w:val="005E7371"/>
    <w:rsid w:val="005F0C3B"/>
    <w:rsid w:val="005F116C"/>
    <w:rsid w:val="005F2131"/>
    <w:rsid w:val="005F3836"/>
    <w:rsid w:val="005F3D8D"/>
    <w:rsid w:val="005F7FD4"/>
    <w:rsid w:val="00600E7E"/>
    <w:rsid w:val="006021FB"/>
    <w:rsid w:val="00602B1A"/>
    <w:rsid w:val="00602C82"/>
    <w:rsid w:val="00603BC9"/>
    <w:rsid w:val="00603C86"/>
    <w:rsid w:val="006053D1"/>
    <w:rsid w:val="00605EF6"/>
    <w:rsid w:val="00606455"/>
    <w:rsid w:val="00606F67"/>
    <w:rsid w:val="00610A5A"/>
    <w:rsid w:val="0061125B"/>
    <w:rsid w:val="006148E8"/>
    <w:rsid w:val="00614929"/>
    <w:rsid w:val="00615CC2"/>
    <w:rsid w:val="00616511"/>
    <w:rsid w:val="006176ED"/>
    <w:rsid w:val="006202F3"/>
    <w:rsid w:val="0062097A"/>
    <w:rsid w:val="00620F96"/>
    <w:rsid w:val="006212A9"/>
    <w:rsid w:val="00621DA6"/>
    <w:rsid w:val="00622AA8"/>
    <w:rsid w:val="00623CFE"/>
    <w:rsid w:val="00624305"/>
    <w:rsid w:val="00624408"/>
    <w:rsid w:val="00624A33"/>
    <w:rsid w:val="00625F8B"/>
    <w:rsid w:val="006264DB"/>
    <w:rsid w:val="00627221"/>
    <w:rsid w:val="006272FA"/>
    <w:rsid w:val="006273B4"/>
    <w:rsid w:val="00627D06"/>
    <w:rsid w:val="00627E40"/>
    <w:rsid w:val="00627EE8"/>
    <w:rsid w:val="00630DA2"/>
    <w:rsid w:val="0063130F"/>
    <w:rsid w:val="006316FA"/>
    <w:rsid w:val="006319E1"/>
    <w:rsid w:val="006325BD"/>
    <w:rsid w:val="006338D6"/>
    <w:rsid w:val="00633A55"/>
    <w:rsid w:val="00633AD6"/>
    <w:rsid w:val="00634431"/>
    <w:rsid w:val="006349EF"/>
    <w:rsid w:val="00635C53"/>
    <w:rsid w:val="006363E6"/>
    <w:rsid w:val="00636793"/>
    <w:rsid w:val="006370D2"/>
    <w:rsid w:val="006403F0"/>
    <w:rsid w:val="0064074F"/>
    <w:rsid w:val="00640E73"/>
    <w:rsid w:val="00641272"/>
    <w:rsid w:val="00641F55"/>
    <w:rsid w:val="006442E3"/>
    <w:rsid w:val="00645AD0"/>
    <w:rsid w:val="00645B05"/>
    <w:rsid w:val="00645E4A"/>
    <w:rsid w:val="00646071"/>
    <w:rsid w:val="00647128"/>
    <w:rsid w:val="00647387"/>
    <w:rsid w:val="00653688"/>
    <w:rsid w:val="00654BF4"/>
    <w:rsid w:val="00655DAE"/>
    <w:rsid w:val="0066091B"/>
    <w:rsid w:val="00661429"/>
    <w:rsid w:val="00661F69"/>
    <w:rsid w:val="006634E6"/>
    <w:rsid w:val="0066526F"/>
    <w:rsid w:val="00665FE3"/>
    <w:rsid w:val="006660E9"/>
    <w:rsid w:val="00666A21"/>
    <w:rsid w:val="00667249"/>
    <w:rsid w:val="00667558"/>
    <w:rsid w:val="006709C4"/>
    <w:rsid w:val="00671523"/>
    <w:rsid w:val="006754EF"/>
    <w:rsid w:val="0067556B"/>
    <w:rsid w:val="006768F9"/>
    <w:rsid w:val="00676C8D"/>
    <w:rsid w:val="00676F1F"/>
    <w:rsid w:val="00677381"/>
    <w:rsid w:val="00677414"/>
    <w:rsid w:val="00681E07"/>
    <w:rsid w:val="00682532"/>
    <w:rsid w:val="006832CF"/>
    <w:rsid w:val="00683401"/>
    <w:rsid w:val="00683AA5"/>
    <w:rsid w:val="00684633"/>
    <w:rsid w:val="0068601E"/>
    <w:rsid w:val="00686829"/>
    <w:rsid w:val="006868EF"/>
    <w:rsid w:val="006906BD"/>
    <w:rsid w:val="00692395"/>
    <w:rsid w:val="006928A8"/>
    <w:rsid w:val="0069486B"/>
    <w:rsid w:val="00695B44"/>
    <w:rsid w:val="006A4904"/>
    <w:rsid w:val="006A548F"/>
    <w:rsid w:val="006A5DCD"/>
    <w:rsid w:val="006A701A"/>
    <w:rsid w:val="006A71CB"/>
    <w:rsid w:val="006B02E5"/>
    <w:rsid w:val="006B0332"/>
    <w:rsid w:val="006B17B3"/>
    <w:rsid w:val="006B1B40"/>
    <w:rsid w:val="006B1B97"/>
    <w:rsid w:val="006B23C2"/>
    <w:rsid w:val="006B466F"/>
    <w:rsid w:val="006B5728"/>
    <w:rsid w:val="006B64DC"/>
    <w:rsid w:val="006B7A91"/>
    <w:rsid w:val="006C0A63"/>
    <w:rsid w:val="006C6EF1"/>
    <w:rsid w:val="006D24FF"/>
    <w:rsid w:val="006D2791"/>
    <w:rsid w:val="006D2F03"/>
    <w:rsid w:val="006D3AAE"/>
    <w:rsid w:val="006D46C4"/>
    <w:rsid w:val="006D4704"/>
    <w:rsid w:val="006D4AB2"/>
    <w:rsid w:val="006D6A2D"/>
    <w:rsid w:val="006D7BDF"/>
    <w:rsid w:val="006E0BE5"/>
    <w:rsid w:val="006E1386"/>
    <w:rsid w:val="006E1E18"/>
    <w:rsid w:val="006E31CE"/>
    <w:rsid w:val="006E34D3"/>
    <w:rsid w:val="006E4C70"/>
    <w:rsid w:val="006E538F"/>
    <w:rsid w:val="006E5CC4"/>
    <w:rsid w:val="006E6161"/>
    <w:rsid w:val="006F0455"/>
    <w:rsid w:val="006F1435"/>
    <w:rsid w:val="006F6255"/>
    <w:rsid w:val="006F78C4"/>
    <w:rsid w:val="00700F1B"/>
    <w:rsid w:val="00701387"/>
    <w:rsid w:val="0070179F"/>
    <w:rsid w:val="007024B3"/>
    <w:rsid w:val="007031A0"/>
    <w:rsid w:val="00703BF5"/>
    <w:rsid w:val="00705A29"/>
    <w:rsid w:val="00706B09"/>
    <w:rsid w:val="00707255"/>
    <w:rsid w:val="00707498"/>
    <w:rsid w:val="00707FF6"/>
    <w:rsid w:val="007114F7"/>
    <w:rsid w:val="00711A65"/>
    <w:rsid w:val="00714133"/>
    <w:rsid w:val="00714DA4"/>
    <w:rsid w:val="007158B2"/>
    <w:rsid w:val="00715E63"/>
    <w:rsid w:val="00716081"/>
    <w:rsid w:val="0071660E"/>
    <w:rsid w:val="00716F6D"/>
    <w:rsid w:val="00721273"/>
    <w:rsid w:val="00721B0A"/>
    <w:rsid w:val="0072238C"/>
    <w:rsid w:val="00722B48"/>
    <w:rsid w:val="0072308E"/>
    <w:rsid w:val="0072359B"/>
    <w:rsid w:val="00723909"/>
    <w:rsid w:val="00724164"/>
    <w:rsid w:val="0072497B"/>
    <w:rsid w:val="00725DE7"/>
    <w:rsid w:val="0072636A"/>
    <w:rsid w:val="00726B44"/>
    <w:rsid w:val="007276EB"/>
    <w:rsid w:val="00727BE7"/>
    <w:rsid w:val="007314E1"/>
    <w:rsid w:val="007318DD"/>
    <w:rsid w:val="00732021"/>
    <w:rsid w:val="00732270"/>
    <w:rsid w:val="00732A6C"/>
    <w:rsid w:val="00732C73"/>
    <w:rsid w:val="00733167"/>
    <w:rsid w:val="00735552"/>
    <w:rsid w:val="007369C7"/>
    <w:rsid w:val="00740D2C"/>
    <w:rsid w:val="00742234"/>
    <w:rsid w:val="00743AC7"/>
    <w:rsid w:val="0074403C"/>
    <w:rsid w:val="00744BF9"/>
    <w:rsid w:val="007450D2"/>
    <w:rsid w:val="00745E74"/>
    <w:rsid w:val="00746B37"/>
    <w:rsid w:val="00746E71"/>
    <w:rsid w:val="0074718C"/>
    <w:rsid w:val="00750BFB"/>
    <w:rsid w:val="00750CD7"/>
    <w:rsid w:val="00752623"/>
    <w:rsid w:val="0075393F"/>
    <w:rsid w:val="00754A7E"/>
    <w:rsid w:val="00755B79"/>
    <w:rsid w:val="0075659E"/>
    <w:rsid w:val="00756DFC"/>
    <w:rsid w:val="00756F79"/>
    <w:rsid w:val="00760314"/>
    <w:rsid w:val="00760F1F"/>
    <w:rsid w:val="007613D2"/>
    <w:rsid w:val="0076172C"/>
    <w:rsid w:val="00762842"/>
    <w:rsid w:val="007628CA"/>
    <w:rsid w:val="007632EE"/>
    <w:rsid w:val="00763BA1"/>
    <w:rsid w:val="0076423E"/>
    <w:rsid w:val="007646CB"/>
    <w:rsid w:val="007646EA"/>
    <w:rsid w:val="007650DE"/>
    <w:rsid w:val="0076658F"/>
    <w:rsid w:val="007669FF"/>
    <w:rsid w:val="007702EC"/>
    <w:rsid w:val="0077040A"/>
    <w:rsid w:val="00770F79"/>
    <w:rsid w:val="0077111C"/>
    <w:rsid w:val="00772CFC"/>
    <w:rsid w:val="00772D64"/>
    <w:rsid w:val="00772DE4"/>
    <w:rsid w:val="00774136"/>
    <w:rsid w:val="00775623"/>
    <w:rsid w:val="00775A05"/>
    <w:rsid w:val="00776140"/>
    <w:rsid w:val="0077634F"/>
    <w:rsid w:val="0077768D"/>
    <w:rsid w:val="0078000F"/>
    <w:rsid w:val="0078167C"/>
    <w:rsid w:val="00781A56"/>
    <w:rsid w:val="00781B6D"/>
    <w:rsid w:val="00782F44"/>
    <w:rsid w:val="007841FF"/>
    <w:rsid w:val="007842B7"/>
    <w:rsid w:val="00786904"/>
    <w:rsid w:val="00790397"/>
    <w:rsid w:val="00792609"/>
    <w:rsid w:val="00792887"/>
    <w:rsid w:val="00794001"/>
    <w:rsid w:val="007943E2"/>
    <w:rsid w:val="00794881"/>
    <w:rsid w:val="00794F2C"/>
    <w:rsid w:val="00795912"/>
    <w:rsid w:val="00795DA6"/>
    <w:rsid w:val="00795DBA"/>
    <w:rsid w:val="00796460"/>
    <w:rsid w:val="007A21F0"/>
    <w:rsid w:val="007A3BC7"/>
    <w:rsid w:val="007A43B1"/>
    <w:rsid w:val="007A5A89"/>
    <w:rsid w:val="007A5AC4"/>
    <w:rsid w:val="007B0FDD"/>
    <w:rsid w:val="007B1B4A"/>
    <w:rsid w:val="007B24FA"/>
    <w:rsid w:val="007B27C8"/>
    <w:rsid w:val="007B4802"/>
    <w:rsid w:val="007B528E"/>
    <w:rsid w:val="007B6668"/>
    <w:rsid w:val="007B6888"/>
    <w:rsid w:val="007B6B33"/>
    <w:rsid w:val="007B7712"/>
    <w:rsid w:val="007C04A3"/>
    <w:rsid w:val="007C0960"/>
    <w:rsid w:val="007C0A88"/>
    <w:rsid w:val="007C122A"/>
    <w:rsid w:val="007C1596"/>
    <w:rsid w:val="007C2701"/>
    <w:rsid w:val="007C2D0F"/>
    <w:rsid w:val="007C300D"/>
    <w:rsid w:val="007C5DAA"/>
    <w:rsid w:val="007C61E4"/>
    <w:rsid w:val="007C6C4E"/>
    <w:rsid w:val="007C71A0"/>
    <w:rsid w:val="007D0766"/>
    <w:rsid w:val="007D0999"/>
    <w:rsid w:val="007D0E3B"/>
    <w:rsid w:val="007D12CD"/>
    <w:rsid w:val="007D2192"/>
    <w:rsid w:val="007D3E32"/>
    <w:rsid w:val="007D586E"/>
    <w:rsid w:val="007D61AF"/>
    <w:rsid w:val="007D7C7C"/>
    <w:rsid w:val="007E0B4A"/>
    <w:rsid w:val="007E173A"/>
    <w:rsid w:val="007E1BE2"/>
    <w:rsid w:val="007E479A"/>
    <w:rsid w:val="007E527B"/>
    <w:rsid w:val="007E5293"/>
    <w:rsid w:val="007E5450"/>
    <w:rsid w:val="007E61D4"/>
    <w:rsid w:val="007E7A98"/>
    <w:rsid w:val="007F0021"/>
    <w:rsid w:val="007F0371"/>
    <w:rsid w:val="007F1430"/>
    <w:rsid w:val="007F1A16"/>
    <w:rsid w:val="007F1BD1"/>
    <w:rsid w:val="007F2957"/>
    <w:rsid w:val="007F2F52"/>
    <w:rsid w:val="007F51AB"/>
    <w:rsid w:val="007F5306"/>
    <w:rsid w:val="0080092A"/>
    <w:rsid w:val="00800E45"/>
    <w:rsid w:val="00801192"/>
    <w:rsid w:val="00801F71"/>
    <w:rsid w:val="00803225"/>
    <w:rsid w:val="0080393E"/>
    <w:rsid w:val="00804C53"/>
    <w:rsid w:val="008058AE"/>
    <w:rsid w:val="00805DBE"/>
    <w:rsid w:val="00805F28"/>
    <w:rsid w:val="008070CD"/>
    <w:rsid w:val="00807158"/>
    <w:rsid w:val="0080749F"/>
    <w:rsid w:val="00811D46"/>
    <w:rsid w:val="008122C6"/>
    <w:rsid w:val="008125B0"/>
    <w:rsid w:val="00813749"/>
    <w:rsid w:val="008144CB"/>
    <w:rsid w:val="00816FA9"/>
    <w:rsid w:val="00821717"/>
    <w:rsid w:val="00821AE2"/>
    <w:rsid w:val="00823228"/>
    <w:rsid w:val="0082369F"/>
    <w:rsid w:val="00824210"/>
    <w:rsid w:val="008249FF"/>
    <w:rsid w:val="00824BB8"/>
    <w:rsid w:val="008263C0"/>
    <w:rsid w:val="00826B1B"/>
    <w:rsid w:val="008308D2"/>
    <w:rsid w:val="00830A49"/>
    <w:rsid w:val="00830E94"/>
    <w:rsid w:val="00834261"/>
    <w:rsid w:val="00834F36"/>
    <w:rsid w:val="00835C2F"/>
    <w:rsid w:val="008403BF"/>
    <w:rsid w:val="008409EB"/>
    <w:rsid w:val="00841422"/>
    <w:rsid w:val="008416A0"/>
    <w:rsid w:val="008419EB"/>
    <w:rsid w:val="00841D3B"/>
    <w:rsid w:val="0084314C"/>
    <w:rsid w:val="00843171"/>
    <w:rsid w:val="00844247"/>
    <w:rsid w:val="008452A4"/>
    <w:rsid w:val="00846313"/>
    <w:rsid w:val="00846AD7"/>
    <w:rsid w:val="00846C11"/>
    <w:rsid w:val="008470C1"/>
    <w:rsid w:val="00851E4A"/>
    <w:rsid w:val="00852D12"/>
    <w:rsid w:val="00853F76"/>
    <w:rsid w:val="00856611"/>
    <w:rsid w:val="008575C3"/>
    <w:rsid w:val="008610AC"/>
    <w:rsid w:val="00861BCE"/>
    <w:rsid w:val="00863D28"/>
    <w:rsid w:val="008648C3"/>
    <w:rsid w:val="00870AB5"/>
    <w:rsid w:val="00872563"/>
    <w:rsid w:val="00874E9C"/>
    <w:rsid w:val="00876C20"/>
    <w:rsid w:val="00880F26"/>
    <w:rsid w:val="00881797"/>
    <w:rsid w:val="0088486A"/>
    <w:rsid w:val="008934A9"/>
    <w:rsid w:val="00893BD4"/>
    <w:rsid w:val="00896C2E"/>
    <w:rsid w:val="008A02C0"/>
    <w:rsid w:val="008A0E4B"/>
    <w:rsid w:val="008A2771"/>
    <w:rsid w:val="008A310F"/>
    <w:rsid w:val="008A3933"/>
    <w:rsid w:val="008A4155"/>
    <w:rsid w:val="008A5095"/>
    <w:rsid w:val="008A608F"/>
    <w:rsid w:val="008A6892"/>
    <w:rsid w:val="008A72D5"/>
    <w:rsid w:val="008A7923"/>
    <w:rsid w:val="008B0379"/>
    <w:rsid w:val="008B1A9A"/>
    <w:rsid w:val="008B2025"/>
    <w:rsid w:val="008B3268"/>
    <w:rsid w:val="008B3DBD"/>
    <w:rsid w:val="008B3E85"/>
    <w:rsid w:val="008B4FE6"/>
    <w:rsid w:val="008B5F87"/>
    <w:rsid w:val="008B6238"/>
    <w:rsid w:val="008B6C37"/>
    <w:rsid w:val="008B77E6"/>
    <w:rsid w:val="008B7D76"/>
    <w:rsid w:val="008C241C"/>
    <w:rsid w:val="008C2753"/>
    <w:rsid w:val="008C3337"/>
    <w:rsid w:val="008C47E4"/>
    <w:rsid w:val="008D23A5"/>
    <w:rsid w:val="008D28EC"/>
    <w:rsid w:val="008D2C19"/>
    <w:rsid w:val="008D3D7A"/>
    <w:rsid w:val="008D5EB1"/>
    <w:rsid w:val="008D5FD1"/>
    <w:rsid w:val="008D6C43"/>
    <w:rsid w:val="008E18F7"/>
    <w:rsid w:val="008E1D99"/>
    <w:rsid w:val="008E1E10"/>
    <w:rsid w:val="008E1FA8"/>
    <w:rsid w:val="008E291B"/>
    <w:rsid w:val="008E2A9F"/>
    <w:rsid w:val="008E2ADA"/>
    <w:rsid w:val="008E3C23"/>
    <w:rsid w:val="008E3D5A"/>
    <w:rsid w:val="008E4818"/>
    <w:rsid w:val="008E4F2F"/>
    <w:rsid w:val="008E6E10"/>
    <w:rsid w:val="008E74B0"/>
    <w:rsid w:val="008E7B52"/>
    <w:rsid w:val="008F022A"/>
    <w:rsid w:val="008F13DF"/>
    <w:rsid w:val="008F2731"/>
    <w:rsid w:val="008F3AD2"/>
    <w:rsid w:val="008F3B73"/>
    <w:rsid w:val="008F3C6F"/>
    <w:rsid w:val="008F4E3B"/>
    <w:rsid w:val="008F4ED1"/>
    <w:rsid w:val="008F7324"/>
    <w:rsid w:val="008F7867"/>
    <w:rsid w:val="008F78AD"/>
    <w:rsid w:val="0090035D"/>
    <w:rsid w:val="009008A8"/>
    <w:rsid w:val="00901468"/>
    <w:rsid w:val="0090388F"/>
    <w:rsid w:val="00904F24"/>
    <w:rsid w:val="00905B3F"/>
    <w:rsid w:val="0090630D"/>
    <w:rsid w:val="009063B0"/>
    <w:rsid w:val="00907106"/>
    <w:rsid w:val="009107FD"/>
    <w:rsid w:val="0091137C"/>
    <w:rsid w:val="0091148C"/>
    <w:rsid w:val="0091154E"/>
    <w:rsid w:val="00911567"/>
    <w:rsid w:val="009136EA"/>
    <w:rsid w:val="00913B5E"/>
    <w:rsid w:val="0091455F"/>
    <w:rsid w:val="00917553"/>
    <w:rsid w:val="00917AAE"/>
    <w:rsid w:val="00917C3E"/>
    <w:rsid w:val="00917F63"/>
    <w:rsid w:val="00921247"/>
    <w:rsid w:val="00921D93"/>
    <w:rsid w:val="009230F7"/>
    <w:rsid w:val="00923371"/>
    <w:rsid w:val="009251A9"/>
    <w:rsid w:val="00926FE5"/>
    <w:rsid w:val="00930699"/>
    <w:rsid w:val="0093069A"/>
    <w:rsid w:val="00930789"/>
    <w:rsid w:val="00931F69"/>
    <w:rsid w:val="00932369"/>
    <w:rsid w:val="009333B8"/>
    <w:rsid w:val="00934089"/>
    <w:rsid w:val="00934123"/>
    <w:rsid w:val="00934B5C"/>
    <w:rsid w:val="009415D2"/>
    <w:rsid w:val="00941753"/>
    <w:rsid w:val="0094492B"/>
    <w:rsid w:val="00945AD5"/>
    <w:rsid w:val="0094715D"/>
    <w:rsid w:val="009502FF"/>
    <w:rsid w:val="00952BEE"/>
    <w:rsid w:val="00953E20"/>
    <w:rsid w:val="00954F11"/>
    <w:rsid w:val="00955774"/>
    <w:rsid w:val="009560B5"/>
    <w:rsid w:val="00957514"/>
    <w:rsid w:val="00960F64"/>
    <w:rsid w:val="00962AA3"/>
    <w:rsid w:val="00963946"/>
    <w:rsid w:val="00965AB3"/>
    <w:rsid w:val="00966CE2"/>
    <w:rsid w:val="00966F1B"/>
    <w:rsid w:val="009670B2"/>
    <w:rsid w:val="009703D6"/>
    <w:rsid w:val="009706CF"/>
    <w:rsid w:val="00971329"/>
    <w:rsid w:val="0097181B"/>
    <w:rsid w:val="00971AA0"/>
    <w:rsid w:val="00971C04"/>
    <w:rsid w:val="00975AFE"/>
    <w:rsid w:val="00975D36"/>
    <w:rsid w:val="00976DC5"/>
    <w:rsid w:val="009814EE"/>
    <w:rsid w:val="009818C7"/>
    <w:rsid w:val="0098202C"/>
    <w:rsid w:val="00982514"/>
    <w:rsid w:val="00982DD4"/>
    <w:rsid w:val="0098392D"/>
    <w:rsid w:val="009841E5"/>
    <w:rsid w:val="0098479F"/>
    <w:rsid w:val="00984A8A"/>
    <w:rsid w:val="009857B6"/>
    <w:rsid w:val="009859CB"/>
    <w:rsid w:val="00985A8D"/>
    <w:rsid w:val="00986610"/>
    <w:rsid w:val="00986902"/>
    <w:rsid w:val="0098755F"/>
    <w:rsid w:val="009877DC"/>
    <w:rsid w:val="00991F96"/>
    <w:rsid w:val="00992739"/>
    <w:rsid w:val="00992C19"/>
    <w:rsid w:val="009967C8"/>
    <w:rsid w:val="00996F0A"/>
    <w:rsid w:val="009A1D86"/>
    <w:rsid w:val="009A5FD2"/>
    <w:rsid w:val="009A6C35"/>
    <w:rsid w:val="009A7A4C"/>
    <w:rsid w:val="009B049C"/>
    <w:rsid w:val="009B11C8"/>
    <w:rsid w:val="009B1B24"/>
    <w:rsid w:val="009B2BCF"/>
    <w:rsid w:val="009B2FF8"/>
    <w:rsid w:val="009B4857"/>
    <w:rsid w:val="009B4A17"/>
    <w:rsid w:val="009B4CF7"/>
    <w:rsid w:val="009B5533"/>
    <w:rsid w:val="009B5BA3"/>
    <w:rsid w:val="009B6478"/>
    <w:rsid w:val="009B6E4A"/>
    <w:rsid w:val="009B7C4C"/>
    <w:rsid w:val="009C20A4"/>
    <w:rsid w:val="009C210D"/>
    <w:rsid w:val="009C265B"/>
    <w:rsid w:val="009C3249"/>
    <w:rsid w:val="009C48D8"/>
    <w:rsid w:val="009C5655"/>
    <w:rsid w:val="009D0027"/>
    <w:rsid w:val="009D0655"/>
    <w:rsid w:val="009D20A1"/>
    <w:rsid w:val="009D24DA"/>
    <w:rsid w:val="009D2998"/>
    <w:rsid w:val="009D33E4"/>
    <w:rsid w:val="009D4F7D"/>
    <w:rsid w:val="009D5579"/>
    <w:rsid w:val="009D649A"/>
    <w:rsid w:val="009D7EBF"/>
    <w:rsid w:val="009E0280"/>
    <w:rsid w:val="009E1E98"/>
    <w:rsid w:val="009E31BC"/>
    <w:rsid w:val="009E3ABE"/>
    <w:rsid w:val="009E3C4B"/>
    <w:rsid w:val="009E3F69"/>
    <w:rsid w:val="009E42C9"/>
    <w:rsid w:val="009E42D0"/>
    <w:rsid w:val="009E6A94"/>
    <w:rsid w:val="009E6D63"/>
    <w:rsid w:val="009E7BC1"/>
    <w:rsid w:val="009F0637"/>
    <w:rsid w:val="009F339E"/>
    <w:rsid w:val="009F3B2D"/>
    <w:rsid w:val="009F3C3E"/>
    <w:rsid w:val="009F3E5D"/>
    <w:rsid w:val="009F537E"/>
    <w:rsid w:val="009F5D5B"/>
    <w:rsid w:val="009F62A6"/>
    <w:rsid w:val="009F674F"/>
    <w:rsid w:val="009F799E"/>
    <w:rsid w:val="00A01B0A"/>
    <w:rsid w:val="00A02020"/>
    <w:rsid w:val="00A056CB"/>
    <w:rsid w:val="00A05D8B"/>
    <w:rsid w:val="00A06F4A"/>
    <w:rsid w:val="00A07A29"/>
    <w:rsid w:val="00A10144"/>
    <w:rsid w:val="00A104B3"/>
    <w:rsid w:val="00A107F5"/>
    <w:rsid w:val="00A10FF1"/>
    <w:rsid w:val="00A114E3"/>
    <w:rsid w:val="00A141C0"/>
    <w:rsid w:val="00A142FC"/>
    <w:rsid w:val="00A1506B"/>
    <w:rsid w:val="00A153CB"/>
    <w:rsid w:val="00A17CB2"/>
    <w:rsid w:val="00A20A5C"/>
    <w:rsid w:val="00A21368"/>
    <w:rsid w:val="00A22F68"/>
    <w:rsid w:val="00A23191"/>
    <w:rsid w:val="00A23760"/>
    <w:rsid w:val="00A23D9A"/>
    <w:rsid w:val="00A24639"/>
    <w:rsid w:val="00A25805"/>
    <w:rsid w:val="00A25913"/>
    <w:rsid w:val="00A270A2"/>
    <w:rsid w:val="00A301ED"/>
    <w:rsid w:val="00A3083E"/>
    <w:rsid w:val="00A31531"/>
    <w:rsid w:val="00A319C0"/>
    <w:rsid w:val="00A31F26"/>
    <w:rsid w:val="00A33560"/>
    <w:rsid w:val="00A33653"/>
    <w:rsid w:val="00A33659"/>
    <w:rsid w:val="00A362D4"/>
    <w:rsid w:val="00A364E4"/>
    <w:rsid w:val="00A36B3C"/>
    <w:rsid w:val="00A371A5"/>
    <w:rsid w:val="00A371A7"/>
    <w:rsid w:val="00A42434"/>
    <w:rsid w:val="00A4610C"/>
    <w:rsid w:val="00A47118"/>
    <w:rsid w:val="00A475CC"/>
    <w:rsid w:val="00A478DB"/>
    <w:rsid w:val="00A47AB5"/>
    <w:rsid w:val="00A47BDF"/>
    <w:rsid w:val="00A51A79"/>
    <w:rsid w:val="00A51CD7"/>
    <w:rsid w:val="00A52ADB"/>
    <w:rsid w:val="00A52BAD"/>
    <w:rsid w:val="00A52ED3"/>
    <w:rsid w:val="00A533E8"/>
    <w:rsid w:val="00A54236"/>
    <w:rsid w:val="00A542D9"/>
    <w:rsid w:val="00A54AD6"/>
    <w:rsid w:val="00A55E64"/>
    <w:rsid w:val="00A55E7D"/>
    <w:rsid w:val="00A56151"/>
    <w:rsid w:val="00A56E64"/>
    <w:rsid w:val="00A61165"/>
    <w:rsid w:val="00A624C3"/>
    <w:rsid w:val="00A64568"/>
    <w:rsid w:val="00A6489B"/>
    <w:rsid w:val="00A66284"/>
    <w:rsid w:val="00A6641C"/>
    <w:rsid w:val="00A70B9A"/>
    <w:rsid w:val="00A70C3A"/>
    <w:rsid w:val="00A72BDE"/>
    <w:rsid w:val="00A73822"/>
    <w:rsid w:val="00A765BF"/>
    <w:rsid w:val="00A765FF"/>
    <w:rsid w:val="00A767D2"/>
    <w:rsid w:val="00A77616"/>
    <w:rsid w:val="00A805DA"/>
    <w:rsid w:val="00A811B4"/>
    <w:rsid w:val="00A81F6B"/>
    <w:rsid w:val="00A825D9"/>
    <w:rsid w:val="00A82B3C"/>
    <w:rsid w:val="00A83B36"/>
    <w:rsid w:val="00A86ADF"/>
    <w:rsid w:val="00A87CDE"/>
    <w:rsid w:val="00A90B23"/>
    <w:rsid w:val="00A92BAF"/>
    <w:rsid w:val="00A94737"/>
    <w:rsid w:val="00A948B0"/>
    <w:rsid w:val="00A94BA3"/>
    <w:rsid w:val="00A96CBA"/>
    <w:rsid w:val="00AA04D4"/>
    <w:rsid w:val="00AA21BA"/>
    <w:rsid w:val="00AA2507"/>
    <w:rsid w:val="00AA363E"/>
    <w:rsid w:val="00AA4A3E"/>
    <w:rsid w:val="00AA58E8"/>
    <w:rsid w:val="00AA5CE7"/>
    <w:rsid w:val="00AA6C6D"/>
    <w:rsid w:val="00AA7007"/>
    <w:rsid w:val="00AB1ACD"/>
    <w:rsid w:val="00AB277F"/>
    <w:rsid w:val="00AB2979"/>
    <w:rsid w:val="00AB4099"/>
    <w:rsid w:val="00AB4204"/>
    <w:rsid w:val="00AB449A"/>
    <w:rsid w:val="00AB7964"/>
    <w:rsid w:val="00AC02A5"/>
    <w:rsid w:val="00AC096C"/>
    <w:rsid w:val="00AC6443"/>
    <w:rsid w:val="00AC64DC"/>
    <w:rsid w:val="00AC6518"/>
    <w:rsid w:val="00AD0FB5"/>
    <w:rsid w:val="00AD14F9"/>
    <w:rsid w:val="00AD1DC1"/>
    <w:rsid w:val="00AD22C8"/>
    <w:rsid w:val="00AD2870"/>
    <w:rsid w:val="00AD35D6"/>
    <w:rsid w:val="00AD4B03"/>
    <w:rsid w:val="00AD58C5"/>
    <w:rsid w:val="00AD679D"/>
    <w:rsid w:val="00AD6B49"/>
    <w:rsid w:val="00AD7A96"/>
    <w:rsid w:val="00AD7FD8"/>
    <w:rsid w:val="00AE1FDD"/>
    <w:rsid w:val="00AE2744"/>
    <w:rsid w:val="00AE36C4"/>
    <w:rsid w:val="00AE472C"/>
    <w:rsid w:val="00AE4AD7"/>
    <w:rsid w:val="00AE512B"/>
    <w:rsid w:val="00AE5375"/>
    <w:rsid w:val="00AE6AAB"/>
    <w:rsid w:val="00AE6B5C"/>
    <w:rsid w:val="00AE6CF8"/>
    <w:rsid w:val="00AE772A"/>
    <w:rsid w:val="00AE78A4"/>
    <w:rsid w:val="00AE7EE7"/>
    <w:rsid w:val="00AF11AD"/>
    <w:rsid w:val="00AF3A85"/>
    <w:rsid w:val="00AF4C7E"/>
    <w:rsid w:val="00AF4CAC"/>
    <w:rsid w:val="00AF6CAE"/>
    <w:rsid w:val="00AF6E01"/>
    <w:rsid w:val="00AF7583"/>
    <w:rsid w:val="00B01F82"/>
    <w:rsid w:val="00B02CE4"/>
    <w:rsid w:val="00B033C6"/>
    <w:rsid w:val="00B03B35"/>
    <w:rsid w:val="00B03E0D"/>
    <w:rsid w:val="00B054F8"/>
    <w:rsid w:val="00B06E6C"/>
    <w:rsid w:val="00B11C15"/>
    <w:rsid w:val="00B1255F"/>
    <w:rsid w:val="00B13A87"/>
    <w:rsid w:val="00B13AF8"/>
    <w:rsid w:val="00B14DEC"/>
    <w:rsid w:val="00B15C9F"/>
    <w:rsid w:val="00B20799"/>
    <w:rsid w:val="00B2104A"/>
    <w:rsid w:val="00B21A6D"/>
    <w:rsid w:val="00B2219A"/>
    <w:rsid w:val="00B22776"/>
    <w:rsid w:val="00B257DF"/>
    <w:rsid w:val="00B25B2D"/>
    <w:rsid w:val="00B30384"/>
    <w:rsid w:val="00B31F4C"/>
    <w:rsid w:val="00B33347"/>
    <w:rsid w:val="00B333B6"/>
    <w:rsid w:val="00B33D7C"/>
    <w:rsid w:val="00B345EA"/>
    <w:rsid w:val="00B346AA"/>
    <w:rsid w:val="00B34F8C"/>
    <w:rsid w:val="00B3581B"/>
    <w:rsid w:val="00B35B7E"/>
    <w:rsid w:val="00B35E07"/>
    <w:rsid w:val="00B36B81"/>
    <w:rsid w:val="00B36FEE"/>
    <w:rsid w:val="00B37C80"/>
    <w:rsid w:val="00B406E4"/>
    <w:rsid w:val="00B41DF5"/>
    <w:rsid w:val="00B4261D"/>
    <w:rsid w:val="00B429A1"/>
    <w:rsid w:val="00B43C43"/>
    <w:rsid w:val="00B457C1"/>
    <w:rsid w:val="00B46344"/>
    <w:rsid w:val="00B465DA"/>
    <w:rsid w:val="00B46A5E"/>
    <w:rsid w:val="00B5092B"/>
    <w:rsid w:val="00B5194E"/>
    <w:rsid w:val="00B51AF5"/>
    <w:rsid w:val="00B51B2C"/>
    <w:rsid w:val="00B520B2"/>
    <w:rsid w:val="00B531FC"/>
    <w:rsid w:val="00B55347"/>
    <w:rsid w:val="00B56B22"/>
    <w:rsid w:val="00B5760C"/>
    <w:rsid w:val="00B57C37"/>
    <w:rsid w:val="00B57E5E"/>
    <w:rsid w:val="00B60847"/>
    <w:rsid w:val="00B61469"/>
    <w:rsid w:val="00B61694"/>
    <w:rsid w:val="00B6197D"/>
    <w:rsid w:val="00B61F37"/>
    <w:rsid w:val="00B63714"/>
    <w:rsid w:val="00B662A6"/>
    <w:rsid w:val="00B66ED1"/>
    <w:rsid w:val="00B70DF6"/>
    <w:rsid w:val="00B72A54"/>
    <w:rsid w:val="00B73982"/>
    <w:rsid w:val="00B751F6"/>
    <w:rsid w:val="00B759F7"/>
    <w:rsid w:val="00B7770F"/>
    <w:rsid w:val="00B77A89"/>
    <w:rsid w:val="00B77B27"/>
    <w:rsid w:val="00B80DE7"/>
    <w:rsid w:val="00B80EE5"/>
    <w:rsid w:val="00B8134E"/>
    <w:rsid w:val="00B81B55"/>
    <w:rsid w:val="00B82BD5"/>
    <w:rsid w:val="00B83060"/>
    <w:rsid w:val="00B83582"/>
    <w:rsid w:val="00B84613"/>
    <w:rsid w:val="00B84A6F"/>
    <w:rsid w:val="00B85510"/>
    <w:rsid w:val="00B87AF0"/>
    <w:rsid w:val="00B902A0"/>
    <w:rsid w:val="00B9037B"/>
    <w:rsid w:val="00B910BD"/>
    <w:rsid w:val="00B91707"/>
    <w:rsid w:val="00B91B63"/>
    <w:rsid w:val="00B932B3"/>
    <w:rsid w:val="00B93834"/>
    <w:rsid w:val="00B957E0"/>
    <w:rsid w:val="00B95B12"/>
    <w:rsid w:val="00B9616D"/>
    <w:rsid w:val="00B96469"/>
    <w:rsid w:val="00B96DE6"/>
    <w:rsid w:val="00B97E50"/>
    <w:rsid w:val="00BA0DA2"/>
    <w:rsid w:val="00BA1C82"/>
    <w:rsid w:val="00BA24F5"/>
    <w:rsid w:val="00BA2981"/>
    <w:rsid w:val="00BA2991"/>
    <w:rsid w:val="00BA2F47"/>
    <w:rsid w:val="00BA42EE"/>
    <w:rsid w:val="00BA47AD"/>
    <w:rsid w:val="00BA48F9"/>
    <w:rsid w:val="00BA5299"/>
    <w:rsid w:val="00BA5D88"/>
    <w:rsid w:val="00BA7230"/>
    <w:rsid w:val="00BB0DCA"/>
    <w:rsid w:val="00BB2666"/>
    <w:rsid w:val="00BB3769"/>
    <w:rsid w:val="00BB46D3"/>
    <w:rsid w:val="00BB6B80"/>
    <w:rsid w:val="00BC06D4"/>
    <w:rsid w:val="00BC1D79"/>
    <w:rsid w:val="00BC3773"/>
    <w:rsid w:val="00BC381A"/>
    <w:rsid w:val="00BC3F40"/>
    <w:rsid w:val="00BC43D8"/>
    <w:rsid w:val="00BC688F"/>
    <w:rsid w:val="00BC6D39"/>
    <w:rsid w:val="00BC6DF7"/>
    <w:rsid w:val="00BC7090"/>
    <w:rsid w:val="00BD0616"/>
    <w:rsid w:val="00BD0962"/>
    <w:rsid w:val="00BD10E8"/>
    <w:rsid w:val="00BD1EED"/>
    <w:rsid w:val="00BD2705"/>
    <w:rsid w:val="00BD2F71"/>
    <w:rsid w:val="00BD38CF"/>
    <w:rsid w:val="00BD6099"/>
    <w:rsid w:val="00BE1E64"/>
    <w:rsid w:val="00BE2B96"/>
    <w:rsid w:val="00BE754C"/>
    <w:rsid w:val="00BF06A5"/>
    <w:rsid w:val="00BF09A9"/>
    <w:rsid w:val="00BF0DA2"/>
    <w:rsid w:val="00BF109C"/>
    <w:rsid w:val="00BF146D"/>
    <w:rsid w:val="00BF1CBC"/>
    <w:rsid w:val="00BF1F7A"/>
    <w:rsid w:val="00BF2896"/>
    <w:rsid w:val="00BF34FA"/>
    <w:rsid w:val="00BF4BFD"/>
    <w:rsid w:val="00BF6667"/>
    <w:rsid w:val="00BF6857"/>
    <w:rsid w:val="00C004B6"/>
    <w:rsid w:val="00C027DF"/>
    <w:rsid w:val="00C0398C"/>
    <w:rsid w:val="00C03C8D"/>
    <w:rsid w:val="00C0448C"/>
    <w:rsid w:val="00C047A7"/>
    <w:rsid w:val="00C05409"/>
    <w:rsid w:val="00C05DE5"/>
    <w:rsid w:val="00C061AC"/>
    <w:rsid w:val="00C064D4"/>
    <w:rsid w:val="00C0655E"/>
    <w:rsid w:val="00C10255"/>
    <w:rsid w:val="00C102C3"/>
    <w:rsid w:val="00C1148D"/>
    <w:rsid w:val="00C17653"/>
    <w:rsid w:val="00C2127B"/>
    <w:rsid w:val="00C21D0E"/>
    <w:rsid w:val="00C22650"/>
    <w:rsid w:val="00C22D02"/>
    <w:rsid w:val="00C26328"/>
    <w:rsid w:val="00C30A27"/>
    <w:rsid w:val="00C31F08"/>
    <w:rsid w:val="00C33027"/>
    <w:rsid w:val="00C34894"/>
    <w:rsid w:val="00C36D95"/>
    <w:rsid w:val="00C37667"/>
    <w:rsid w:val="00C376BE"/>
    <w:rsid w:val="00C37C39"/>
    <w:rsid w:val="00C4017D"/>
    <w:rsid w:val="00C401CE"/>
    <w:rsid w:val="00C40736"/>
    <w:rsid w:val="00C43463"/>
    <w:rsid w:val="00C435DB"/>
    <w:rsid w:val="00C43723"/>
    <w:rsid w:val="00C44D73"/>
    <w:rsid w:val="00C44ED3"/>
    <w:rsid w:val="00C471EA"/>
    <w:rsid w:val="00C5098C"/>
    <w:rsid w:val="00C50B42"/>
    <w:rsid w:val="00C50DBC"/>
    <w:rsid w:val="00C516FF"/>
    <w:rsid w:val="00C51E9A"/>
    <w:rsid w:val="00C52BFA"/>
    <w:rsid w:val="00C53D1D"/>
    <w:rsid w:val="00C53F26"/>
    <w:rsid w:val="00C5405F"/>
    <w:rsid w:val="00C540BC"/>
    <w:rsid w:val="00C5448A"/>
    <w:rsid w:val="00C546D3"/>
    <w:rsid w:val="00C5603B"/>
    <w:rsid w:val="00C56209"/>
    <w:rsid w:val="00C56886"/>
    <w:rsid w:val="00C5693C"/>
    <w:rsid w:val="00C600D0"/>
    <w:rsid w:val="00C609D5"/>
    <w:rsid w:val="00C618C3"/>
    <w:rsid w:val="00C62DC9"/>
    <w:rsid w:val="00C648C2"/>
    <w:rsid w:val="00C64F7D"/>
    <w:rsid w:val="00C6536C"/>
    <w:rsid w:val="00C6600E"/>
    <w:rsid w:val="00C660FE"/>
    <w:rsid w:val="00C67309"/>
    <w:rsid w:val="00C73292"/>
    <w:rsid w:val="00C73B27"/>
    <w:rsid w:val="00C750A4"/>
    <w:rsid w:val="00C75495"/>
    <w:rsid w:val="00C75C8C"/>
    <w:rsid w:val="00C7614E"/>
    <w:rsid w:val="00C772E3"/>
    <w:rsid w:val="00C77349"/>
    <w:rsid w:val="00C77BF1"/>
    <w:rsid w:val="00C80D60"/>
    <w:rsid w:val="00C82F5F"/>
    <w:rsid w:val="00C82FBD"/>
    <w:rsid w:val="00C83732"/>
    <w:rsid w:val="00C83F41"/>
    <w:rsid w:val="00C8466C"/>
    <w:rsid w:val="00C85267"/>
    <w:rsid w:val="00C85797"/>
    <w:rsid w:val="00C85F7E"/>
    <w:rsid w:val="00C86AAF"/>
    <w:rsid w:val="00C86ACB"/>
    <w:rsid w:val="00C8721B"/>
    <w:rsid w:val="00C9041B"/>
    <w:rsid w:val="00C907A3"/>
    <w:rsid w:val="00C91882"/>
    <w:rsid w:val="00C92BB9"/>
    <w:rsid w:val="00C9372C"/>
    <w:rsid w:val="00C9470E"/>
    <w:rsid w:val="00C95CEB"/>
    <w:rsid w:val="00C9606F"/>
    <w:rsid w:val="00C978B2"/>
    <w:rsid w:val="00CA0827"/>
    <w:rsid w:val="00CA0BDC"/>
    <w:rsid w:val="00CA1054"/>
    <w:rsid w:val="00CA55D8"/>
    <w:rsid w:val="00CA63EB"/>
    <w:rsid w:val="00CA69F1"/>
    <w:rsid w:val="00CA7345"/>
    <w:rsid w:val="00CA7CF2"/>
    <w:rsid w:val="00CB08C3"/>
    <w:rsid w:val="00CB0912"/>
    <w:rsid w:val="00CB1992"/>
    <w:rsid w:val="00CB4EA5"/>
    <w:rsid w:val="00CB5188"/>
    <w:rsid w:val="00CB541E"/>
    <w:rsid w:val="00CB6102"/>
    <w:rsid w:val="00CB6509"/>
    <w:rsid w:val="00CB6991"/>
    <w:rsid w:val="00CB6D01"/>
    <w:rsid w:val="00CB7B5D"/>
    <w:rsid w:val="00CC09B9"/>
    <w:rsid w:val="00CC0B38"/>
    <w:rsid w:val="00CC1F35"/>
    <w:rsid w:val="00CC3A37"/>
    <w:rsid w:val="00CC4CBA"/>
    <w:rsid w:val="00CC5CD0"/>
    <w:rsid w:val="00CC6194"/>
    <w:rsid w:val="00CC6305"/>
    <w:rsid w:val="00CC6DD0"/>
    <w:rsid w:val="00CC78A5"/>
    <w:rsid w:val="00CD0516"/>
    <w:rsid w:val="00CD0E53"/>
    <w:rsid w:val="00CD1679"/>
    <w:rsid w:val="00CD4F10"/>
    <w:rsid w:val="00CD51D8"/>
    <w:rsid w:val="00CD756B"/>
    <w:rsid w:val="00CE13AD"/>
    <w:rsid w:val="00CE17A6"/>
    <w:rsid w:val="00CE2CC1"/>
    <w:rsid w:val="00CE34AA"/>
    <w:rsid w:val="00CE4A86"/>
    <w:rsid w:val="00CE5B1C"/>
    <w:rsid w:val="00CE60A5"/>
    <w:rsid w:val="00CE729C"/>
    <w:rsid w:val="00CE734F"/>
    <w:rsid w:val="00CF109C"/>
    <w:rsid w:val="00CF112E"/>
    <w:rsid w:val="00CF15F0"/>
    <w:rsid w:val="00CF161D"/>
    <w:rsid w:val="00CF32CA"/>
    <w:rsid w:val="00CF3822"/>
    <w:rsid w:val="00CF4DC1"/>
    <w:rsid w:val="00CF4EB1"/>
    <w:rsid w:val="00CF5177"/>
    <w:rsid w:val="00CF5F4F"/>
    <w:rsid w:val="00CF6368"/>
    <w:rsid w:val="00CF6D6E"/>
    <w:rsid w:val="00CF6F3C"/>
    <w:rsid w:val="00CF70BF"/>
    <w:rsid w:val="00CF76EA"/>
    <w:rsid w:val="00D00411"/>
    <w:rsid w:val="00D02B13"/>
    <w:rsid w:val="00D03219"/>
    <w:rsid w:val="00D101FE"/>
    <w:rsid w:val="00D1059C"/>
    <w:rsid w:val="00D143F4"/>
    <w:rsid w:val="00D1501A"/>
    <w:rsid w:val="00D16FE4"/>
    <w:rsid w:val="00D218DC"/>
    <w:rsid w:val="00D24035"/>
    <w:rsid w:val="00D240E9"/>
    <w:rsid w:val="00D24E56"/>
    <w:rsid w:val="00D2718C"/>
    <w:rsid w:val="00D275C3"/>
    <w:rsid w:val="00D30548"/>
    <w:rsid w:val="00D30A8E"/>
    <w:rsid w:val="00D31643"/>
    <w:rsid w:val="00D31AEB"/>
    <w:rsid w:val="00D32ECD"/>
    <w:rsid w:val="00D33821"/>
    <w:rsid w:val="00D33B8B"/>
    <w:rsid w:val="00D3602F"/>
    <w:rsid w:val="00D361E4"/>
    <w:rsid w:val="00D37B2E"/>
    <w:rsid w:val="00D40281"/>
    <w:rsid w:val="00D42A8F"/>
    <w:rsid w:val="00D439F6"/>
    <w:rsid w:val="00D444A1"/>
    <w:rsid w:val="00D4531C"/>
    <w:rsid w:val="00D459C6"/>
    <w:rsid w:val="00D47218"/>
    <w:rsid w:val="00D50729"/>
    <w:rsid w:val="00D50C19"/>
    <w:rsid w:val="00D534EF"/>
    <w:rsid w:val="00D53619"/>
    <w:rsid w:val="00D5379E"/>
    <w:rsid w:val="00D55737"/>
    <w:rsid w:val="00D56C94"/>
    <w:rsid w:val="00D57A48"/>
    <w:rsid w:val="00D61093"/>
    <w:rsid w:val="00D61732"/>
    <w:rsid w:val="00D62643"/>
    <w:rsid w:val="00D63B00"/>
    <w:rsid w:val="00D6475E"/>
    <w:rsid w:val="00D64C0F"/>
    <w:rsid w:val="00D65DC8"/>
    <w:rsid w:val="00D6650A"/>
    <w:rsid w:val="00D6718E"/>
    <w:rsid w:val="00D71089"/>
    <w:rsid w:val="00D71F46"/>
    <w:rsid w:val="00D72323"/>
    <w:rsid w:val="00D72EFE"/>
    <w:rsid w:val="00D740E9"/>
    <w:rsid w:val="00D746E1"/>
    <w:rsid w:val="00D7552E"/>
    <w:rsid w:val="00D7594C"/>
    <w:rsid w:val="00D76227"/>
    <w:rsid w:val="00D76247"/>
    <w:rsid w:val="00D7678C"/>
    <w:rsid w:val="00D770F8"/>
    <w:rsid w:val="00D77AE8"/>
    <w:rsid w:val="00D77DF1"/>
    <w:rsid w:val="00D77FB3"/>
    <w:rsid w:val="00D77FFA"/>
    <w:rsid w:val="00D83E44"/>
    <w:rsid w:val="00D84CA8"/>
    <w:rsid w:val="00D84F73"/>
    <w:rsid w:val="00D867A0"/>
    <w:rsid w:val="00D86AFF"/>
    <w:rsid w:val="00D87D33"/>
    <w:rsid w:val="00D9234D"/>
    <w:rsid w:val="00D93C2B"/>
    <w:rsid w:val="00D944F3"/>
    <w:rsid w:val="00D95A44"/>
    <w:rsid w:val="00D95D16"/>
    <w:rsid w:val="00D97C76"/>
    <w:rsid w:val="00DA26D3"/>
    <w:rsid w:val="00DA379B"/>
    <w:rsid w:val="00DA4E4A"/>
    <w:rsid w:val="00DA5917"/>
    <w:rsid w:val="00DB02B4"/>
    <w:rsid w:val="00DB0CDD"/>
    <w:rsid w:val="00DB1044"/>
    <w:rsid w:val="00DB2071"/>
    <w:rsid w:val="00DB32A5"/>
    <w:rsid w:val="00DB3766"/>
    <w:rsid w:val="00DB538D"/>
    <w:rsid w:val="00DB56F0"/>
    <w:rsid w:val="00DB56FF"/>
    <w:rsid w:val="00DB6AD6"/>
    <w:rsid w:val="00DB72F6"/>
    <w:rsid w:val="00DC275C"/>
    <w:rsid w:val="00DC2A49"/>
    <w:rsid w:val="00DC3101"/>
    <w:rsid w:val="00DC4B0D"/>
    <w:rsid w:val="00DC50C7"/>
    <w:rsid w:val="00DC6A17"/>
    <w:rsid w:val="00DC6BD0"/>
    <w:rsid w:val="00DC7FE1"/>
    <w:rsid w:val="00DD1666"/>
    <w:rsid w:val="00DD1922"/>
    <w:rsid w:val="00DD3419"/>
    <w:rsid w:val="00DD3F3F"/>
    <w:rsid w:val="00DD5086"/>
    <w:rsid w:val="00DD5572"/>
    <w:rsid w:val="00DD7C90"/>
    <w:rsid w:val="00DD7D7B"/>
    <w:rsid w:val="00DD7EF7"/>
    <w:rsid w:val="00DE094F"/>
    <w:rsid w:val="00DE0E07"/>
    <w:rsid w:val="00DE2772"/>
    <w:rsid w:val="00DE2B6D"/>
    <w:rsid w:val="00DE3138"/>
    <w:rsid w:val="00DE3D4D"/>
    <w:rsid w:val="00DE5996"/>
    <w:rsid w:val="00DE5D80"/>
    <w:rsid w:val="00DE68ED"/>
    <w:rsid w:val="00DE6F03"/>
    <w:rsid w:val="00DE7FD8"/>
    <w:rsid w:val="00DF4A30"/>
    <w:rsid w:val="00DF58CD"/>
    <w:rsid w:val="00DF65DE"/>
    <w:rsid w:val="00E004EA"/>
    <w:rsid w:val="00E009D1"/>
    <w:rsid w:val="00E019A5"/>
    <w:rsid w:val="00E0281B"/>
    <w:rsid w:val="00E02EC8"/>
    <w:rsid w:val="00E037F5"/>
    <w:rsid w:val="00E039BD"/>
    <w:rsid w:val="00E04ECB"/>
    <w:rsid w:val="00E053B5"/>
    <w:rsid w:val="00E05A09"/>
    <w:rsid w:val="00E0655D"/>
    <w:rsid w:val="00E06CA1"/>
    <w:rsid w:val="00E0740D"/>
    <w:rsid w:val="00E13C90"/>
    <w:rsid w:val="00E14CFF"/>
    <w:rsid w:val="00E160E3"/>
    <w:rsid w:val="00E172B8"/>
    <w:rsid w:val="00E17FB4"/>
    <w:rsid w:val="00E205AC"/>
    <w:rsid w:val="00E20B75"/>
    <w:rsid w:val="00E21319"/>
    <w:rsid w:val="00E214F2"/>
    <w:rsid w:val="00E214FC"/>
    <w:rsid w:val="00E22A31"/>
    <w:rsid w:val="00E235C9"/>
    <w:rsid w:val="00E2371E"/>
    <w:rsid w:val="00E239B4"/>
    <w:rsid w:val="00E24BD7"/>
    <w:rsid w:val="00E25374"/>
    <w:rsid w:val="00E25E01"/>
    <w:rsid w:val="00E26523"/>
    <w:rsid w:val="00E26685"/>
    <w:rsid w:val="00E26809"/>
    <w:rsid w:val="00E278C4"/>
    <w:rsid w:val="00E27DA6"/>
    <w:rsid w:val="00E30747"/>
    <w:rsid w:val="00E30823"/>
    <w:rsid w:val="00E3097B"/>
    <w:rsid w:val="00E317DD"/>
    <w:rsid w:val="00E32EC2"/>
    <w:rsid w:val="00E33258"/>
    <w:rsid w:val="00E3412D"/>
    <w:rsid w:val="00E342C6"/>
    <w:rsid w:val="00E35851"/>
    <w:rsid w:val="00E358A4"/>
    <w:rsid w:val="00E366D2"/>
    <w:rsid w:val="00E4014B"/>
    <w:rsid w:val="00E4015A"/>
    <w:rsid w:val="00E40D6C"/>
    <w:rsid w:val="00E4134D"/>
    <w:rsid w:val="00E41E64"/>
    <w:rsid w:val="00E42775"/>
    <w:rsid w:val="00E4397B"/>
    <w:rsid w:val="00E447A0"/>
    <w:rsid w:val="00E451AC"/>
    <w:rsid w:val="00E45FF3"/>
    <w:rsid w:val="00E4746B"/>
    <w:rsid w:val="00E509C2"/>
    <w:rsid w:val="00E5413C"/>
    <w:rsid w:val="00E55767"/>
    <w:rsid w:val="00E56735"/>
    <w:rsid w:val="00E56D73"/>
    <w:rsid w:val="00E57322"/>
    <w:rsid w:val="00E574B3"/>
    <w:rsid w:val="00E60B2D"/>
    <w:rsid w:val="00E628CB"/>
    <w:rsid w:val="00E62AD9"/>
    <w:rsid w:val="00E638C8"/>
    <w:rsid w:val="00E662D7"/>
    <w:rsid w:val="00E6710E"/>
    <w:rsid w:val="00E70CAA"/>
    <w:rsid w:val="00E71B51"/>
    <w:rsid w:val="00E725C4"/>
    <w:rsid w:val="00E732A9"/>
    <w:rsid w:val="00E73F6C"/>
    <w:rsid w:val="00E7509B"/>
    <w:rsid w:val="00E761A3"/>
    <w:rsid w:val="00E76B29"/>
    <w:rsid w:val="00E770CA"/>
    <w:rsid w:val="00E816E1"/>
    <w:rsid w:val="00E8386D"/>
    <w:rsid w:val="00E8496C"/>
    <w:rsid w:val="00E84D23"/>
    <w:rsid w:val="00E86590"/>
    <w:rsid w:val="00E8702A"/>
    <w:rsid w:val="00E906FE"/>
    <w:rsid w:val="00E907FF"/>
    <w:rsid w:val="00E90B1F"/>
    <w:rsid w:val="00E90B4C"/>
    <w:rsid w:val="00E90D36"/>
    <w:rsid w:val="00E90F05"/>
    <w:rsid w:val="00E91C5C"/>
    <w:rsid w:val="00E93BE5"/>
    <w:rsid w:val="00E947C7"/>
    <w:rsid w:val="00E95971"/>
    <w:rsid w:val="00E9647A"/>
    <w:rsid w:val="00EA0831"/>
    <w:rsid w:val="00EA0CAA"/>
    <w:rsid w:val="00EA1CDC"/>
    <w:rsid w:val="00EA1D9D"/>
    <w:rsid w:val="00EA3119"/>
    <w:rsid w:val="00EA39B5"/>
    <w:rsid w:val="00EA42D1"/>
    <w:rsid w:val="00EA42EF"/>
    <w:rsid w:val="00EA5CF8"/>
    <w:rsid w:val="00EA74A5"/>
    <w:rsid w:val="00EB0E6B"/>
    <w:rsid w:val="00EB1098"/>
    <w:rsid w:val="00EB2DD1"/>
    <w:rsid w:val="00EB304C"/>
    <w:rsid w:val="00EB3130"/>
    <w:rsid w:val="00EB3B80"/>
    <w:rsid w:val="00EB4488"/>
    <w:rsid w:val="00EB6B37"/>
    <w:rsid w:val="00EC039C"/>
    <w:rsid w:val="00EC233D"/>
    <w:rsid w:val="00EC2358"/>
    <w:rsid w:val="00EC29FE"/>
    <w:rsid w:val="00EC2D09"/>
    <w:rsid w:val="00EC3C70"/>
    <w:rsid w:val="00EC553F"/>
    <w:rsid w:val="00EC64E7"/>
    <w:rsid w:val="00EC6C48"/>
    <w:rsid w:val="00EC71AC"/>
    <w:rsid w:val="00EC736D"/>
    <w:rsid w:val="00EC74C2"/>
    <w:rsid w:val="00ED0C6F"/>
    <w:rsid w:val="00ED15DF"/>
    <w:rsid w:val="00ED3A3D"/>
    <w:rsid w:val="00ED538A"/>
    <w:rsid w:val="00ED5515"/>
    <w:rsid w:val="00ED56DD"/>
    <w:rsid w:val="00ED6FBC"/>
    <w:rsid w:val="00EE0001"/>
    <w:rsid w:val="00EE0FB1"/>
    <w:rsid w:val="00EE2F16"/>
    <w:rsid w:val="00EE3861"/>
    <w:rsid w:val="00EE5B21"/>
    <w:rsid w:val="00EE6A07"/>
    <w:rsid w:val="00EE7589"/>
    <w:rsid w:val="00EE7A5B"/>
    <w:rsid w:val="00EF0A7B"/>
    <w:rsid w:val="00EF2E73"/>
    <w:rsid w:val="00EF4C11"/>
    <w:rsid w:val="00EF4CD9"/>
    <w:rsid w:val="00EF4EE0"/>
    <w:rsid w:val="00EF5135"/>
    <w:rsid w:val="00EF5F68"/>
    <w:rsid w:val="00EF7683"/>
    <w:rsid w:val="00EF7A2D"/>
    <w:rsid w:val="00F005D1"/>
    <w:rsid w:val="00F01742"/>
    <w:rsid w:val="00F03286"/>
    <w:rsid w:val="00F03CE5"/>
    <w:rsid w:val="00F03E15"/>
    <w:rsid w:val="00F04F8D"/>
    <w:rsid w:val="00F069EC"/>
    <w:rsid w:val="00F077C6"/>
    <w:rsid w:val="00F07C63"/>
    <w:rsid w:val="00F07E8A"/>
    <w:rsid w:val="00F10AD0"/>
    <w:rsid w:val="00F1116A"/>
    <w:rsid w:val="00F116CC"/>
    <w:rsid w:val="00F12BD1"/>
    <w:rsid w:val="00F14C60"/>
    <w:rsid w:val="00F14EC4"/>
    <w:rsid w:val="00F15327"/>
    <w:rsid w:val="00F15998"/>
    <w:rsid w:val="00F15B51"/>
    <w:rsid w:val="00F168CF"/>
    <w:rsid w:val="00F21E43"/>
    <w:rsid w:val="00F22087"/>
    <w:rsid w:val="00F2555C"/>
    <w:rsid w:val="00F275AD"/>
    <w:rsid w:val="00F307EB"/>
    <w:rsid w:val="00F315CB"/>
    <w:rsid w:val="00F31CCC"/>
    <w:rsid w:val="00F31DF3"/>
    <w:rsid w:val="00F32661"/>
    <w:rsid w:val="00F32AE1"/>
    <w:rsid w:val="00F32EA8"/>
    <w:rsid w:val="00F3385A"/>
    <w:rsid w:val="00F33AE5"/>
    <w:rsid w:val="00F33DAB"/>
    <w:rsid w:val="00F3597D"/>
    <w:rsid w:val="00F35A66"/>
    <w:rsid w:val="00F3742A"/>
    <w:rsid w:val="00F37633"/>
    <w:rsid w:val="00F4376D"/>
    <w:rsid w:val="00F43F93"/>
    <w:rsid w:val="00F450F3"/>
    <w:rsid w:val="00F45357"/>
    <w:rsid w:val="00F45399"/>
    <w:rsid w:val="00F465EA"/>
    <w:rsid w:val="00F47D14"/>
    <w:rsid w:val="00F53A69"/>
    <w:rsid w:val="00F54E7B"/>
    <w:rsid w:val="00F55A88"/>
    <w:rsid w:val="00F608F0"/>
    <w:rsid w:val="00F60C74"/>
    <w:rsid w:val="00F60D52"/>
    <w:rsid w:val="00F60FE1"/>
    <w:rsid w:val="00F66B22"/>
    <w:rsid w:val="00F670F0"/>
    <w:rsid w:val="00F67C50"/>
    <w:rsid w:val="00F7385F"/>
    <w:rsid w:val="00F74005"/>
    <w:rsid w:val="00F74535"/>
    <w:rsid w:val="00F74844"/>
    <w:rsid w:val="00F76884"/>
    <w:rsid w:val="00F7750B"/>
    <w:rsid w:val="00F80620"/>
    <w:rsid w:val="00F80F01"/>
    <w:rsid w:val="00F81082"/>
    <w:rsid w:val="00F81C36"/>
    <w:rsid w:val="00F83D24"/>
    <w:rsid w:val="00F83DD9"/>
    <w:rsid w:val="00F83F40"/>
    <w:rsid w:val="00F84B6A"/>
    <w:rsid w:val="00F85A99"/>
    <w:rsid w:val="00F86D49"/>
    <w:rsid w:val="00F90008"/>
    <w:rsid w:val="00F92619"/>
    <w:rsid w:val="00F9356A"/>
    <w:rsid w:val="00F936A0"/>
    <w:rsid w:val="00F94110"/>
    <w:rsid w:val="00F96E0C"/>
    <w:rsid w:val="00FA0C51"/>
    <w:rsid w:val="00FA117A"/>
    <w:rsid w:val="00FA1387"/>
    <w:rsid w:val="00FA574E"/>
    <w:rsid w:val="00FA6B91"/>
    <w:rsid w:val="00FA6EB7"/>
    <w:rsid w:val="00FA7155"/>
    <w:rsid w:val="00FA7255"/>
    <w:rsid w:val="00FB097E"/>
    <w:rsid w:val="00FB10E1"/>
    <w:rsid w:val="00FB1FE2"/>
    <w:rsid w:val="00FB386A"/>
    <w:rsid w:val="00FB5898"/>
    <w:rsid w:val="00FB667E"/>
    <w:rsid w:val="00FC0632"/>
    <w:rsid w:val="00FC0786"/>
    <w:rsid w:val="00FC0897"/>
    <w:rsid w:val="00FC2736"/>
    <w:rsid w:val="00FC2831"/>
    <w:rsid w:val="00FC2E77"/>
    <w:rsid w:val="00FC31E3"/>
    <w:rsid w:val="00FC342B"/>
    <w:rsid w:val="00FC36A5"/>
    <w:rsid w:val="00FC3B2A"/>
    <w:rsid w:val="00FC4604"/>
    <w:rsid w:val="00FC4947"/>
    <w:rsid w:val="00FC49EF"/>
    <w:rsid w:val="00FC55C7"/>
    <w:rsid w:val="00FC727A"/>
    <w:rsid w:val="00FD1991"/>
    <w:rsid w:val="00FD329B"/>
    <w:rsid w:val="00FD3997"/>
    <w:rsid w:val="00FD4447"/>
    <w:rsid w:val="00FD4B5B"/>
    <w:rsid w:val="00FD5299"/>
    <w:rsid w:val="00FD6AB1"/>
    <w:rsid w:val="00FD7F3F"/>
    <w:rsid w:val="00FE0231"/>
    <w:rsid w:val="00FE0A26"/>
    <w:rsid w:val="00FE0D7F"/>
    <w:rsid w:val="00FE1845"/>
    <w:rsid w:val="00FE36E2"/>
    <w:rsid w:val="00FE5FC8"/>
    <w:rsid w:val="00FE68C4"/>
    <w:rsid w:val="00FE6ADE"/>
    <w:rsid w:val="00FF11AD"/>
    <w:rsid w:val="00FF2950"/>
    <w:rsid w:val="00FF2971"/>
    <w:rsid w:val="00FF34D4"/>
    <w:rsid w:val="00FF40F0"/>
    <w:rsid w:val="00FF6DE6"/>
    <w:rsid w:val="01EC037E"/>
    <w:rsid w:val="021E54D1"/>
    <w:rsid w:val="0419A42A"/>
    <w:rsid w:val="0572DB6A"/>
    <w:rsid w:val="0BA187D6"/>
    <w:rsid w:val="11656F19"/>
    <w:rsid w:val="11734237"/>
    <w:rsid w:val="14784F0E"/>
    <w:rsid w:val="17B99226"/>
    <w:rsid w:val="18795652"/>
    <w:rsid w:val="1C07C81C"/>
    <w:rsid w:val="1D32DC23"/>
    <w:rsid w:val="1FFF01DE"/>
    <w:rsid w:val="20019D96"/>
    <w:rsid w:val="20D738DF"/>
    <w:rsid w:val="23C6705A"/>
    <w:rsid w:val="29DBD21C"/>
    <w:rsid w:val="2C0AE2DD"/>
    <w:rsid w:val="2CE123DC"/>
    <w:rsid w:val="2CE5BA1F"/>
    <w:rsid w:val="2EEED3A9"/>
    <w:rsid w:val="337EDFAF"/>
    <w:rsid w:val="33B53AF2"/>
    <w:rsid w:val="368B9511"/>
    <w:rsid w:val="36C9257C"/>
    <w:rsid w:val="3C7C3E4A"/>
    <w:rsid w:val="3E9A80A8"/>
    <w:rsid w:val="40554D6C"/>
    <w:rsid w:val="434E3D66"/>
    <w:rsid w:val="44D2E20D"/>
    <w:rsid w:val="4A83CE95"/>
    <w:rsid w:val="4C3C5570"/>
    <w:rsid w:val="5105247B"/>
    <w:rsid w:val="56A5EC0A"/>
    <w:rsid w:val="60E45BB7"/>
    <w:rsid w:val="61025DAA"/>
    <w:rsid w:val="62350F2D"/>
    <w:rsid w:val="64590B29"/>
    <w:rsid w:val="64F61B4B"/>
    <w:rsid w:val="67050EC7"/>
    <w:rsid w:val="6A90B600"/>
    <w:rsid w:val="6B5416D0"/>
    <w:rsid w:val="6F2A232F"/>
    <w:rsid w:val="6F70217B"/>
    <w:rsid w:val="70CB84CA"/>
    <w:rsid w:val="7BB784FB"/>
    <w:rsid w:val="7CEE6E72"/>
    <w:rsid w:val="7DF57F77"/>
    <w:rsid w:val="7F53C081"/>
    <w:rsid w:val="7FF4C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6F2F2"/>
  <w15:chartTrackingRefBased/>
  <w15:docId w15:val="{4BA5813D-7050-B542-A3F3-F9C8AB50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F03"/>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semiHidden/>
    <w:unhideWhenUsed/>
    <w:qFormat/>
    <w:locked/>
    <w:rsid w:val="00EC74C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AA2507"/>
    <w:pPr>
      <w:numPr>
        <w:ilvl w:val="1"/>
        <w:numId w:val="25"/>
      </w:numPr>
      <w:ind w:left="321" w:hanging="284"/>
      <w:contextualSpacing/>
      <w:jc w:val="both"/>
    </w:pPr>
    <w:rPr>
      <w:rFonts w:ascii="Times New Roman" w:hAnsi="Times New Roman"/>
      <w:sz w:val="24"/>
      <w:szCs w:val="24"/>
    </w:r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Teksttreci">
    <w:name w:val="Tekst treści_"/>
    <w:link w:val="Teksttreci0"/>
    <w:uiPriority w:val="99"/>
    <w:locked/>
    <w:rsid w:val="00235C21"/>
    <w:rPr>
      <w:rFonts w:ascii="Times New Roman" w:hAnsi="Times New Roman"/>
      <w:sz w:val="23"/>
      <w:szCs w:val="23"/>
      <w:shd w:val="clear" w:color="auto" w:fill="FFFFFF"/>
    </w:rPr>
  </w:style>
  <w:style w:type="paragraph" w:customStyle="1" w:styleId="Teksttreci0">
    <w:name w:val="Tekst treści"/>
    <w:basedOn w:val="Normalny"/>
    <w:link w:val="Teksttreci"/>
    <w:uiPriority w:val="99"/>
    <w:rsid w:val="00235C21"/>
    <w:pPr>
      <w:widowControl w:val="0"/>
      <w:shd w:val="clear" w:color="auto" w:fill="FFFFFF"/>
      <w:spacing w:line="413" w:lineRule="exact"/>
      <w:ind w:hanging="720"/>
      <w:jc w:val="both"/>
    </w:pPr>
    <w:rPr>
      <w:rFonts w:ascii="Times New Roman" w:hAnsi="Times New Roman"/>
      <w:sz w:val="23"/>
      <w:szCs w:val="23"/>
      <w:lang w:eastAsia="pl-PL"/>
    </w:rPr>
  </w:style>
  <w:style w:type="character" w:customStyle="1" w:styleId="ui-provider">
    <w:name w:val="ui-provider"/>
    <w:rsid w:val="00BF1CBC"/>
  </w:style>
  <w:style w:type="character" w:customStyle="1" w:styleId="Nagwek4Znak">
    <w:name w:val="Nagłówek 4 Znak"/>
    <w:basedOn w:val="Domylnaczcionkaakapitu"/>
    <w:link w:val="Nagwek4"/>
    <w:semiHidden/>
    <w:rsid w:val="00EC74C2"/>
    <w:rPr>
      <w:rFonts w:asciiTheme="majorHAnsi" w:eastAsiaTheme="majorEastAsia" w:hAnsiTheme="majorHAnsi" w:cstheme="majorBidi"/>
      <w:i/>
      <w:iCs/>
      <w:color w:val="2F5496" w:themeColor="accent1" w:themeShade="BF"/>
      <w:sz w:val="22"/>
      <w:szCs w:val="22"/>
      <w:lang w:eastAsia="en-US"/>
    </w:rPr>
  </w:style>
  <w:style w:type="character" w:styleId="Nierozpoznanawzmianka">
    <w:name w:val="Unresolved Mention"/>
    <w:basedOn w:val="Domylnaczcionkaakapitu"/>
    <w:uiPriority w:val="99"/>
    <w:semiHidden/>
    <w:unhideWhenUsed/>
    <w:rsid w:val="002339B8"/>
    <w:rPr>
      <w:color w:val="605E5C"/>
      <w:shd w:val="clear" w:color="auto" w:fill="E1DFDD"/>
    </w:rPr>
  </w:style>
  <w:style w:type="paragraph" w:styleId="Poprawka">
    <w:name w:val="Revision"/>
    <w:hidden/>
    <w:uiPriority w:val="99"/>
    <w:semiHidden/>
    <w:rsid w:val="00111A2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79567403">
      <w:bodyDiv w:val="1"/>
      <w:marLeft w:val="0"/>
      <w:marRight w:val="0"/>
      <w:marTop w:val="0"/>
      <w:marBottom w:val="0"/>
      <w:divBdr>
        <w:top w:val="none" w:sz="0" w:space="0" w:color="auto"/>
        <w:left w:val="none" w:sz="0" w:space="0" w:color="auto"/>
        <w:bottom w:val="none" w:sz="0" w:space="0" w:color="auto"/>
        <w:right w:val="none" w:sz="0" w:space="0" w:color="auto"/>
      </w:divBdr>
    </w:div>
    <w:div w:id="85662480">
      <w:bodyDiv w:val="1"/>
      <w:marLeft w:val="0"/>
      <w:marRight w:val="0"/>
      <w:marTop w:val="0"/>
      <w:marBottom w:val="0"/>
      <w:divBdr>
        <w:top w:val="none" w:sz="0" w:space="0" w:color="auto"/>
        <w:left w:val="none" w:sz="0" w:space="0" w:color="auto"/>
        <w:bottom w:val="none" w:sz="0" w:space="0" w:color="auto"/>
        <w:right w:val="none" w:sz="0" w:space="0" w:color="auto"/>
      </w:divBdr>
    </w:div>
    <w:div w:id="188952844">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10266549">
      <w:bodyDiv w:val="1"/>
      <w:marLeft w:val="0"/>
      <w:marRight w:val="0"/>
      <w:marTop w:val="0"/>
      <w:marBottom w:val="0"/>
      <w:divBdr>
        <w:top w:val="none" w:sz="0" w:space="0" w:color="auto"/>
        <w:left w:val="none" w:sz="0" w:space="0" w:color="auto"/>
        <w:bottom w:val="none" w:sz="0" w:space="0" w:color="auto"/>
        <w:right w:val="none" w:sz="0" w:space="0" w:color="auto"/>
      </w:divBdr>
    </w:div>
    <w:div w:id="351537180">
      <w:bodyDiv w:val="1"/>
      <w:marLeft w:val="0"/>
      <w:marRight w:val="0"/>
      <w:marTop w:val="0"/>
      <w:marBottom w:val="0"/>
      <w:divBdr>
        <w:top w:val="none" w:sz="0" w:space="0" w:color="auto"/>
        <w:left w:val="none" w:sz="0" w:space="0" w:color="auto"/>
        <w:bottom w:val="none" w:sz="0" w:space="0" w:color="auto"/>
        <w:right w:val="none" w:sz="0" w:space="0" w:color="auto"/>
      </w:divBdr>
    </w:div>
    <w:div w:id="413472087">
      <w:bodyDiv w:val="1"/>
      <w:marLeft w:val="0"/>
      <w:marRight w:val="0"/>
      <w:marTop w:val="0"/>
      <w:marBottom w:val="0"/>
      <w:divBdr>
        <w:top w:val="none" w:sz="0" w:space="0" w:color="auto"/>
        <w:left w:val="none" w:sz="0" w:space="0" w:color="auto"/>
        <w:bottom w:val="none" w:sz="0" w:space="0" w:color="auto"/>
        <w:right w:val="none" w:sz="0" w:space="0" w:color="auto"/>
      </w:divBdr>
      <w:divsChild>
        <w:div w:id="565649878">
          <w:marLeft w:val="-630"/>
          <w:marRight w:val="0"/>
          <w:marTop w:val="0"/>
          <w:marBottom w:val="0"/>
          <w:divBdr>
            <w:top w:val="none" w:sz="0" w:space="0" w:color="auto"/>
            <w:left w:val="none" w:sz="0" w:space="0" w:color="auto"/>
            <w:bottom w:val="none" w:sz="0" w:space="0" w:color="auto"/>
            <w:right w:val="none" w:sz="0" w:space="0" w:color="auto"/>
          </w:divBdr>
        </w:div>
      </w:divsChild>
    </w:div>
    <w:div w:id="478307947">
      <w:bodyDiv w:val="1"/>
      <w:marLeft w:val="0"/>
      <w:marRight w:val="0"/>
      <w:marTop w:val="0"/>
      <w:marBottom w:val="0"/>
      <w:divBdr>
        <w:top w:val="none" w:sz="0" w:space="0" w:color="auto"/>
        <w:left w:val="none" w:sz="0" w:space="0" w:color="auto"/>
        <w:bottom w:val="none" w:sz="0" w:space="0" w:color="auto"/>
        <w:right w:val="none" w:sz="0" w:space="0" w:color="auto"/>
      </w:divBdr>
    </w:div>
    <w:div w:id="542254131">
      <w:bodyDiv w:val="1"/>
      <w:marLeft w:val="0"/>
      <w:marRight w:val="0"/>
      <w:marTop w:val="0"/>
      <w:marBottom w:val="0"/>
      <w:divBdr>
        <w:top w:val="none" w:sz="0" w:space="0" w:color="auto"/>
        <w:left w:val="none" w:sz="0" w:space="0" w:color="auto"/>
        <w:bottom w:val="none" w:sz="0" w:space="0" w:color="auto"/>
        <w:right w:val="none" w:sz="0" w:space="0" w:color="auto"/>
      </w:divBdr>
    </w:div>
    <w:div w:id="553080089">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236113">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12172862">
      <w:bodyDiv w:val="1"/>
      <w:marLeft w:val="0"/>
      <w:marRight w:val="0"/>
      <w:marTop w:val="0"/>
      <w:marBottom w:val="0"/>
      <w:divBdr>
        <w:top w:val="none" w:sz="0" w:space="0" w:color="auto"/>
        <w:left w:val="none" w:sz="0" w:space="0" w:color="auto"/>
        <w:bottom w:val="none" w:sz="0" w:space="0" w:color="auto"/>
        <w:right w:val="none" w:sz="0" w:space="0" w:color="auto"/>
      </w:divBdr>
    </w:div>
    <w:div w:id="627005244">
      <w:bodyDiv w:val="1"/>
      <w:marLeft w:val="0"/>
      <w:marRight w:val="0"/>
      <w:marTop w:val="0"/>
      <w:marBottom w:val="0"/>
      <w:divBdr>
        <w:top w:val="none" w:sz="0" w:space="0" w:color="auto"/>
        <w:left w:val="none" w:sz="0" w:space="0" w:color="auto"/>
        <w:bottom w:val="none" w:sz="0" w:space="0" w:color="auto"/>
        <w:right w:val="none" w:sz="0" w:space="0" w:color="auto"/>
      </w:divBdr>
    </w:div>
    <w:div w:id="681976732">
      <w:bodyDiv w:val="1"/>
      <w:marLeft w:val="0"/>
      <w:marRight w:val="0"/>
      <w:marTop w:val="0"/>
      <w:marBottom w:val="0"/>
      <w:divBdr>
        <w:top w:val="none" w:sz="0" w:space="0" w:color="auto"/>
        <w:left w:val="none" w:sz="0" w:space="0" w:color="auto"/>
        <w:bottom w:val="none" w:sz="0" w:space="0" w:color="auto"/>
        <w:right w:val="none" w:sz="0" w:space="0" w:color="auto"/>
      </w:divBdr>
    </w:div>
    <w:div w:id="690565820">
      <w:bodyDiv w:val="1"/>
      <w:marLeft w:val="0"/>
      <w:marRight w:val="0"/>
      <w:marTop w:val="0"/>
      <w:marBottom w:val="0"/>
      <w:divBdr>
        <w:top w:val="none" w:sz="0" w:space="0" w:color="auto"/>
        <w:left w:val="none" w:sz="0" w:space="0" w:color="auto"/>
        <w:bottom w:val="none" w:sz="0" w:space="0" w:color="auto"/>
        <w:right w:val="none" w:sz="0" w:space="0" w:color="auto"/>
      </w:divBdr>
    </w:div>
    <w:div w:id="720403322">
      <w:bodyDiv w:val="1"/>
      <w:marLeft w:val="0"/>
      <w:marRight w:val="0"/>
      <w:marTop w:val="0"/>
      <w:marBottom w:val="0"/>
      <w:divBdr>
        <w:top w:val="none" w:sz="0" w:space="0" w:color="auto"/>
        <w:left w:val="none" w:sz="0" w:space="0" w:color="auto"/>
        <w:bottom w:val="none" w:sz="0" w:space="0" w:color="auto"/>
        <w:right w:val="none" w:sz="0" w:space="0" w:color="auto"/>
      </w:divBdr>
      <w:divsChild>
        <w:div w:id="10768507">
          <w:marLeft w:val="0"/>
          <w:marRight w:val="0"/>
          <w:marTop w:val="0"/>
          <w:marBottom w:val="0"/>
          <w:divBdr>
            <w:top w:val="none" w:sz="0" w:space="0" w:color="auto"/>
            <w:left w:val="none" w:sz="0" w:space="0" w:color="auto"/>
            <w:bottom w:val="none" w:sz="0" w:space="0" w:color="auto"/>
            <w:right w:val="none" w:sz="0" w:space="0" w:color="auto"/>
          </w:divBdr>
        </w:div>
        <w:div w:id="251789555">
          <w:marLeft w:val="450"/>
          <w:marRight w:val="0"/>
          <w:marTop w:val="0"/>
          <w:marBottom w:val="0"/>
          <w:divBdr>
            <w:top w:val="none" w:sz="0" w:space="0" w:color="auto"/>
            <w:left w:val="none" w:sz="0" w:space="0" w:color="auto"/>
            <w:bottom w:val="none" w:sz="0" w:space="0" w:color="auto"/>
            <w:right w:val="none" w:sz="0" w:space="0" w:color="auto"/>
          </w:divBdr>
        </w:div>
        <w:div w:id="566382333">
          <w:marLeft w:val="0"/>
          <w:marRight w:val="0"/>
          <w:marTop w:val="0"/>
          <w:marBottom w:val="0"/>
          <w:divBdr>
            <w:top w:val="none" w:sz="0" w:space="0" w:color="auto"/>
            <w:left w:val="none" w:sz="0" w:space="0" w:color="auto"/>
            <w:bottom w:val="none" w:sz="0" w:space="0" w:color="auto"/>
            <w:right w:val="none" w:sz="0" w:space="0" w:color="auto"/>
          </w:divBdr>
        </w:div>
        <w:div w:id="705983400">
          <w:marLeft w:val="450"/>
          <w:marRight w:val="0"/>
          <w:marTop w:val="0"/>
          <w:marBottom w:val="0"/>
          <w:divBdr>
            <w:top w:val="none" w:sz="0" w:space="0" w:color="auto"/>
            <w:left w:val="none" w:sz="0" w:space="0" w:color="auto"/>
            <w:bottom w:val="none" w:sz="0" w:space="0" w:color="auto"/>
            <w:right w:val="none" w:sz="0" w:space="0" w:color="auto"/>
          </w:divBdr>
        </w:div>
        <w:div w:id="1106148322">
          <w:marLeft w:val="450"/>
          <w:marRight w:val="0"/>
          <w:marTop w:val="0"/>
          <w:marBottom w:val="0"/>
          <w:divBdr>
            <w:top w:val="none" w:sz="0" w:space="0" w:color="auto"/>
            <w:left w:val="none" w:sz="0" w:space="0" w:color="auto"/>
            <w:bottom w:val="none" w:sz="0" w:space="0" w:color="auto"/>
            <w:right w:val="none" w:sz="0" w:space="0" w:color="auto"/>
          </w:divBdr>
        </w:div>
        <w:div w:id="1608385574">
          <w:marLeft w:val="0"/>
          <w:marRight w:val="0"/>
          <w:marTop w:val="0"/>
          <w:marBottom w:val="0"/>
          <w:divBdr>
            <w:top w:val="none" w:sz="0" w:space="0" w:color="auto"/>
            <w:left w:val="none" w:sz="0" w:space="0" w:color="auto"/>
            <w:bottom w:val="none" w:sz="0" w:space="0" w:color="auto"/>
            <w:right w:val="none" w:sz="0" w:space="0" w:color="auto"/>
          </w:divBdr>
        </w:div>
        <w:div w:id="1750299927">
          <w:marLeft w:val="0"/>
          <w:marRight w:val="0"/>
          <w:marTop w:val="0"/>
          <w:marBottom w:val="0"/>
          <w:divBdr>
            <w:top w:val="none" w:sz="0" w:space="0" w:color="auto"/>
            <w:left w:val="none" w:sz="0" w:space="0" w:color="auto"/>
            <w:bottom w:val="none" w:sz="0" w:space="0" w:color="auto"/>
            <w:right w:val="none" w:sz="0" w:space="0" w:color="auto"/>
          </w:divBdr>
        </w:div>
        <w:div w:id="1921406869">
          <w:marLeft w:val="450"/>
          <w:marRight w:val="0"/>
          <w:marTop w:val="0"/>
          <w:marBottom w:val="0"/>
          <w:divBdr>
            <w:top w:val="none" w:sz="0" w:space="0" w:color="auto"/>
            <w:left w:val="none" w:sz="0" w:space="0" w:color="auto"/>
            <w:bottom w:val="none" w:sz="0" w:space="0" w:color="auto"/>
            <w:right w:val="none" w:sz="0" w:space="0" w:color="auto"/>
          </w:divBdr>
        </w:div>
      </w:divsChild>
    </w:div>
    <w:div w:id="755059626">
      <w:bodyDiv w:val="1"/>
      <w:marLeft w:val="0"/>
      <w:marRight w:val="0"/>
      <w:marTop w:val="0"/>
      <w:marBottom w:val="0"/>
      <w:divBdr>
        <w:top w:val="none" w:sz="0" w:space="0" w:color="auto"/>
        <w:left w:val="none" w:sz="0" w:space="0" w:color="auto"/>
        <w:bottom w:val="none" w:sz="0" w:space="0" w:color="auto"/>
        <w:right w:val="none" w:sz="0" w:space="0" w:color="auto"/>
      </w:divBdr>
    </w:div>
    <w:div w:id="805701740">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01540881">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94979016">
      <w:bodyDiv w:val="1"/>
      <w:marLeft w:val="0"/>
      <w:marRight w:val="0"/>
      <w:marTop w:val="0"/>
      <w:marBottom w:val="0"/>
      <w:divBdr>
        <w:top w:val="none" w:sz="0" w:space="0" w:color="auto"/>
        <w:left w:val="none" w:sz="0" w:space="0" w:color="auto"/>
        <w:bottom w:val="none" w:sz="0" w:space="0" w:color="auto"/>
        <w:right w:val="none" w:sz="0" w:space="0" w:color="auto"/>
      </w:divBdr>
    </w:div>
    <w:div w:id="1103767842">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95821228">
      <w:bodyDiv w:val="1"/>
      <w:marLeft w:val="0"/>
      <w:marRight w:val="0"/>
      <w:marTop w:val="0"/>
      <w:marBottom w:val="0"/>
      <w:divBdr>
        <w:top w:val="none" w:sz="0" w:space="0" w:color="auto"/>
        <w:left w:val="none" w:sz="0" w:space="0" w:color="auto"/>
        <w:bottom w:val="none" w:sz="0" w:space="0" w:color="auto"/>
        <w:right w:val="none" w:sz="0" w:space="0" w:color="auto"/>
      </w:divBdr>
    </w:div>
    <w:div w:id="1665547962">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34493526">
      <w:bodyDiv w:val="1"/>
      <w:marLeft w:val="0"/>
      <w:marRight w:val="0"/>
      <w:marTop w:val="0"/>
      <w:marBottom w:val="0"/>
      <w:divBdr>
        <w:top w:val="none" w:sz="0" w:space="0" w:color="auto"/>
        <w:left w:val="none" w:sz="0" w:space="0" w:color="auto"/>
        <w:bottom w:val="none" w:sz="0" w:space="0" w:color="auto"/>
        <w:right w:val="none" w:sz="0" w:space="0" w:color="auto"/>
      </w:divBdr>
      <w:divsChild>
        <w:div w:id="368183386">
          <w:marLeft w:val="-630"/>
          <w:marRight w:val="0"/>
          <w:marTop w:val="0"/>
          <w:marBottom w:val="0"/>
          <w:divBdr>
            <w:top w:val="none" w:sz="0" w:space="0" w:color="auto"/>
            <w:left w:val="none" w:sz="0" w:space="0" w:color="auto"/>
            <w:bottom w:val="none" w:sz="0" w:space="0" w:color="auto"/>
            <w:right w:val="none" w:sz="0" w:space="0" w:color="auto"/>
          </w:divBdr>
        </w:div>
      </w:divsChild>
    </w:div>
    <w:div w:id="189531382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34390073">
      <w:bodyDiv w:val="1"/>
      <w:marLeft w:val="0"/>
      <w:marRight w:val="0"/>
      <w:marTop w:val="0"/>
      <w:marBottom w:val="0"/>
      <w:divBdr>
        <w:top w:val="none" w:sz="0" w:space="0" w:color="auto"/>
        <w:left w:val="none" w:sz="0" w:space="0" w:color="auto"/>
        <w:bottom w:val="none" w:sz="0" w:space="0" w:color="auto"/>
        <w:right w:val="none" w:sz="0" w:space="0" w:color="auto"/>
      </w:divBdr>
    </w:div>
    <w:div w:id="2114789334">
      <w:bodyDiv w:val="1"/>
      <w:marLeft w:val="0"/>
      <w:marRight w:val="0"/>
      <w:marTop w:val="0"/>
      <w:marBottom w:val="0"/>
      <w:divBdr>
        <w:top w:val="none" w:sz="0" w:space="0" w:color="auto"/>
        <w:left w:val="none" w:sz="0" w:space="0" w:color="auto"/>
        <w:bottom w:val="none" w:sz="0" w:space="0" w:color="auto"/>
        <w:right w:val="none" w:sz="0" w:space="0" w:color="auto"/>
      </w:divBdr>
    </w:div>
    <w:div w:id="2119907171">
      <w:bodyDiv w:val="1"/>
      <w:marLeft w:val="0"/>
      <w:marRight w:val="0"/>
      <w:marTop w:val="0"/>
      <w:marBottom w:val="0"/>
      <w:divBdr>
        <w:top w:val="none" w:sz="0" w:space="0" w:color="auto"/>
        <w:left w:val="none" w:sz="0" w:space="0" w:color="auto"/>
        <w:bottom w:val="none" w:sz="0" w:space="0" w:color="auto"/>
        <w:right w:val="none" w:sz="0" w:space="0" w:color="auto"/>
      </w:divBdr>
    </w:div>
    <w:div w:id="2130659938">
      <w:bodyDiv w:val="1"/>
      <w:marLeft w:val="0"/>
      <w:marRight w:val="0"/>
      <w:marTop w:val="0"/>
      <w:marBottom w:val="0"/>
      <w:divBdr>
        <w:top w:val="none" w:sz="0" w:space="0" w:color="auto"/>
        <w:left w:val="none" w:sz="0" w:space="0" w:color="auto"/>
        <w:bottom w:val="none" w:sz="0" w:space="0" w:color="auto"/>
        <w:right w:val="none" w:sz="0" w:space="0" w:color="auto"/>
      </w:divBdr>
      <w:divsChild>
        <w:div w:id="213004815">
          <w:marLeft w:val="360"/>
          <w:marRight w:val="0"/>
          <w:marTop w:val="0"/>
          <w:marBottom w:val="72"/>
          <w:divBdr>
            <w:top w:val="none" w:sz="0" w:space="0" w:color="auto"/>
            <w:left w:val="none" w:sz="0" w:space="0" w:color="auto"/>
            <w:bottom w:val="none" w:sz="0" w:space="0" w:color="auto"/>
            <w:right w:val="none" w:sz="0" w:space="0" w:color="auto"/>
          </w:divBdr>
          <w:divsChild>
            <w:div w:id="850726646">
              <w:marLeft w:val="0"/>
              <w:marRight w:val="0"/>
              <w:marTop w:val="0"/>
              <w:marBottom w:val="0"/>
              <w:divBdr>
                <w:top w:val="none" w:sz="0" w:space="0" w:color="auto"/>
                <w:left w:val="none" w:sz="0" w:space="0" w:color="auto"/>
                <w:bottom w:val="none" w:sz="0" w:space="0" w:color="auto"/>
                <w:right w:val="none" w:sz="0" w:space="0" w:color="auto"/>
              </w:divBdr>
            </w:div>
          </w:divsChild>
        </w:div>
        <w:div w:id="1412849374">
          <w:marLeft w:val="360"/>
          <w:marRight w:val="0"/>
          <w:marTop w:val="0"/>
          <w:marBottom w:val="72"/>
          <w:divBdr>
            <w:top w:val="none" w:sz="0" w:space="0" w:color="auto"/>
            <w:left w:val="none" w:sz="0" w:space="0" w:color="auto"/>
            <w:bottom w:val="none" w:sz="0" w:space="0" w:color="auto"/>
            <w:right w:val="none" w:sz="0" w:space="0" w:color="auto"/>
          </w:divBdr>
          <w:divsChild>
            <w:div w:id="2146655140">
              <w:marLeft w:val="0"/>
              <w:marRight w:val="0"/>
              <w:marTop w:val="0"/>
              <w:marBottom w:val="0"/>
              <w:divBdr>
                <w:top w:val="none" w:sz="0" w:space="0" w:color="auto"/>
                <w:left w:val="none" w:sz="0" w:space="0" w:color="auto"/>
                <w:bottom w:val="none" w:sz="0" w:space="0" w:color="auto"/>
                <w:right w:val="none" w:sz="0" w:space="0" w:color="auto"/>
              </w:divBdr>
            </w:div>
          </w:divsChild>
        </w:div>
        <w:div w:id="1618020817">
          <w:marLeft w:val="360"/>
          <w:marRight w:val="0"/>
          <w:marTop w:val="72"/>
          <w:marBottom w:val="72"/>
          <w:divBdr>
            <w:top w:val="none" w:sz="0" w:space="0" w:color="auto"/>
            <w:left w:val="none" w:sz="0" w:space="0" w:color="auto"/>
            <w:bottom w:val="none" w:sz="0" w:space="0" w:color="auto"/>
            <w:right w:val="none" w:sz="0" w:space="0" w:color="auto"/>
          </w:divBdr>
          <w:divsChild>
            <w:div w:id="4237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laczeniespoleczne.pl/asystencja-osobista-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ba8b0c-cc3e-435f-89b9-485b5236f3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E68B2B7B4F094396263A22F5F5ECB6" ma:contentTypeVersion="4" ma:contentTypeDescription="Utwórz nowy dokument." ma:contentTypeScope="" ma:versionID="06e8ff043793442107c08e4bc1a73072">
  <xsd:schema xmlns:xsd="http://www.w3.org/2001/XMLSchema" xmlns:xs="http://www.w3.org/2001/XMLSchema" xmlns:p="http://schemas.microsoft.com/office/2006/metadata/properties" xmlns:ns3="f4ba8b0c-cc3e-435f-89b9-485b5236f348" xmlns:ns4="ac734bd5-686f-4bd5-869b-031385ab0e25" targetNamespace="http://schemas.microsoft.com/office/2006/metadata/properties" ma:root="true" ma:fieldsID="d47b46ed6792c38f118596f1fc8933d4" ns3:_="" ns4:_="">
    <xsd:import namespace="f4ba8b0c-cc3e-435f-89b9-485b5236f348"/>
    <xsd:import namespace="ac734bd5-686f-4bd5-869b-031385ab0e2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a8b0c-cc3e-435f-89b9-485b5236f34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34bd5-686f-4bd5-869b-031385ab0e25"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SharingHintHash" ma:index="1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A3E53-4A74-4B6B-B671-4305FF5331A1}">
  <ds:schemaRefs>
    <ds:schemaRef ds:uri="http://schemas.microsoft.com/office/2006/metadata/properties"/>
    <ds:schemaRef ds:uri="http://schemas.microsoft.com/office/infopath/2007/PartnerControls"/>
    <ds:schemaRef ds:uri="f4ba8b0c-cc3e-435f-89b9-485b5236f348"/>
  </ds:schemaRefs>
</ds:datastoreItem>
</file>

<file path=customXml/itemProps2.xml><?xml version="1.0" encoding="utf-8"?>
<ds:datastoreItem xmlns:ds="http://schemas.openxmlformats.org/officeDocument/2006/customXml" ds:itemID="{4C44B296-EC51-440D-8434-5D95EE08A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a8b0c-cc3e-435f-89b9-485b5236f348"/>
    <ds:schemaRef ds:uri="ac734bd5-686f-4bd5-869b-031385ab0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63B4A-A7FB-4618-9063-FD286F16E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10928</Words>
  <Characters>65570</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Ustawa o asystencji osobistej - OSR</vt:lpstr>
    </vt:vector>
  </TitlesOfParts>
  <Company/>
  <LinksUpToDate>false</LinksUpToDate>
  <CharactersWithSpaces>76346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o asystencji osobistej - OSR</dc:title>
  <dc:subject/>
  <dc:creator>Zawisny Adam</dc:creator>
  <cp:keywords/>
  <cp:lastModifiedBy>Kurowska Urszula</cp:lastModifiedBy>
  <cp:revision>2</cp:revision>
  <dcterms:created xsi:type="dcterms:W3CDTF">2024-12-09T14:33:00Z</dcterms:created>
  <dcterms:modified xsi:type="dcterms:W3CDTF">2024-12-09T14:33:00Z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0x01010093E68B2B7B4F094396263A22F5F5ECB6</vt:lpwstr>
  </property>
</Properties>
</file>