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765E">
        <w:rPr>
          <w:rFonts w:ascii="Times New Roman" w:hAnsi="Times New Roman"/>
          <w:b/>
          <w:sz w:val="26"/>
          <w:szCs w:val="26"/>
        </w:rPr>
        <w:t>MINISTERSTWO</w:t>
      </w:r>
      <w:r w:rsidR="000F1865">
        <w:rPr>
          <w:rFonts w:ascii="Times New Roman" w:hAnsi="Times New Roman"/>
          <w:b/>
          <w:sz w:val="26"/>
          <w:szCs w:val="26"/>
        </w:rPr>
        <w:t xml:space="preserve"> RODZINY</w:t>
      </w:r>
      <w:r w:rsidR="001156D1">
        <w:rPr>
          <w:rFonts w:ascii="Times New Roman" w:hAnsi="Times New Roman"/>
          <w:b/>
          <w:sz w:val="26"/>
          <w:szCs w:val="26"/>
        </w:rPr>
        <w:t>,</w:t>
      </w:r>
      <w:r w:rsidRPr="0010765E">
        <w:rPr>
          <w:rFonts w:ascii="Times New Roman" w:hAnsi="Times New Roman"/>
          <w:b/>
          <w:sz w:val="26"/>
          <w:szCs w:val="26"/>
        </w:rPr>
        <w:t xml:space="preserve"> PRACY I POLITYKI SPOŁECZNEJ</w:t>
      </w:r>
    </w:p>
    <w:p w:rsidR="0010765E" w:rsidRPr="0010765E" w:rsidRDefault="0010765E" w:rsidP="0010765E">
      <w:pPr>
        <w:spacing w:line="240" w:lineRule="auto"/>
        <w:jc w:val="center"/>
        <w:rPr>
          <w:rFonts w:ascii="Garamond" w:hAnsi="Garamond"/>
        </w:rPr>
      </w:pPr>
      <w:r w:rsidRPr="0010765E">
        <w:rPr>
          <w:rFonts w:ascii="Garamond" w:hAnsi="Garamond"/>
        </w:rPr>
        <w:t>BIURO PEŁNOMOCNIKA RZĄDU DO SPRAW OSÓB NIEPEŁNOSPRAWNYCH</w:t>
      </w:r>
    </w:p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765E">
        <w:rPr>
          <w:rFonts w:ascii="Times New Roman" w:hAnsi="Times New Roman"/>
          <w:i/>
          <w:sz w:val="20"/>
          <w:szCs w:val="20"/>
        </w:rPr>
        <w:t>ul. Nowogrodzka 1/3/5, 00-513 Warszawa, tel. +48 22 529 06 00, fax +48 22 529 06 02</w:t>
      </w:r>
    </w:p>
    <w:p w:rsidR="0010765E" w:rsidRPr="00E0120E" w:rsidRDefault="006628B7" w:rsidP="0010765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hyperlink r:id="rId7" w:history="1">
        <w:r w:rsidR="00150940" w:rsidRPr="006A4F68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www.mrpips.gov.pl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hyperlink r:id="rId8" w:history="1">
        <w:r w:rsidR="0010765E" w:rsidRPr="00E0120E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www.niepelnosprawni.gov.pl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e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-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m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ail: sekretariat.bon@m</w:t>
      </w:r>
      <w:r w:rsidR="00150940">
        <w:rPr>
          <w:rFonts w:ascii="Times New Roman" w:hAnsi="Times New Roman"/>
          <w:i/>
          <w:sz w:val="18"/>
          <w:szCs w:val="18"/>
          <w:lang w:val="en-US"/>
        </w:rPr>
        <w:t>r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pips.gov.pl</w:t>
      </w:r>
    </w:p>
    <w:p w:rsidR="0010765E" w:rsidRDefault="006628B7">
      <w:r>
        <w:pict>
          <v:rect id="_x0000_i1025" style="width:453.6pt;height:1pt" o:hralign="center" o:hrstd="t" o:hrnoshade="t" o:hr="t" fillcolor="#5a5a5a [2109]" stroked="f"/>
        </w:pict>
      </w:r>
    </w:p>
    <w:p w:rsidR="00336381" w:rsidRPr="00E0120E" w:rsidRDefault="0010765E" w:rsidP="0010765E">
      <w:pPr>
        <w:spacing w:after="0" w:line="240" w:lineRule="auto"/>
        <w:ind w:left="6373"/>
        <w:rPr>
          <w:rFonts w:ascii="Times New Roman" w:hAnsi="Times New Roman"/>
        </w:rPr>
      </w:pPr>
      <w:r w:rsidRPr="00E0120E">
        <w:rPr>
          <w:rFonts w:ascii="Times New Roman" w:hAnsi="Times New Roman"/>
        </w:rPr>
        <w:t>Warszawa,</w:t>
      </w:r>
      <w:r w:rsidR="00C20181">
        <w:rPr>
          <w:rFonts w:ascii="Times New Roman" w:hAnsi="Times New Roman"/>
        </w:rPr>
        <w:t>2018-02-02</w:t>
      </w:r>
    </w:p>
    <w:p w:rsidR="003E2FA3" w:rsidRPr="00431D02" w:rsidRDefault="001156D1" w:rsidP="00431D02">
      <w:pPr>
        <w:spacing w:after="480" w:line="240" w:lineRule="auto"/>
        <w:rPr>
          <w:rFonts w:ascii="Times New Roman" w:hAnsi="Times New Roman"/>
          <w:szCs w:val="24"/>
        </w:rPr>
      </w:pPr>
      <w:bookmarkStart w:id="0" w:name="_GoBack"/>
      <w:r w:rsidRPr="007B142E">
        <w:rPr>
          <w:rFonts w:ascii="Times New Roman" w:hAnsi="Times New Roman"/>
          <w:szCs w:val="24"/>
        </w:rPr>
        <w:t>BON-I.</w:t>
      </w:r>
      <w:r w:rsidR="00E8131E">
        <w:rPr>
          <w:rFonts w:ascii="Times New Roman" w:hAnsi="Times New Roman"/>
          <w:szCs w:val="24"/>
        </w:rPr>
        <w:t>52311</w:t>
      </w:r>
      <w:r w:rsidR="003E2FA3" w:rsidRPr="007B142E">
        <w:rPr>
          <w:rFonts w:ascii="Times New Roman" w:hAnsi="Times New Roman"/>
          <w:szCs w:val="24"/>
        </w:rPr>
        <w:t>.</w:t>
      </w:r>
      <w:r w:rsidR="002800D2">
        <w:rPr>
          <w:rFonts w:ascii="Times New Roman" w:hAnsi="Times New Roman"/>
          <w:szCs w:val="24"/>
        </w:rPr>
        <w:t>105</w:t>
      </w:r>
      <w:r w:rsidR="003E2FA3" w:rsidRPr="007B142E">
        <w:rPr>
          <w:rFonts w:ascii="Times New Roman" w:hAnsi="Times New Roman"/>
          <w:szCs w:val="24"/>
        </w:rPr>
        <w:t>.</w:t>
      </w:r>
      <w:r w:rsidR="0010765E" w:rsidRPr="007B142E">
        <w:rPr>
          <w:rFonts w:ascii="Times New Roman" w:hAnsi="Times New Roman"/>
          <w:szCs w:val="24"/>
        </w:rPr>
        <w:t>201</w:t>
      </w:r>
      <w:r w:rsidR="002800D2">
        <w:rPr>
          <w:rFonts w:ascii="Times New Roman" w:hAnsi="Times New Roman"/>
          <w:szCs w:val="24"/>
        </w:rPr>
        <w:t>7</w:t>
      </w:r>
      <w:r w:rsidR="003E2FA3" w:rsidRPr="007B142E">
        <w:rPr>
          <w:rFonts w:ascii="Times New Roman" w:hAnsi="Times New Roman"/>
          <w:szCs w:val="24"/>
        </w:rPr>
        <w:t>.PM</w:t>
      </w:r>
    </w:p>
    <w:bookmarkEnd w:id="0"/>
    <w:p w:rsidR="0010765E" w:rsidRDefault="0010765E" w:rsidP="00C92381">
      <w:pPr>
        <w:spacing w:after="0" w:line="240" w:lineRule="auto"/>
        <w:ind w:left="4956"/>
        <w:rPr>
          <w:rFonts w:ascii="Times New Roman" w:hAnsi="Times New Roman"/>
          <w:b/>
          <w:szCs w:val="24"/>
        </w:rPr>
      </w:pPr>
      <w:r w:rsidRPr="007B142E">
        <w:rPr>
          <w:rFonts w:ascii="Times New Roman" w:hAnsi="Times New Roman"/>
          <w:b/>
          <w:szCs w:val="24"/>
        </w:rPr>
        <w:t>P</w:t>
      </w:r>
      <w:r w:rsidR="00C92381">
        <w:rPr>
          <w:rFonts w:ascii="Times New Roman" w:hAnsi="Times New Roman"/>
          <w:b/>
          <w:szCs w:val="24"/>
        </w:rPr>
        <w:t>olska Organizacja Pracodawców</w:t>
      </w:r>
    </w:p>
    <w:p w:rsidR="00C92381" w:rsidRDefault="00C92381" w:rsidP="00C92381">
      <w:pPr>
        <w:spacing w:after="0" w:line="240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Osób Niepełnosprawnych</w:t>
      </w:r>
    </w:p>
    <w:p w:rsidR="00C92381" w:rsidRPr="007B142E" w:rsidRDefault="00C92381" w:rsidP="00C92381">
      <w:pPr>
        <w:spacing w:after="0" w:line="240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ul. Szpitalna 6/23-24</w:t>
      </w:r>
    </w:p>
    <w:p w:rsidR="007A054B" w:rsidRPr="007B142E" w:rsidRDefault="00C92381" w:rsidP="00431D02">
      <w:pPr>
        <w:spacing w:after="480" w:line="240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00-031 Warszawa</w:t>
      </w:r>
    </w:p>
    <w:p w:rsidR="007A054B" w:rsidRDefault="007A054B" w:rsidP="007A054B">
      <w:pPr>
        <w:spacing w:after="0"/>
        <w:ind w:firstLine="708"/>
        <w:jc w:val="both"/>
        <w:rPr>
          <w:rFonts w:ascii="Times New Roman" w:hAnsi="Times New Roman"/>
          <w:szCs w:val="24"/>
        </w:rPr>
      </w:pPr>
      <w:r w:rsidRPr="007B142E">
        <w:rPr>
          <w:rFonts w:ascii="Times New Roman" w:hAnsi="Times New Roman"/>
          <w:szCs w:val="24"/>
        </w:rPr>
        <w:t>Odpowiadając na pism</w:t>
      </w:r>
      <w:r w:rsidR="00C92381">
        <w:rPr>
          <w:rFonts w:ascii="Times New Roman" w:hAnsi="Times New Roman"/>
          <w:szCs w:val="24"/>
        </w:rPr>
        <w:t>a</w:t>
      </w:r>
      <w:r w:rsidRPr="007B142E">
        <w:rPr>
          <w:rFonts w:ascii="Times New Roman" w:hAnsi="Times New Roman"/>
          <w:szCs w:val="24"/>
        </w:rPr>
        <w:t xml:space="preserve"> z dnia </w:t>
      </w:r>
      <w:r w:rsidR="00C92381">
        <w:rPr>
          <w:rFonts w:ascii="Times New Roman" w:hAnsi="Times New Roman"/>
          <w:szCs w:val="24"/>
        </w:rPr>
        <w:t>21</w:t>
      </w:r>
      <w:r w:rsidRPr="007B142E">
        <w:rPr>
          <w:rFonts w:ascii="Times New Roman" w:hAnsi="Times New Roman"/>
          <w:szCs w:val="24"/>
        </w:rPr>
        <w:t xml:space="preserve"> </w:t>
      </w:r>
      <w:r w:rsidR="00C92381">
        <w:rPr>
          <w:rFonts w:ascii="Times New Roman" w:hAnsi="Times New Roman"/>
          <w:szCs w:val="24"/>
        </w:rPr>
        <w:t>listopada</w:t>
      </w:r>
      <w:r w:rsidRPr="007B142E">
        <w:rPr>
          <w:rFonts w:ascii="Times New Roman" w:hAnsi="Times New Roman"/>
          <w:szCs w:val="24"/>
        </w:rPr>
        <w:t xml:space="preserve"> </w:t>
      </w:r>
      <w:r w:rsidR="00C92381">
        <w:rPr>
          <w:rFonts w:ascii="Times New Roman" w:hAnsi="Times New Roman"/>
          <w:szCs w:val="24"/>
        </w:rPr>
        <w:t xml:space="preserve">(znak: POPON/226/2017) w sprawie przekazywania na zakładowy fundusz rehabilitacji osób niepełnosprawnych (zfron) nieodprowadzonych zaliczek na podatek dochodowy i </w:t>
      </w:r>
      <w:r w:rsidR="005054E3">
        <w:rPr>
          <w:rFonts w:ascii="Times New Roman" w:hAnsi="Times New Roman"/>
          <w:szCs w:val="24"/>
        </w:rPr>
        <w:t xml:space="preserve">z dnia </w:t>
      </w:r>
      <w:r w:rsidR="00C92381">
        <w:rPr>
          <w:rFonts w:ascii="Times New Roman" w:hAnsi="Times New Roman"/>
          <w:szCs w:val="24"/>
        </w:rPr>
        <w:t xml:space="preserve">20 grudnia </w:t>
      </w:r>
      <w:r w:rsidRPr="007B142E">
        <w:rPr>
          <w:rFonts w:ascii="Times New Roman" w:hAnsi="Times New Roman"/>
          <w:szCs w:val="24"/>
        </w:rPr>
        <w:t>201</w:t>
      </w:r>
      <w:r w:rsidR="00484250">
        <w:rPr>
          <w:rFonts w:ascii="Times New Roman" w:hAnsi="Times New Roman"/>
          <w:szCs w:val="24"/>
        </w:rPr>
        <w:t>7</w:t>
      </w:r>
      <w:r w:rsidRPr="007B142E">
        <w:rPr>
          <w:rFonts w:ascii="Times New Roman" w:hAnsi="Times New Roman"/>
          <w:szCs w:val="24"/>
        </w:rPr>
        <w:t xml:space="preserve"> r. (</w:t>
      </w:r>
      <w:r w:rsidR="00724032">
        <w:rPr>
          <w:rFonts w:ascii="Times New Roman" w:hAnsi="Times New Roman"/>
          <w:szCs w:val="24"/>
        </w:rPr>
        <w:t>znak: </w:t>
      </w:r>
      <w:r w:rsidR="00C92381">
        <w:rPr>
          <w:rFonts w:ascii="Times New Roman" w:hAnsi="Times New Roman"/>
          <w:szCs w:val="24"/>
        </w:rPr>
        <w:t>POPON</w:t>
      </w:r>
      <w:r w:rsidR="00DD71B6">
        <w:rPr>
          <w:rFonts w:ascii="Times New Roman" w:hAnsi="Times New Roman"/>
          <w:szCs w:val="24"/>
        </w:rPr>
        <w:t>/273</w:t>
      </w:r>
      <w:r w:rsidR="00C92381">
        <w:rPr>
          <w:rFonts w:ascii="Times New Roman" w:hAnsi="Times New Roman"/>
          <w:szCs w:val="24"/>
        </w:rPr>
        <w:t>/2017</w:t>
      </w:r>
      <w:r w:rsidRPr="007B142E">
        <w:rPr>
          <w:rFonts w:ascii="Times New Roman" w:hAnsi="Times New Roman"/>
          <w:szCs w:val="24"/>
        </w:rPr>
        <w:t xml:space="preserve">) w sprawie </w:t>
      </w:r>
      <w:r w:rsidR="00C92381">
        <w:rPr>
          <w:rFonts w:ascii="Times New Roman" w:hAnsi="Times New Roman"/>
          <w:szCs w:val="24"/>
        </w:rPr>
        <w:t xml:space="preserve">warunków otrzymania pomocy w formie subsydiów płacowych, </w:t>
      </w:r>
      <w:r w:rsidRPr="007B142E">
        <w:rPr>
          <w:rFonts w:ascii="Times New Roman" w:hAnsi="Times New Roman"/>
          <w:szCs w:val="24"/>
        </w:rPr>
        <w:t xml:space="preserve">Biuro Pełnomocnika Rządu do Spraw Osób Niepełnosprawnych wyjaśnia, że: </w:t>
      </w:r>
    </w:p>
    <w:p w:rsidR="00662E7B" w:rsidRDefault="00DD71B6" w:rsidP="00EF7D70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a</w:t>
      </w:r>
      <w:r w:rsidR="00EF7D70">
        <w:rPr>
          <w:rFonts w:ascii="Times New Roman" w:hAnsi="Times New Roman"/>
          <w:szCs w:val="24"/>
        </w:rPr>
        <w:t xml:space="preserve">d. </w:t>
      </w:r>
      <w:r w:rsidR="00662E7B">
        <w:rPr>
          <w:rFonts w:ascii="Times New Roman" w:hAnsi="Times New Roman"/>
          <w:szCs w:val="24"/>
        </w:rPr>
        <w:t>POPON/226/2017</w:t>
      </w:r>
      <w:r>
        <w:rPr>
          <w:rFonts w:ascii="Times New Roman" w:hAnsi="Times New Roman"/>
          <w:szCs w:val="24"/>
        </w:rPr>
        <w:t>:</w:t>
      </w:r>
    </w:p>
    <w:p w:rsidR="00C966E1" w:rsidRDefault="00C966E1" w:rsidP="00662E7B">
      <w:pPr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 obliczaniu terminów określonych</w:t>
      </w:r>
      <w:r w:rsidR="006411F1">
        <w:rPr>
          <w:rFonts w:ascii="Times New Roman" w:hAnsi="Times New Roman"/>
          <w:szCs w:val="24"/>
        </w:rPr>
        <w:t xml:space="preserve"> w ustawie </w:t>
      </w:r>
      <w:r w:rsidR="006411F1" w:rsidRPr="006411F1">
        <w:rPr>
          <w:rFonts w:ascii="Times New Roman" w:hAnsi="Times New Roman"/>
          <w:szCs w:val="24"/>
        </w:rPr>
        <w:t>z dnia 26 lipca 1991 r.</w:t>
      </w:r>
      <w:r w:rsidR="006411F1">
        <w:rPr>
          <w:rFonts w:ascii="Times New Roman" w:hAnsi="Times New Roman"/>
          <w:szCs w:val="24"/>
        </w:rPr>
        <w:t xml:space="preserve"> </w:t>
      </w:r>
      <w:r w:rsidR="006411F1" w:rsidRPr="006411F1">
        <w:rPr>
          <w:rFonts w:ascii="Times New Roman" w:hAnsi="Times New Roman"/>
          <w:szCs w:val="24"/>
        </w:rPr>
        <w:t>o podatku dochodowym od osób fizycznych (tekst jedn.</w:t>
      </w:r>
      <w:r w:rsidR="005054E3">
        <w:rPr>
          <w:rFonts w:ascii="Times New Roman" w:hAnsi="Times New Roman"/>
          <w:szCs w:val="24"/>
        </w:rPr>
        <w:t>:</w:t>
      </w:r>
      <w:r w:rsidR="006411F1" w:rsidRPr="006411F1">
        <w:rPr>
          <w:rFonts w:ascii="Times New Roman" w:hAnsi="Times New Roman"/>
          <w:szCs w:val="24"/>
        </w:rPr>
        <w:t xml:space="preserve"> Dz.U. z 2016 r. poz. 2032</w:t>
      </w:r>
      <w:r w:rsidR="006E6FE4">
        <w:rPr>
          <w:rFonts w:ascii="Times New Roman" w:hAnsi="Times New Roman"/>
          <w:szCs w:val="24"/>
        </w:rPr>
        <w:t>, ze zm.</w:t>
      </w:r>
      <w:r w:rsidR="006411F1" w:rsidRPr="006411F1">
        <w:rPr>
          <w:rFonts w:ascii="Times New Roman" w:hAnsi="Times New Roman"/>
          <w:szCs w:val="24"/>
        </w:rPr>
        <w:t>)</w:t>
      </w:r>
      <w:r w:rsidR="00724032">
        <w:rPr>
          <w:rFonts w:ascii="Times New Roman" w:hAnsi="Times New Roman"/>
          <w:szCs w:val="24"/>
        </w:rPr>
        <w:t xml:space="preserve"> stosuje się </w:t>
      </w:r>
      <w:r w:rsidR="006411F1">
        <w:rPr>
          <w:rFonts w:ascii="Times New Roman" w:hAnsi="Times New Roman"/>
          <w:szCs w:val="24"/>
        </w:rPr>
        <w:t xml:space="preserve">przepisy ustawy </w:t>
      </w:r>
      <w:r w:rsidR="006411F1" w:rsidRPr="006411F1">
        <w:rPr>
          <w:rFonts w:ascii="Times New Roman" w:hAnsi="Times New Roman"/>
          <w:szCs w:val="24"/>
        </w:rPr>
        <w:t xml:space="preserve">z dnia 29 sierpnia 1997 r. </w:t>
      </w:r>
      <w:r w:rsidR="005054E3">
        <w:rPr>
          <w:rFonts w:ascii="Times New Roman" w:hAnsi="Times New Roman"/>
          <w:szCs w:val="24"/>
        </w:rPr>
        <w:t xml:space="preserve">– </w:t>
      </w:r>
      <w:r w:rsidR="006411F1" w:rsidRPr="006411F1">
        <w:rPr>
          <w:rFonts w:ascii="Times New Roman" w:hAnsi="Times New Roman"/>
          <w:szCs w:val="24"/>
        </w:rPr>
        <w:t>Ordynacja podatkowa (tekst jedn.</w:t>
      </w:r>
      <w:r w:rsidR="005054E3">
        <w:rPr>
          <w:rFonts w:ascii="Times New Roman" w:hAnsi="Times New Roman"/>
          <w:szCs w:val="24"/>
        </w:rPr>
        <w:t>:</w:t>
      </w:r>
      <w:r w:rsidR="00724032">
        <w:rPr>
          <w:rFonts w:ascii="Times New Roman" w:hAnsi="Times New Roman"/>
          <w:szCs w:val="24"/>
        </w:rPr>
        <w:t xml:space="preserve"> Dz.U. z </w:t>
      </w:r>
      <w:r w:rsidR="006411F1" w:rsidRPr="006411F1">
        <w:rPr>
          <w:rFonts w:ascii="Times New Roman" w:hAnsi="Times New Roman"/>
          <w:szCs w:val="24"/>
        </w:rPr>
        <w:t>2017 r. poz. 201, z późn. zm.)</w:t>
      </w:r>
      <w:r w:rsidR="006411F1">
        <w:rPr>
          <w:rFonts w:ascii="Times New Roman" w:hAnsi="Times New Roman"/>
          <w:szCs w:val="24"/>
        </w:rPr>
        <w:t xml:space="preserve">. Na podstawie </w:t>
      </w:r>
      <w:r w:rsidR="006411F1" w:rsidRPr="00C966E1">
        <w:rPr>
          <w:rFonts w:ascii="Times New Roman" w:hAnsi="Times New Roman"/>
          <w:szCs w:val="24"/>
        </w:rPr>
        <w:t>art. 12 § 4</w:t>
      </w:r>
      <w:r w:rsidR="006411F1">
        <w:rPr>
          <w:rFonts w:ascii="Times New Roman" w:hAnsi="Times New Roman"/>
          <w:szCs w:val="24"/>
        </w:rPr>
        <w:t xml:space="preserve"> Ordynacji podatkowej t</w:t>
      </w:r>
      <w:r w:rsidRPr="00C966E1">
        <w:rPr>
          <w:rFonts w:ascii="Times New Roman" w:hAnsi="Times New Roman"/>
          <w:szCs w:val="24"/>
        </w:rPr>
        <w:t>erminy określone w</w:t>
      </w:r>
      <w:r w:rsidR="006E6FE4">
        <w:rPr>
          <w:rFonts w:ascii="Times New Roman" w:hAnsi="Times New Roman"/>
          <w:szCs w:val="24"/>
        </w:rPr>
        <w:t> </w:t>
      </w:r>
      <w:r w:rsidRPr="00C966E1">
        <w:rPr>
          <w:rFonts w:ascii="Times New Roman" w:hAnsi="Times New Roman"/>
          <w:szCs w:val="24"/>
        </w:rPr>
        <w:t>latach kończą się z upływem tego dnia w ostatnim roku, który odpowiada początkowemu dniowi terminu, a</w:t>
      </w:r>
      <w:r w:rsidR="005054E3">
        <w:rPr>
          <w:rFonts w:ascii="Times New Roman" w:hAnsi="Times New Roman"/>
          <w:szCs w:val="24"/>
        </w:rPr>
        <w:t xml:space="preserve"> </w:t>
      </w:r>
      <w:r w:rsidRPr="00C966E1">
        <w:rPr>
          <w:rFonts w:ascii="Times New Roman" w:hAnsi="Times New Roman"/>
          <w:szCs w:val="24"/>
        </w:rPr>
        <w:t>gdyby takiego</w:t>
      </w:r>
      <w:r w:rsidR="005054E3">
        <w:rPr>
          <w:rFonts w:ascii="Times New Roman" w:hAnsi="Times New Roman"/>
          <w:szCs w:val="24"/>
        </w:rPr>
        <w:t xml:space="preserve"> dnia w ostatnim roku nie było –</w:t>
      </w:r>
      <w:r w:rsidRPr="00C966E1">
        <w:rPr>
          <w:rFonts w:ascii="Times New Roman" w:hAnsi="Times New Roman"/>
          <w:szCs w:val="24"/>
        </w:rPr>
        <w:t xml:space="preserve"> w dniu, który poprzedzałby bezpośrednio ten dzień.</w:t>
      </w:r>
    </w:p>
    <w:p w:rsidR="006411F1" w:rsidRPr="00C966E1" w:rsidRDefault="006411F1" w:rsidP="005054E3">
      <w:pPr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związku z powyższym, wynagrodzenie wypłacone po upływie terminu wskazanego w art.</w:t>
      </w:r>
      <w:r w:rsidR="006E6FE4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38 ust. </w:t>
      </w:r>
      <w:r w:rsidR="009E6852">
        <w:rPr>
          <w:rFonts w:ascii="Times New Roman" w:hAnsi="Times New Roman"/>
          <w:szCs w:val="24"/>
        </w:rPr>
        <w:t>2c</w:t>
      </w:r>
      <w:r>
        <w:rPr>
          <w:rFonts w:ascii="Times New Roman" w:hAnsi="Times New Roman"/>
          <w:szCs w:val="24"/>
        </w:rPr>
        <w:t xml:space="preserve"> ustawy o podatku dochodowym </w:t>
      </w:r>
      <w:r w:rsidR="009E6852">
        <w:rPr>
          <w:rFonts w:ascii="Times New Roman" w:hAnsi="Times New Roman"/>
          <w:szCs w:val="24"/>
        </w:rPr>
        <w:t>(…)</w:t>
      </w:r>
      <w:r>
        <w:rPr>
          <w:rFonts w:ascii="Times New Roman" w:hAnsi="Times New Roman"/>
          <w:szCs w:val="24"/>
        </w:rPr>
        <w:t xml:space="preserve"> należy wpłacić do urzędu skarbowego.</w:t>
      </w:r>
    </w:p>
    <w:p w:rsidR="007A054B" w:rsidRDefault="009E6852" w:rsidP="005054E3">
      <w:pPr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Zdaniem Biura, jeżeli pracodawca wymieniony w</w:t>
      </w:r>
      <w:r w:rsidR="00724032">
        <w:rPr>
          <w:rFonts w:ascii="Times New Roman" w:hAnsi="Times New Roman"/>
          <w:szCs w:val="24"/>
        </w:rPr>
        <w:t xml:space="preserve"> art. 38 ust. 2 lub 2a ustawy o </w:t>
      </w:r>
      <w:r>
        <w:rPr>
          <w:rFonts w:ascii="Times New Roman" w:hAnsi="Times New Roman"/>
          <w:szCs w:val="24"/>
        </w:rPr>
        <w:t xml:space="preserve">podatku dochodowym (…) jest zobowiązany do odprowadzania zaliczek na podatek dochodowy od wypłaconej odprawy emerytalnej, powinien stosować </w:t>
      </w:r>
      <w:r w:rsidR="00EF7D70">
        <w:rPr>
          <w:rFonts w:ascii="Times New Roman" w:hAnsi="Times New Roman"/>
          <w:szCs w:val="24"/>
        </w:rPr>
        <w:t xml:space="preserve">dyspozycję wskazanych przepisów. Przywołane przepisy nie przewidują </w:t>
      </w:r>
      <w:r w:rsidR="006E6FE4">
        <w:rPr>
          <w:rFonts w:ascii="Times New Roman" w:hAnsi="Times New Roman"/>
          <w:szCs w:val="24"/>
        </w:rPr>
        <w:t xml:space="preserve">odrębnego postępowania w razie </w:t>
      </w:r>
      <w:r w:rsidR="007075E4">
        <w:rPr>
          <w:rFonts w:ascii="Times New Roman" w:hAnsi="Times New Roman"/>
          <w:szCs w:val="24"/>
        </w:rPr>
        <w:t xml:space="preserve">wypłacenia </w:t>
      </w:r>
      <w:r w:rsidR="00EF7D70">
        <w:rPr>
          <w:rFonts w:ascii="Times New Roman" w:hAnsi="Times New Roman"/>
          <w:szCs w:val="24"/>
        </w:rPr>
        <w:t>odprawy emerytalnej.</w:t>
      </w:r>
      <w:r>
        <w:rPr>
          <w:rFonts w:ascii="Times New Roman" w:hAnsi="Times New Roman"/>
          <w:szCs w:val="24"/>
        </w:rPr>
        <w:t xml:space="preserve"> </w:t>
      </w:r>
    </w:p>
    <w:p w:rsidR="00EF7D70" w:rsidRDefault="00EF7D70" w:rsidP="005054E3">
      <w:pPr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Należy jednak wskazać, że Biuro nie jest upr</w:t>
      </w:r>
      <w:r w:rsidR="005054E3">
        <w:rPr>
          <w:rFonts w:ascii="Times New Roman" w:hAnsi="Times New Roman"/>
          <w:szCs w:val="24"/>
        </w:rPr>
        <w:t>awnione do udzielania wyjaśnień</w:t>
      </w:r>
      <w:r w:rsidR="00724032">
        <w:rPr>
          <w:rFonts w:ascii="Times New Roman" w:hAnsi="Times New Roman"/>
          <w:szCs w:val="24"/>
        </w:rPr>
        <w:t xml:space="preserve"> z </w:t>
      </w:r>
      <w:r>
        <w:rPr>
          <w:rFonts w:ascii="Times New Roman" w:hAnsi="Times New Roman"/>
          <w:szCs w:val="24"/>
        </w:rPr>
        <w:t>zakresu prawa podatkowego.</w:t>
      </w:r>
    </w:p>
    <w:p w:rsidR="00662E7B" w:rsidRDefault="00DD71B6" w:rsidP="00EF7D70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a</w:t>
      </w:r>
      <w:r w:rsidR="00EF7D70">
        <w:rPr>
          <w:rFonts w:ascii="Times New Roman" w:hAnsi="Times New Roman"/>
          <w:szCs w:val="24"/>
        </w:rPr>
        <w:t xml:space="preserve">d. </w:t>
      </w:r>
      <w:r w:rsidR="00662E7B">
        <w:rPr>
          <w:rFonts w:ascii="Times New Roman" w:hAnsi="Times New Roman"/>
          <w:szCs w:val="24"/>
        </w:rPr>
        <w:t>POPON/</w:t>
      </w:r>
      <w:r>
        <w:rPr>
          <w:rFonts w:ascii="Times New Roman" w:hAnsi="Times New Roman"/>
          <w:szCs w:val="24"/>
        </w:rPr>
        <w:t>273/</w:t>
      </w:r>
      <w:r w:rsidR="00662E7B">
        <w:rPr>
          <w:rFonts w:ascii="Times New Roman" w:hAnsi="Times New Roman"/>
          <w:szCs w:val="24"/>
        </w:rPr>
        <w:t>2017</w:t>
      </w:r>
      <w:r>
        <w:rPr>
          <w:rFonts w:ascii="Times New Roman" w:hAnsi="Times New Roman"/>
          <w:szCs w:val="24"/>
        </w:rPr>
        <w:t>:</w:t>
      </w:r>
    </w:p>
    <w:p w:rsidR="001156D1" w:rsidRPr="007B142E" w:rsidRDefault="007075E4" w:rsidP="00431D02">
      <w:pPr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Warunki otrzymania miesięcznego dofinansowania do wynagrodzenia pracowników niepełnosprawnych określone w art. 26a </w:t>
      </w:r>
      <w:r w:rsidRPr="007075E4">
        <w:rPr>
          <w:rFonts w:ascii="Times New Roman" w:hAnsi="Times New Roman"/>
          <w:szCs w:val="24"/>
        </w:rPr>
        <w:t xml:space="preserve">ust. </w:t>
      </w:r>
      <w:r w:rsidRPr="007075E4">
        <w:rPr>
          <w:rFonts w:ascii="Times New Roman" w:hAnsi="Times New Roman"/>
        </w:rPr>
        <w:t>1a</w:t>
      </w:r>
      <w:r w:rsidRPr="007075E4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ustawy </w:t>
      </w:r>
      <w:r w:rsidR="00724032">
        <w:rPr>
          <w:rFonts w:ascii="Times New Roman" w:hAnsi="Times New Roman"/>
        </w:rPr>
        <w:t>z dnia 27 sierpnia 1997 r. o </w:t>
      </w:r>
      <w:r w:rsidRPr="007075E4">
        <w:rPr>
          <w:rFonts w:ascii="Times New Roman" w:hAnsi="Times New Roman"/>
        </w:rPr>
        <w:t>rehabilitacji zawodowej i społecznej oraz zatrudnianiu osób niepełnosprawnych (tekst jedn.</w:t>
      </w:r>
      <w:r w:rsidR="00724032">
        <w:rPr>
          <w:rFonts w:ascii="Times New Roman" w:hAnsi="Times New Roman"/>
        </w:rPr>
        <w:t>:</w:t>
      </w:r>
      <w:r w:rsidRPr="007075E4">
        <w:rPr>
          <w:rFonts w:ascii="Times New Roman" w:hAnsi="Times New Roman"/>
        </w:rPr>
        <w:t xml:space="preserve"> Dz.U. z 2016 r. poz. 2046, z późn. zm.)</w:t>
      </w:r>
      <w:r>
        <w:rPr>
          <w:rFonts w:ascii="Times New Roman" w:hAnsi="Times New Roman"/>
        </w:rPr>
        <w:t xml:space="preserve"> dotyczą tylko pr</w:t>
      </w:r>
      <w:r w:rsidR="00724032">
        <w:rPr>
          <w:rFonts w:ascii="Times New Roman" w:hAnsi="Times New Roman"/>
        </w:rPr>
        <w:t>acowników niepełnosprawnych, do </w:t>
      </w:r>
      <w:r>
        <w:rPr>
          <w:rFonts w:ascii="Times New Roman" w:hAnsi="Times New Roman"/>
        </w:rPr>
        <w:t>których wynagrodzenia pracodawca wnioskuje o dofinansowanie.</w:t>
      </w:r>
    </w:p>
    <w:sectPr w:rsidR="001156D1" w:rsidRPr="007B142E" w:rsidSect="0010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B7" w:rsidRDefault="006628B7" w:rsidP="00F06C51">
      <w:pPr>
        <w:spacing w:after="0" w:line="240" w:lineRule="auto"/>
      </w:pPr>
      <w:r>
        <w:separator/>
      </w:r>
    </w:p>
  </w:endnote>
  <w:endnote w:type="continuationSeparator" w:id="0">
    <w:p w:rsidR="006628B7" w:rsidRDefault="006628B7" w:rsidP="00F0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B7" w:rsidRDefault="006628B7" w:rsidP="00F06C51">
      <w:pPr>
        <w:spacing w:after="0" w:line="240" w:lineRule="auto"/>
      </w:pPr>
      <w:r>
        <w:separator/>
      </w:r>
    </w:p>
  </w:footnote>
  <w:footnote w:type="continuationSeparator" w:id="0">
    <w:p w:rsidR="006628B7" w:rsidRDefault="006628B7" w:rsidP="00F06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5E"/>
    <w:rsid w:val="00025BEE"/>
    <w:rsid w:val="00052D13"/>
    <w:rsid w:val="0007721F"/>
    <w:rsid w:val="000A2970"/>
    <w:rsid w:val="000D47E0"/>
    <w:rsid w:val="000F1865"/>
    <w:rsid w:val="000F1F2D"/>
    <w:rsid w:val="0010765E"/>
    <w:rsid w:val="001156D1"/>
    <w:rsid w:val="00135416"/>
    <w:rsid w:val="00136D37"/>
    <w:rsid w:val="00147624"/>
    <w:rsid w:val="00150940"/>
    <w:rsid w:val="00157536"/>
    <w:rsid w:val="00161A49"/>
    <w:rsid w:val="0017105C"/>
    <w:rsid w:val="00195286"/>
    <w:rsid w:val="001B1B58"/>
    <w:rsid w:val="001B2808"/>
    <w:rsid w:val="001E5049"/>
    <w:rsid w:val="002102B5"/>
    <w:rsid w:val="00262636"/>
    <w:rsid w:val="002800D2"/>
    <w:rsid w:val="00296A26"/>
    <w:rsid w:val="002A4E8A"/>
    <w:rsid w:val="002F4AFD"/>
    <w:rsid w:val="00306CD7"/>
    <w:rsid w:val="003202F5"/>
    <w:rsid w:val="00336381"/>
    <w:rsid w:val="00365E80"/>
    <w:rsid w:val="00366555"/>
    <w:rsid w:val="003832A2"/>
    <w:rsid w:val="003A707F"/>
    <w:rsid w:val="003B0ADD"/>
    <w:rsid w:val="003B2B17"/>
    <w:rsid w:val="003C74A3"/>
    <w:rsid w:val="003D33A8"/>
    <w:rsid w:val="003E2FA3"/>
    <w:rsid w:val="00431D02"/>
    <w:rsid w:val="00484250"/>
    <w:rsid w:val="00493D5C"/>
    <w:rsid w:val="00495345"/>
    <w:rsid w:val="00495A43"/>
    <w:rsid w:val="004E58F6"/>
    <w:rsid w:val="005054E3"/>
    <w:rsid w:val="005373C1"/>
    <w:rsid w:val="005478F1"/>
    <w:rsid w:val="005506F0"/>
    <w:rsid w:val="00563935"/>
    <w:rsid w:val="005766AA"/>
    <w:rsid w:val="005E71C8"/>
    <w:rsid w:val="006411F1"/>
    <w:rsid w:val="006456C4"/>
    <w:rsid w:val="006628B7"/>
    <w:rsid w:val="00662E7B"/>
    <w:rsid w:val="00687775"/>
    <w:rsid w:val="006B222A"/>
    <w:rsid w:val="006B4169"/>
    <w:rsid w:val="006C0CE8"/>
    <w:rsid w:val="006C6722"/>
    <w:rsid w:val="006D3671"/>
    <w:rsid w:val="006E6FE4"/>
    <w:rsid w:val="006E76F0"/>
    <w:rsid w:val="007075E4"/>
    <w:rsid w:val="00724032"/>
    <w:rsid w:val="0075507F"/>
    <w:rsid w:val="007710C6"/>
    <w:rsid w:val="007743BF"/>
    <w:rsid w:val="007944A2"/>
    <w:rsid w:val="007A054B"/>
    <w:rsid w:val="007B142E"/>
    <w:rsid w:val="007C6DC6"/>
    <w:rsid w:val="00805957"/>
    <w:rsid w:val="0084507E"/>
    <w:rsid w:val="008A51A1"/>
    <w:rsid w:val="00953B58"/>
    <w:rsid w:val="00954366"/>
    <w:rsid w:val="009C73AF"/>
    <w:rsid w:val="009D26E7"/>
    <w:rsid w:val="009E6852"/>
    <w:rsid w:val="00A241E0"/>
    <w:rsid w:val="00A43BA9"/>
    <w:rsid w:val="00A74DC5"/>
    <w:rsid w:val="00A87877"/>
    <w:rsid w:val="00AB5158"/>
    <w:rsid w:val="00AB5563"/>
    <w:rsid w:val="00AE5E20"/>
    <w:rsid w:val="00B04855"/>
    <w:rsid w:val="00B17819"/>
    <w:rsid w:val="00B30384"/>
    <w:rsid w:val="00BC5325"/>
    <w:rsid w:val="00BE294B"/>
    <w:rsid w:val="00BE6F04"/>
    <w:rsid w:val="00C20181"/>
    <w:rsid w:val="00C56D63"/>
    <w:rsid w:val="00C62966"/>
    <w:rsid w:val="00C713C2"/>
    <w:rsid w:val="00C860B9"/>
    <w:rsid w:val="00C92381"/>
    <w:rsid w:val="00C966E1"/>
    <w:rsid w:val="00CB0D02"/>
    <w:rsid w:val="00CB1DFA"/>
    <w:rsid w:val="00CE13D8"/>
    <w:rsid w:val="00D45881"/>
    <w:rsid w:val="00D50525"/>
    <w:rsid w:val="00D545D9"/>
    <w:rsid w:val="00D550CE"/>
    <w:rsid w:val="00D81553"/>
    <w:rsid w:val="00DA68A6"/>
    <w:rsid w:val="00DD71B6"/>
    <w:rsid w:val="00E0120E"/>
    <w:rsid w:val="00E054E1"/>
    <w:rsid w:val="00E13CB5"/>
    <w:rsid w:val="00E55B40"/>
    <w:rsid w:val="00E55E14"/>
    <w:rsid w:val="00E76A97"/>
    <w:rsid w:val="00E808A2"/>
    <w:rsid w:val="00E8131E"/>
    <w:rsid w:val="00E81DE8"/>
    <w:rsid w:val="00EA1BE2"/>
    <w:rsid w:val="00EE0985"/>
    <w:rsid w:val="00EF2D8B"/>
    <w:rsid w:val="00EF7D70"/>
    <w:rsid w:val="00F06C51"/>
    <w:rsid w:val="00F35816"/>
    <w:rsid w:val="00F94DC7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B85DF-5B62-4B24-BFE4-E03D28AD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2A2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241E0"/>
    <w:pPr>
      <w:keepNext/>
      <w:autoSpaceDE w:val="0"/>
      <w:autoSpaceDN w:val="0"/>
      <w:adjustRightInd w:val="0"/>
      <w:spacing w:before="240" w:after="240" w:line="240" w:lineRule="auto"/>
      <w:outlineLvl w:val="0"/>
    </w:pPr>
    <w:rPr>
      <w:rFonts w:asciiTheme="minorHAnsi" w:hAnsiTheme="minorHAnsi" w:cstheme="minorBidi"/>
      <w:b/>
      <w:iCs/>
      <w:noProof/>
      <w:szCs w:val="19"/>
      <w:lang w:val="en-GB" w:eastAsia="en-GB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30384"/>
    <w:pPr>
      <w:keepNext/>
      <w:keepLines/>
      <w:widowControl w:val="0"/>
      <w:spacing w:before="240" w:after="480" w:line="240" w:lineRule="auto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2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2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1E0"/>
    <w:rPr>
      <w:b/>
      <w:iCs/>
      <w:noProof/>
      <w:sz w:val="24"/>
      <w:szCs w:val="19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B30384"/>
    <w:rPr>
      <w:rFonts w:eastAsiaTheme="majorEastAsia" w:cstheme="majorBidi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63935"/>
    <w:pPr>
      <w:suppressAutoHyphens/>
      <w:spacing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935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0A297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A2970"/>
    <w:rPr>
      <w:rFonts w:asciiTheme="majorHAnsi" w:eastAsiaTheme="majorEastAsia" w:hAnsiTheme="majorHAnsi" w:cstheme="majorBidi"/>
      <w:b/>
      <w:iCs/>
      <w:sz w:val="24"/>
    </w:rPr>
  </w:style>
  <w:style w:type="paragraph" w:styleId="Akapitzlist">
    <w:name w:val="List Paragraph"/>
    <w:basedOn w:val="Normalny"/>
    <w:autoRedefine/>
    <w:uiPriority w:val="1"/>
    <w:qFormat/>
    <w:rsid w:val="00AE5E20"/>
    <w:pPr>
      <w:widowControl w:val="0"/>
      <w:spacing w:after="240" w:line="240" w:lineRule="auto"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unhideWhenUsed/>
    <w:rsid w:val="0010765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C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C5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6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gorzata_Janicka\AppData\Local\Temp\notes90C43B\www.niepelnosprawni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p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942E-9571-4C96-8BFC-885189B4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Blankiet Dyrekcji BON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BON-I.52311.105.2017.PM</dc:title>
  <dc:subject/>
  <dc:creator>Piotr Miasek</dc:creator>
  <cp:keywords/>
  <dc:description/>
  <cp:lastModifiedBy>Małgorzata Janicka</cp:lastModifiedBy>
  <cp:revision>2</cp:revision>
  <dcterms:created xsi:type="dcterms:W3CDTF">2018-05-08T11:58:00Z</dcterms:created>
  <dcterms:modified xsi:type="dcterms:W3CDTF">2018-05-08T11:58:00Z</dcterms:modified>
</cp:coreProperties>
</file>