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6E54A6" w:rsidRDefault="00124358">
      <w:pPr>
        <w:spacing w:before="240" w:after="24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Załącznik do uchwały nr 1/2024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Polskiej Rady Języka Migowego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z dnia 13 grudnia 2024 r.</w:t>
      </w:r>
    </w:p>
    <w:p w14:paraId="00000003" w14:textId="77777777" w:rsidR="006E54A6" w:rsidRDefault="00124358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Polska Rada Języka Migowego dostrzega działania Ministerstwa Edukacji Narodowej zmierzające w kierunku dostosowania systemu oświaty do potrzeb uczniów ze specjalnymi potrzebami edukacyjnymi. Jednocześnie pragniemy zwrócić uwagę na pilną potrzebę wprowadzenia doraźnych rozwiązań wspierających edukację uczniów głuchych i słabosłyszących, szczególnie w kontekście wydarzeń ujawnionych w mediach.</w:t>
      </w:r>
    </w:p>
    <w:p w14:paraId="00000004" w14:textId="77777777" w:rsidR="006E54A6" w:rsidRDefault="00124358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ostatnim czasie media donosiły o sytuacji w Dolnośląskim Specjalnym Ośrodku Szkolno-Wychowawczym nr 12 we Wrocławiu, gdzie rodzice uczniów głuchych i słabosłyszących wyrazili zaniepokojenie brakiem nauczycieli posługujących się polskim językiem migowym (PJM). Problem ten nie tylko wpływa na jakość edukacji dzieci, ale także utrudnia im pełne uczestnictwo w procesie nauczania, powodując wykluczenie edukacyjne i społeczne.</w:t>
      </w:r>
    </w:p>
    <w:p w14:paraId="00000005" w14:textId="77777777" w:rsidR="006E54A6" w:rsidRDefault="00124358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Brak możliwości komunikacji w PJM w takich placówkach jak DSOSW nr 12 pokazuje, jak pilne jest podjęcie działań mających na celu zapewnienie odpowiedniego wsparcia uczniów głuchych i słabosłyszących. Pomimo wysiłków podejmowanych na rzecz rozwoju kompetencji kadry pedagogicznej, proces kształcenia migających nauczycieli wymaga czasu, który jednocześnie jest cenny w procesie dydaktycznym w przypadku głuchych i słabosłyszących dzieci, i nie można pozwolić sobie na jego stratę.</w:t>
      </w:r>
    </w:p>
    <w:p w14:paraId="00000006" w14:textId="77777777" w:rsidR="006E54A6" w:rsidRDefault="00124358">
      <w:pPr>
        <w:pStyle w:val="Nagwek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0" w:name="_a9zz40apq3l0" w:colFirst="0" w:colLast="0"/>
      <w:bookmarkEnd w:id="0"/>
      <w:r>
        <w:rPr>
          <w:rFonts w:ascii="Calibri" w:eastAsia="Calibri" w:hAnsi="Calibri" w:cs="Calibri"/>
          <w:b/>
          <w:color w:val="000000"/>
          <w:sz w:val="26"/>
          <w:szCs w:val="26"/>
        </w:rPr>
        <w:t>1. Edukacja włączająca a dostępność w edukacji specjalnej</w:t>
      </w:r>
    </w:p>
    <w:p w14:paraId="00000007" w14:textId="77777777" w:rsidR="006E54A6" w:rsidRDefault="00124358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Ideą edukacji włączającej, której zasady powinny znaleźć odzwierciedlenie także w placówkach specjalnych, takich jak SOSW, jest zapewnienie wszystkim uczniom możliwości uczestnictwa w procesie edukacyjnym na równych zasadach, z uwzględnieniem ich indywidualnych potrzeb.</w:t>
      </w:r>
    </w:p>
    <w:p w14:paraId="00000008" w14:textId="77777777" w:rsidR="006E54A6" w:rsidRDefault="00124358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przypadku dzieci głuchych i słabosłyszących kluczowym elementem włączania ich w pełny proces edukacyjny jest komunikacja w ich naturalnym języku – PJM. Brak nauczycieli migających w klasach, jak pokazuje przykład DSOSW nr 12, prowadzi do sytuacji, w której głusi i słabosłyszący uczniowie nie mogą w pełni uczestniczyć w zajęciach. To narusza zasadę równych szans edukacyjnych i stoi w sprzeczności z międzynarodowymi zobowiązaniami Polski wynikającymi z Konwencji ONZ o prawach osób niepełnosprawnych.</w:t>
      </w:r>
    </w:p>
    <w:p w14:paraId="00000009" w14:textId="77777777" w:rsidR="006E54A6" w:rsidRDefault="0012435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Niezbędne są zmiany prawne w przepisach dotyczących edukacji uczniów głuchych i słabosłyszących oraz w standardach określających wymagania stosowane wobec nauczycieli pracujących z nimi. Zmiany te powinny uwzględniać potrzeby i prawa komunikacyjne uczniów głuchych i słabosłyszących, w szczególności urealnić możliwość korzystania w procesie dydaktycznym z polskiego języka migowego, czyli jedynego języka naturalnego, który jest dostępny niezależnie od stopnia ubytku słuchu. Zasadniczym punktem zmian powinno być określenie poziomu biegłości w PJM wymaganego od nauczycieli pracujących z uczniami głuchymi i słabosłyszącymi. W opinii Polskiej Rady Języka Migowego minimalny poziom kompetencji komunikacyjnych nauczycieli powinien obejmować znajomość PJM na poziomie co najmniej B2 w skali odpowiadającej Europejskiemu Systemowi Opisu Kształcenia Językowego - ESOKJ. Stanowisko PRJM jest w tym punkcie zgodne z rekomendacjami eksperckimi sformułowanymi w ostatnim czasie na zlecenia Ministerstwa Edukacji Narodowej przez </w:t>
      </w:r>
      <w:r>
        <w:rPr>
          <w:rFonts w:ascii="Calibri" w:eastAsia="Calibri" w:hAnsi="Calibri" w:cs="Calibri"/>
        </w:rPr>
        <w:lastRenderedPageBreak/>
        <w:t>zespół złożony z członków Pracowni Lingwistyki Migowej Uniwersytetu Warszawskiego oraz zaproszonych specjalistów z innych instytucji i organizacji. W grudniu bieżącego roku rekomendacje te były przedmiotem szeroko zakrojonych konsultacji, w których uczestniczyło łącznie ponad 100 osób reprezentujących środowisko akademickie (uczelnie prowadzące kształcenie w zakresie pedagogiki specjalnej), szkoły i placówki specjalne, organizacje pozarządowe, które w celach statutowych mają zadania związane z edukacją uczniów z ubytkiem słuchu, a także MEN i ORE. W konsultacjach wzięli także udział członkowie Polskiej Rady Języka Migowego. Wskazanie poziomu B2 jako minimalnego wymogu, o ile chodzi o narzędzia komunikacyjne w edukacji dziecka z ubytkiem słuchu, zostało przyjęte jako zmiana pożądana i od dawna wyczekiwana.</w:t>
      </w:r>
    </w:p>
    <w:p w14:paraId="0000000A" w14:textId="77777777" w:rsidR="006E54A6" w:rsidRDefault="00124358">
      <w:pPr>
        <w:spacing w:before="240" w:after="240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2. Propozycja doraźnego rozwiązania</w:t>
      </w:r>
    </w:p>
    <w:p w14:paraId="0000000B" w14:textId="77777777" w:rsidR="006E54A6" w:rsidRDefault="00124358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Aby zapewnić głuchym i słabosłyszącym uczniom szkół podstawowych i ponadpodstawowych możliwość pełnego uczestnictwa w procesie edukacyjnym, rekomendujemy wprowadzenie obowiązku zapewnienia tłumacza PJM na zajęciach dydaktycznych w szkołach i placówkach, w których brakuje nauczycieli posługujących się PJM.</w:t>
      </w:r>
    </w:p>
    <w:p w14:paraId="0000000C" w14:textId="77777777" w:rsidR="006E54A6" w:rsidRDefault="00124358">
      <w:pPr>
        <w:pStyle w:val="Nagwek4"/>
        <w:keepNext w:val="0"/>
        <w:keepLines w:val="0"/>
        <w:spacing w:before="240" w:after="40"/>
        <w:jc w:val="both"/>
        <w:rPr>
          <w:rFonts w:ascii="Calibri" w:eastAsia="Calibri" w:hAnsi="Calibri" w:cs="Calibri"/>
        </w:rPr>
      </w:pPr>
      <w:bookmarkStart w:id="1" w:name="_bacm4or1fuy4" w:colFirst="0" w:colLast="0"/>
      <w:bookmarkEnd w:id="1"/>
      <w:r>
        <w:rPr>
          <w:rFonts w:ascii="Calibri" w:eastAsia="Calibri" w:hAnsi="Calibri" w:cs="Calibri"/>
          <w:b/>
          <w:color w:val="000000"/>
          <w:sz w:val="22"/>
          <w:szCs w:val="22"/>
        </w:rPr>
        <w:t>Proponowane rozwiązanie:</w:t>
      </w:r>
    </w:p>
    <w:p w14:paraId="0000000D" w14:textId="77777777" w:rsidR="006E54A6" w:rsidRDefault="00124358" w:rsidP="00124358">
      <w:pPr>
        <w:numPr>
          <w:ilvl w:val="0"/>
          <w:numId w:val="1"/>
        </w:num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Zapewnienie tłumacza PJM na wniosek: </w:t>
      </w:r>
      <w:r>
        <w:rPr>
          <w:rFonts w:ascii="Calibri" w:eastAsia="Calibri" w:hAnsi="Calibri" w:cs="Calibri"/>
        </w:rPr>
        <w:br/>
        <w:t>Jeśli w danej klasie brakuje nauczyciela posługującego się PJM, szkoły i placówki edukacyjne (w tym SOSW) powinny mieć obowiązek zatrudnienia tłumacza PJM na wniosek rodzica bądź opiekuna prawnego ucznia lub na wniosek głuchego lub słabosłyszącego pełnoletniego ucznia.</w:t>
      </w:r>
    </w:p>
    <w:p w14:paraId="0000000E" w14:textId="77777777" w:rsidR="006E54A6" w:rsidRDefault="00124358" w:rsidP="00124358">
      <w:pPr>
        <w:numPr>
          <w:ilvl w:val="0"/>
          <w:numId w:val="1"/>
        </w:numPr>
      </w:pPr>
      <w:r>
        <w:rPr>
          <w:rFonts w:ascii="Calibri" w:eastAsia="Calibri" w:hAnsi="Calibri" w:cs="Calibri"/>
          <w:b/>
        </w:rPr>
        <w:t>Wsparcie finansowe dla placówek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br/>
        <w:t>Koszty zatrudnienia tłumacza PJM mogłyby być pokrywane z dedykowanego funduszu, zapewniającego wsparcie edukacyjne uczniów z niepełnosprawnościami.</w:t>
      </w:r>
    </w:p>
    <w:p w14:paraId="0000000F" w14:textId="77777777" w:rsidR="006E54A6" w:rsidRDefault="00124358" w:rsidP="00124358">
      <w:pPr>
        <w:numPr>
          <w:ilvl w:val="0"/>
          <w:numId w:val="1"/>
        </w:numPr>
        <w:spacing w:after="240"/>
      </w:pPr>
      <w:r>
        <w:rPr>
          <w:rFonts w:ascii="Calibri" w:eastAsia="Calibri" w:hAnsi="Calibri" w:cs="Calibri"/>
          <w:b/>
        </w:rPr>
        <w:t>Monitoring realizacji obowiązku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br/>
        <w:t>Kuratoria Oświaty mogłyby monitorować realizację tego obowiązku, aby upewnić się, że uczniowie niesłyszący mają równy dostęp do edukacji.</w:t>
      </w:r>
    </w:p>
    <w:p w14:paraId="00000010" w14:textId="77777777" w:rsidR="006E54A6" w:rsidRDefault="00124358">
      <w:pPr>
        <w:spacing w:before="240" w:after="240"/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3. Uzasadnienie potrzeby natychmiastowego działania</w:t>
      </w:r>
    </w:p>
    <w:p w14:paraId="00000011" w14:textId="77777777" w:rsidR="006E54A6" w:rsidRDefault="00124358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Przykład DSOSW nr 12 we Wrocławiu pokazuje, że brak migających nauczycieli nie powinien być przeszkodą w realizacji prawa uczniów głuchych i słabosłyszących do edukacji dostosowanej do ich potrzeb. Wprowadzenie doraźnych rozwiązań, takich jak zatrudnienie tłumacza PJM, pozwoli na:</w:t>
      </w:r>
    </w:p>
    <w:p w14:paraId="00000012" w14:textId="77777777" w:rsidR="006E54A6" w:rsidRDefault="00124358">
      <w:pPr>
        <w:numPr>
          <w:ilvl w:val="0"/>
          <w:numId w:val="2"/>
        </w:num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Zapewnienie pełnego uczestnictwa w procesie edukacyjnym uczniów głuchych i słabosłyszących.</w:t>
      </w:r>
    </w:p>
    <w:p w14:paraId="00000013" w14:textId="77777777" w:rsidR="006E54A6" w:rsidRDefault="00124358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Zmniejszenie wykluczenia edukacyjnego i społecznego, z którym mierzą się dzieci głuche i słabosłyszące w placówkach, gdzie nie są prowadzone zajęcia w PJM.</w:t>
      </w:r>
    </w:p>
    <w:p w14:paraId="00000014" w14:textId="77777777" w:rsidR="006E54A6" w:rsidRDefault="00124358">
      <w:pPr>
        <w:numPr>
          <w:ilvl w:val="0"/>
          <w:numId w:val="2"/>
        </w:numPr>
        <w:spacing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Przeciwdziałanie opóźnieniom w rozwoju edukacyjnym i społecznym, które wynikają z braku komunikacji w języku naturalnym ucznia.</w:t>
      </w:r>
    </w:p>
    <w:p w14:paraId="00000015" w14:textId="77777777" w:rsidR="006E54A6" w:rsidRDefault="00124358">
      <w:pPr>
        <w:spacing w:before="240" w:after="240"/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4. Podsumowanie i wniosek</w:t>
      </w:r>
    </w:p>
    <w:p w14:paraId="00000016" w14:textId="77777777" w:rsidR="006E54A6" w:rsidRDefault="00124358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Polska Rada Języka Migowego apeluje o uwzględnienie powyższej rekomendacji w bieżących działaniach Ministerstwa Edukacji Narodowej oraz Ministerstwa Nauki i Szkolnictwa Wyższego na rzecz edukacji uczniów głuchych i </w:t>
      </w:r>
      <w:proofErr w:type="spellStart"/>
      <w:r>
        <w:rPr>
          <w:rFonts w:ascii="Calibri" w:eastAsia="Calibri" w:hAnsi="Calibri" w:cs="Calibri"/>
        </w:rPr>
        <w:t>słabosłyszacych</w:t>
      </w:r>
      <w:proofErr w:type="spellEnd"/>
      <w:r>
        <w:rPr>
          <w:rFonts w:ascii="Calibri" w:eastAsia="Calibri" w:hAnsi="Calibri" w:cs="Calibri"/>
        </w:rPr>
        <w:t>. Prosimy o wprowadzenie regulacji umożliwiających zatrudnienie tłumaczy PJM w szkołach i placówkach edukacyjnych na wniosek rodzica i pełnoletniego ucznia, co pozwoli na natychmiastowe wsparcie uczniów niesłyszących. Rekomendujemy też pilne rozpoczęcie prac nad zmianą standardów kształcenia nauczycieli w zakresie wymaganego poziomu biegłości w PJM.</w:t>
      </w:r>
    </w:p>
    <w:p w14:paraId="00000017" w14:textId="77777777" w:rsidR="006E54A6" w:rsidRDefault="00124358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Prosimy również o poinformowanie Rady o podjętych działaniach w powyższych sprawach.</w:t>
      </w:r>
    </w:p>
    <w:p w14:paraId="00000018" w14:textId="77777777" w:rsidR="006E54A6" w:rsidRDefault="006E54A6">
      <w:pPr>
        <w:rPr>
          <w:rFonts w:ascii="Calibri" w:eastAsia="Calibri" w:hAnsi="Calibri" w:cs="Calibri"/>
        </w:rPr>
      </w:pPr>
    </w:p>
    <w:sectPr w:rsidR="006E54A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E29D1"/>
    <w:multiLevelType w:val="multilevel"/>
    <w:tmpl w:val="D53E60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BF028A"/>
    <w:multiLevelType w:val="multilevel"/>
    <w:tmpl w:val="15D259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4A6"/>
    <w:rsid w:val="00124358"/>
    <w:rsid w:val="00617F55"/>
    <w:rsid w:val="006E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614AE-2B69-4246-BF8F-0FD7229D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927</Words>
  <Characters>5567</Characters>
  <Application>Microsoft Office Word</Application>
  <DocSecurity>0</DocSecurity>
  <Lines>46</Lines>
  <Paragraphs>12</Paragraphs>
  <ScaleCrop>false</ScaleCrop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Dąbrowska Ewa</cp:lastModifiedBy>
  <cp:revision>3</cp:revision>
  <dcterms:created xsi:type="dcterms:W3CDTF">2025-03-06T13:16:00Z</dcterms:created>
  <dcterms:modified xsi:type="dcterms:W3CDTF">2025-04-04T14:07:00Z</dcterms:modified>
</cp:coreProperties>
</file>